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XSpec="center" w:tblpY="2457"/>
        <w:tblW w:w="9639" w:type="dxa"/>
        <w:tblLook w:val="04A0" w:firstRow="1" w:lastRow="0" w:firstColumn="1" w:lastColumn="0" w:noHBand="0" w:noVBand="1"/>
      </w:tblPr>
      <w:tblGrid>
        <w:gridCol w:w="3093"/>
        <w:gridCol w:w="3270"/>
        <w:gridCol w:w="990"/>
        <w:gridCol w:w="2286"/>
      </w:tblGrid>
      <w:tr w:rsidR="005303E4" w14:paraId="70CC35F0" w14:textId="77777777" w:rsidTr="004031CC">
        <w:trPr>
          <w:trHeight w:val="454"/>
        </w:trPr>
        <w:tc>
          <w:tcPr>
            <w:tcW w:w="9639" w:type="dxa"/>
            <w:gridSpan w:val="4"/>
            <w:tcBorders>
              <w:top w:val="single" w:sz="4" w:space="0" w:color="auto"/>
              <w:left w:val="single" w:sz="4" w:space="0" w:color="auto"/>
              <w:bottom w:val="single" w:sz="4" w:space="0" w:color="auto"/>
              <w:right w:val="single" w:sz="4" w:space="0" w:color="auto"/>
            </w:tcBorders>
          </w:tcPr>
          <w:p w14:paraId="3EA05EC4" w14:textId="77777777" w:rsidR="005303E4" w:rsidRPr="004031CC" w:rsidRDefault="005303E4" w:rsidP="004031CC">
            <w:pPr>
              <w:jc w:val="center"/>
              <w:rPr>
                <w:rFonts w:ascii="Arial" w:hAnsi="Arial" w:cs="Arial"/>
                <w:b/>
                <w:sz w:val="20"/>
              </w:rPr>
            </w:pPr>
          </w:p>
          <w:p w14:paraId="29605C93" w14:textId="77777777" w:rsidR="005303E4" w:rsidRPr="004031CC" w:rsidRDefault="004031CC" w:rsidP="004031CC">
            <w:pPr>
              <w:jc w:val="center"/>
              <w:rPr>
                <w:rFonts w:ascii="Arial" w:hAnsi="Arial" w:cs="Arial"/>
                <w:b/>
                <w:sz w:val="20"/>
              </w:rPr>
            </w:pPr>
            <w:r>
              <w:rPr>
                <w:rFonts w:ascii="Arial" w:hAnsi="Arial" w:cs="Arial"/>
                <w:b/>
                <w:sz w:val="20"/>
              </w:rPr>
              <w:t>DATOS INFORMATIVOS</w:t>
            </w:r>
          </w:p>
        </w:tc>
      </w:tr>
      <w:tr w:rsidR="005303E4" w14:paraId="36EA9E9F" w14:textId="77777777" w:rsidTr="004031CC">
        <w:trPr>
          <w:trHeight w:val="454"/>
        </w:trPr>
        <w:tc>
          <w:tcPr>
            <w:tcW w:w="3093" w:type="dxa"/>
            <w:tcBorders>
              <w:top w:val="single" w:sz="4" w:space="0" w:color="auto"/>
              <w:left w:val="single" w:sz="4" w:space="0" w:color="auto"/>
            </w:tcBorders>
            <w:vAlign w:val="center"/>
          </w:tcPr>
          <w:p w14:paraId="653E1D6A" w14:textId="77777777" w:rsidR="005303E4" w:rsidRPr="004031CC" w:rsidRDefault="004031CC" w:rsidP="004031CC">
            <w:pPr>
              <w:rPr>
                <w:rFonts w:ascii="Arial" w:hAnsi="Arial" w:cs="Arial"/>
                <w:b/>
                <w:sz w:val="20"/>
              </w:rPr>
            </w:pPr>
            <w:r>
              <w:rPr>
                <w:rFonts w:ascii="Arial" w:hAnsi="Arial" w:cs="Arial"/>
                <w:b/>
                <w:sz w:val="20"/>
              </w:rPr>
              <w:t xml:space="preserve">APELLIDOS Y NOMBRES </w:t>
            </w:r>
          </w:p>
        </w:tc>
        <w:tc>
          <w:tcPr>
            <w:tcW w:w="6546" w:type="dxa"/>
            <w:gridSpan w:val="3"/>
            <w:tcBorders>
              <w:top w:val="single" w:sz="4" w:space="0" w:color="auto"/>
              <w:right w:val="single" w:sz="4" w:space="0" w:color="auto"/>
            </w:tcBorders>
          </w:tcPr>
          <w:p w14:paraId="1AFB54A3" w14:textId="77777777" w:rsidR="005303E4" w:rsidRPr="004031CC" w:rsidRDefault="003E0B55" w:rsidP="004031CC">
            <w:pPr>
              <w:jc w:val="center"/>
              <w:rPr>
                <w:rFonts w:ascii="Arial" w:hAnsi="Arial" w:cs="Arial"/>
                <w:sz w:val="20"/>
              </w:rPr>
            </w:pPr>
            <w:r>
              <w:rPr>
                <w:rFonts w:ascii="Arial" w:hAnsi="Arial" w:cs="Arial"/>
                <w:sz w:val="20"/>
              </w:rPr>
              <w:t>Doicela Molina Jorge Ismael</w:t>
            </w:r>
          </w:p>
        </w:tc>
      </w:tr>
      <w:tr w:rsidR="005303E4" w14:paraId="7E7B3D71" w14:textId="77777777" w:rsidTr="004031CC">
        <w:trPr>
          <w:trHeight w:val="345"/>
        </w:trPr>
        <w:tc>
          <w:tcPr>
            <w:tcW w:w="3093" w:type="dxa"/>
            <w:tcBorders>
              <w:left w:val="single" w:sz="4" w:space="0" w:color="auto"/>
            </w:tcBorders>
            <w:vAlign w:val="center"/>
          </w:tcPr>
          <w:p w14:paraId="61D41672" w14:textId="77777777" w:rsidR="005303E4" w:rsidRPr="004031CC" w:rsidRDefault="004031CC" w:rsidP="004031CC">
            <w:pPr>
              <w:rPr>
                <w:rFonts w:ascii="Arial" w:hAnsi="Arial" w:cs="Arial"/>
                <w:b/>
                <w:sz w:val="20"/>
              </w:rPr>
            </w:pPr>
            <w:r>
              <w:rPr>
                <w:rFonts w:ascii="Arial" w:hAnsi="Arial" w:cs="Arial"/>
                <w:b/>
                <w:sz w:val="20"/>
              </w:rPr>
              <w:t>CARRERA:</w:t>
            </w:r>
          </w:p>
        </w:tc>
        <w:tc>
          <w:tcPr>
            <w:tcW w:w="3270" w:type="dxa"/>
            <w:tcBorders>
              <w:right w:val="single" w:sz="4" w:space="0" w:color="auto"/>
            </w:tcBorders>
          </w:tcPr>
          <w:p w14:paraId="206E07B4" w14:textId="77777777" w:rsidR="005303E4" w:rsidRPr="004031CC" w:rsidRDefault="003E0B55" w:rsidP="004031CC">
            <w:pPr>
              <w:jc w:val="center"/>
              <w:rPr>
                <w:rFonts w:ascii="Arial" w:hAnsi="Arial" w:cs="Arial"/>
                <w:sz w:val="20"/>
              </w:rPr>
            </w:pPr>
            <w:r>
              <w:rPr>
                <w:rFonts w:ascii="Arial" w:hAnsi="Arial" w:cs="Arial"/>
                <w:sz w:val="20"/>
              </w:rPr>
              <w:t>Desarrollo De Software</w:t>
            </w:r>
          </w:p>
        </w:tc>
        <w:tc>
          <w:tcPr>
            <w:tcW w:w="990" w:type="dxa"/>
            <w:tcBorders>
              <w:left w:val="single" w:sz="4" w:space="0" w:color="auto"/>
              <w:right w:val="single" w:sz="4" w:space="0" w:color="auto"/>
            </w:tcBorders>
          </w:tcPr>
          <w:p w14:paraId="382A5AA2" w14:textId="77777777" w:rsidR="005303E4" w:rsidRPr="004031CC" w:rsidRDefault="004031CC" w:rsidP="004031CC">
            <w:pPr>
              <w:jc w:val="center"/>
              <w:rPr>
                <w:rFonts w:ascii="Arial" w:hAnsi="Arial" w:cs="Arial"/>
                <w:sz w:val="20"/>
              </w:rPr>
            </w:pPr>
            <w:r>
              <w:rPr>
                <w:rFonts w:ascii="Arial" w:hAnsi="Arial" w:cs="Arial"/>
                <w:b/>
                <w:sz w:val="20"/>
              </w:rPr>
              <w:t>FECHA:</w:t>
            </w:r>
          </w:p>
        </w:tc>
        <w:tc>
          <w:tcPr>
            <w:tcW w:w="2286" w:type="dxa"/>
            <w:tcBorders>
              <w:left w:val="single" w:sz="4" w:space="0" w:color="auto"/>
              <w:right w:val="single" w:sz="4" w:space="0" w:color="auto"/>
            </w:tcBorders>
          </w:tcPr>
          <w:p w14:paraId="4BE3D550" w14:textId="101341E7" w:rsidR="005303E4" w:rsidRPr="004031CC" w:rsidRDefault="006D01AF" w:rsidP="004031CC">
            <w:pPr>
              <w:jc w:val="center"/>
              <w:rPr>
                <w:rFonts w:ascii="Arial" w:hAnsi="Arial" w:cs="Arial"/>
                <w:sz w:val="20"/>
              </w:rPr>
            </w:pPr>
            <w:r>
              <w:rPr>
                <w:rFonts w:ascii="Arial" w:hAnsi="Arial" w:cs="Arial"/>
                <w:sz w:val="20"/>
              </w:rPr>
              <w:t>07/09/2026</w:t>
            </w:r>
          </w:p>
        </w:tc>
      </w:tr>
      <w:tr w:rsidR="005303E4" w14:paraId="6DB5FA1D" w14:textId="77777777" w:rsidTr="004031CC">
        <w:trPr>
          <w:trHeight w:val="454"/>
        </w:trPr>
        <w:tc>
          <w:tcPr>
            <w:tcW w:w="3093" w:type="dxa"/>
            <w:tcBorders>
              <w:left w:val="single" w:sz="4" w:space="0" w:color="auto"/>
            </w:tcBorders>
            <w:vAlign w:val="center"/>
          </w:tcPr>
          <w:p w14:paraId="58F12105" w14:textId="77777777" w:rsidR="005303E4" w:rsidRPr="004031CC" w:rsidRDefault="004031CC" w:rsidP="004031CC">
            <w:pPr>
              <w:rPr>
                <w:rFonts w:ascii="Arial" w:hAnsi="Arial" w:cs="Arial"/>
                <w:b/>
                <w:sz w:val="20"/>
              </w:rPr>
            </w:pPr>
            <w:r>
              <w:rPr>
                <w:rFonts w:ascii="Arial" w:hAnsi="Arial" w:cs="Arial"/>
                <w:b/>
                <w:sz w:val="20"/>
              </w:rPr>
              <w:t>TUTOR:</w:t>
            </w:r>
          </w:p>
        </w:tc>
        <w:tc>
          <w:tcPr>
            <w:tcW w:w="6546" w:type="dxa"/>
            <w:gridSpan w:val="3"/>
            <w:tcBorders>
              <w:right w:val="single" w:sz="4" w:space="0" w:color="auto"/>
            </w:tcBorders>
          </w:tcPr>
          <w:p w14:paraId="358C9828" w14:textId="0069B847" w:rsidR="005303E4" w:rsidRPr="004031CC" w:rsidRDefault="00C27AB8" w:rsidP="004031CC">
            <w:pPr>
              <w:jc w:val="center"/>
              <w:rPr>
                <w:rFonts w:ascii="Arial" w:hAnsi="Arial" w:cs="Arial"/>
                <w:sz w:val="20"/>
              </w:rPr>
            </w:pPr>
            <w:r>
              <w:rPr>
                <w:rFonts w:ascii="Arial" w:hAnsi="Arial" w:cs="Arial"/>
                <w:sz w:val="20"/>
              </w:rPr>
              <w:t>Carlos Enrique Valencia Llerena</w:t>
            </w:r>
          </w:p>
        </w:tc>
      </w:tr>
      <w:tr w:rsidR="00185076" w14:paraId="441D0B39" w14:textId="77777777" w:rsidTr="004031CC">
        <w:trPr>
          <w:trHeight w:val="454"/>
        </w:trPr>
        <w:tc>
          <w:tcPr>
            <w:tcW w:w="3093" w:type="dxa"/>
            <w:tcBorders>
              <w:left w:val="single" w:sz="4" w:space="0" w:color="auto"/>
            </w:tcBorders>
          </w:tcPr>
          <w:p w14:paraId="79492497" w14:textId="66400B3D" w:rsidR="00185076" w:rsidRPr="004031CC" w:rsidRDefault="004031CC" w:rsidP="004031CC">
            <w:pPr>
              <w:jc w:val="center"/>
              <w:rPr>
                <w:rFonts w:ascii="Arial" w:hAnsi="Arial" w:cs="Arial"/>
                <w:b/>
                <w:sz w:val="20"/>
              </w:rPr>
            </w:pPr>
            <w:r>
              <w:rPr>
                <w:rFonts w:ascii="Arial" w:hAnsi="Arial" w:cs="Arial"/>
                <w:b/>
                <w:sz w:val="18"/>
              </w:rPr>
              <w:t>ELABORACIÓN Y DESARROLLO</w:t>
            </w:r>
            <w:r w:rsidR="00F03A64">
              <w:rPr>
                <w:rFonts w:ascii="Arial" w:hAnsi="Arial" w:cs="Arial"/>
                <w:b/>
                <w:sz w:val="18"/>
              </w:rPr>
              <w:t xml:space="preserve"> </w:t>
            </w:r>
            <w:r>
              <w:rPr>
                <w:rFonts w:ascii="Arial" w:hAnsi="Arial" w:cs="Arial"/>
                <w:b/>
                <w:sz w:val="18"/>
              </w:rPr>
              <w:t>DEL TRABAJO DE TITULACIÓN</w:t>
            </w:r>
          </w:p>
        </w:tc>
        <w:tc>
          <w:tcPr>
            <w:tcW w:w="3270" w:type="dxa"/>
            <w:tcBorders>
              <w:right w:val="single" w:sz="4" w:space="0" w:color="auto"/>
            </w:tcBorders>
          </w:tcPr>
          <w:p w14:paraId="060DB104" w14:textId="77777777" w:rsidR="00185076" w:rsidRPr="004031CC" w:rsidRDefault="004031CC" w:rsidP="004031CC">
            <w:pPr>
              <w:jc w:val="center"/>
              <w:rPr>
                <w:rFonts w:ascii="Arial" w:hAnsi="Arial" w:cs="Arial"/>
                <w:b/>
                <w:sz w:val="20"/>
              </w:rPr>
            </w:pPr>
            <w:r>
              <w:rPr>
                <w:rFonts w:ascii="Arial" w:hAnsi="Arial" w:cs="Arial"/>
                <w:b/>
                <w:sz w:val="20"/>
              </w:rPr>
              <w:t>FECHA DE INICIO:</w:t>
            </w:r>
          </w:p>
          <w:p w14:paraId="564C992E" w14:textId="21D951D5" w:rsidR="00185076" w:rsidRPr="004031CC" w:rsidRDefault="006D01AF" w:rsidP="004031CC">
            <w:pPr>
              <w:jc w:val="center"/>
              <w:rPr>
                <w:rFonts w:ascii="Arial" w:hAnsi="Arial" w:cs="Arial"/>
                <w:sz w:val="20"/>
              </w:rPr>
            </w:pPr>
            <w:r>
              <w:rPr>
                <w:rFonts w:ascii="Arial" w:hAnsi="Arial" w:cs="Arial"/>
                <w:sz w:val="20"/>
              </w:rPr>
              <w:t>07/09/2026</w:t>
            </w:r>
          </w:p>
        </w:tc>
        <w:tc>
          <w:tcPr>
            <w:tcW w:w="3276" w:type="dxa"/>
            <w:gridSpan w:val="2"/>
            <w:tcBorders>
              <w:left w:val="single" w:sz="4" w:space="0" w:color="auto"/>
              <w:right w:val="single" w:sz="4" w:space="0" w:color="auto"/>
            </w:tcBorders>
          </w:tcPr>
          <w:p w14:paraId="539D526D" w14:textId="77777777" w:rsidR="00185076" w:rsidRPr="004031CC" w:rsidRDefault="004031CC" w:rsidP="004031CC">
            <w:pPr>
              <w:jc w:val="center"/>
              <w:rPr>
                <w:rFonts w:ascii="Arial" w:hAnsi="Arial" w:cs="Arial"/>
                <w:b/>
                <w:sz w:val="20"/>
              </w:rPr>
            </w:pPr>
            <w:r>
              <w:rPr>
                <w:rFonts w:ascii="Arial" w:hAnsi="Arial" w:cs="Arial"/>
                <w:b/>
                <w:sz w:val="20"/>
              </w:rPr>
              <w:t>FECHA DE ENTREGA:</w:t>
            </w:r>
          </w:p>
          <w:p w14:paraId="556FFBD5" w14:textId="0714195D" w:rsidR="00185076" w:rsidRPr="004031CC" w:rsidRDefault="00AE60DB" w:rsidP="004031CC">
            <w:pPr>
              <w:jc w:val="center"/>
              <w:rPr>
                <w:rFonts w:ascii="Arial" w:hAnsi="Arial" w:cs="Arial"/>
                <w:sz w:val="20"/>
              </w:rPr>
            </w:pPr>
            <w:r>
              <w:rPr>
                <w:rFonts w:ascii="Arial" w:hAnsi="Arial" w:cs="Arial"/>
                <w:sz w:val="20"/>
              </w:rPr>
              <w:t>17/11/2026</w:t>
            </w:r>
          </w:p>
        </w:tc>
      </w:tr>
      <w:tr w:rsidR="00185076" w14:paraId="740ED121" w14:textId="77777777" w:rsidTr="004031CC">
        <w:trPr>
          <w:trHeight w:val="1157"/>
        </w:trPr>
        <w:tc>
          <w:tcPr>
            <w:tcW w:w="3093" w:type="dxa"/>
            <w:tcBorders>
              <w:left w:val="single" w:sz="4" w:space="0" w:color="auto"/>
              <w:bottom w:val="single" w:sz="4" w:space="0" w:color="auto"/>
            </w:tcBorders>
            <w:vAlign w:val="center"/>
          </w:tcPr>
          <w:p w14:paraId="29445250" w14:textId="77777777" w:rsidR="0021033D" w:rsidRPr="004031CC" w:rsidRDefault="0021033D" w:rsidP="004031CC">
            <w:pPr>
              <w:rPr>
                <w:rFonts w:ascii="Arial" w:hAnsi="Arial" w:cs="Arial"/>
                <w:b/>
                <w:sz w:val="20"/>
              </w:rPr>
            </w:pPr>
          </w:p>
          <w:p w14:paraId="3D16A147" w14:textId="77777777" w:rsidR="0021033D" w:rsidRPr="004031CC" w:rsidRDefault="0021033D" w:rsidP="004031CC">
            <w:pPr>
              <w:rPr>
                <w:rFonts w:ascii="Arial" w:hAnsi="Arial" w:cs="Arial"/>
                <w:b/>
                <w:sz w:val="20"/>
              </w:rPr>
            </w:pPr>
          </w:p>
          <w:p w14:paraId="2835EEF2" w14:textId="77777777" w:rsidR="00185076" w:rsidRPr="004031CC" w:rsidRDefault="004031CC" w:rsidP="004031CC">
            <w:pPr>
              <w:rPr>
                <w:rFonts w:ascii="Arial" w:hAnsi="Arial" w:cs="Arial"/>
                <w:b/>
                <w:sz w:val="20"/>
              </w:rPr>
            </w:pPr>
            <w:r>
              <w:rPr>
                <w:rFonts w:ascii="Arial" w:hAnsi="Arial" w:cs="Arial"/>
                <w:b/>
                <w:sz w:val="20"/>
              </w:rPr>
              <w:t>TEMA:</w:t>
            </w:r>
          </w:p>
        </w:tc>
        <w:tc>
          <w:tcPr>
            <w:tcW w:w="6546" w:type="dxa"/>
            <w:gridSpan w:val="3"/>
            <w:tcBorders>
              <w:bottom w:val="single" w:sz="4" w:space="0" w:color="auto"/>
              <w:right w:val="single" w:sz="4" w:space="0" w:color="auto"/>
            </w:tcBorders>
          </w:tcPr>
          <w:p w14:paraId="381C7EB3" w14:textId="77777777" w:rsidR="00185076" w:rsidRPr="004031CC" w:rsidRDefault="00185076" w:rsidP="004031CC">
            <w:pPr>
              <w:jc w:val="center"/>
              <w:rPr>
                <w:rFonts w:ascii="Arial" w:hAnsi="Arial" w:cs="Arial"/>
                <w:color w:val="000000"/>
                <w:sz w:val="20"/>
                <w:lang w:eastAsia="es-EC"/>
              </w:rPr>
            </w:pPr>
          </w:p>
          <w:p w14:paraId="38356920" w14:textId="77777777" w:rsidR="00185076" w:rsidRPr="004031CC" w:rsidRDefault="003E0B55" w:rsidP="003E0B55">
            <w:pPr>
              <w:jc w:val="center"/>
              <w:rPr>
                <w:rFonts w:ascii="Arial" w:hAnsi="Arial" w:cs="Arial"/>
                <w:color w:val="000000"/>
                <w:sz w:val="20"/>
                <w:lang w:eastAsia="es-EC"/>
              </w:rPr>
            </w:pPr>
            <w:r>
              <w:rPr>
                <w:rFonts w:ascii="Arial" w:hAnsi="Arial" w:cs="Arial"/>
                <w:color w:val="000000"/>
                <w:sz w:val="20"/>
                <w:lang w:eastAsia="es-EC"/>
              </w:rPr>
              <w:t>Sistema Web de Gestión Curricular para el Programa de Estudio de la Asignatura del Instituto Superior Tecnológico Mayor Pedro Traversari</w:t>
            </w:r>
          </w:p>
        </w:tc>
      </w:tr>
    </w:tbl>
    <w:p w14:paraId="7779DD64" w14:textId="77777777" w:rsidR="005303E4" w:rsidRPr="00121D41" w:rsidRDefault="005303E4" w:rsidP="005303E4">
      <w:pPr>
        <w:jc w:val="center"/>
        <w:rPr>
          <w:rFonts w:ascii="Arial" w:hAnsi="Arial" w:cs="Arial"/>
          <w:b/>
        </w:rPr>
      </w:pPr>
      <w:r>
        <w:rPr>
          <w:rFonts w:ascii="Arial" w:hAnsi="Arial" w:cs="Arial"/>
          <w:b/>
        </w:rPr>
        <w:t>PLAN DE TRABAJO DE TITULACIÓN</w:t>
      </w:r>
    </w:p>
    <w:p w14:paraId="192F2FA7" w14:textId="77777777" w:rsidR="006B77D7" w:rsidRDefault="006B77D7"/>
    <w:tbl>
      <w:tblPr>
        <w:tblStyle w:val="Tablaconcuadrcula"/>
        <w:tblW w:w="9639" w:type="dxa"/>
        <w:jc w:val="center"/>
        <w:tblLook w:val="04A0" w:firstRow="1" w:lastRow="0" w:firstColumn="1" w:lastColumn="0" w:noHBand="0" w:noVBand="1"/>
      </w:tblPr>
      <w:tblGrid>
        <w:gridCol w:w="2685"/>
        <w:gridCol w:w="4772"/>
        <w:gridCol w:w="2182"/>
      </w:tblGrid>
      <w:tr w:rsidR="005303E4" w:rsidRPr="0021033D" w14:paraId="1CBEC5F1" w14:textId="77777777" w:rsidTr="00015655">
        <w:trPr>
          <w:trHeight w:val="454"/>
          <w:jc w:val="center"/>
        </w:trPr>
        <w:tc>
          <w:tcPr>
            <w:tcW w:w="9639" w:type="dxa"/>
            <w:gridSpan w:val="3"/>
          </w:tcPr>
          <w:p w14:paraId="4243E9EB" w14:textId="77777777" w:rsidR="005303E4" w:rsidRPr="0021033D" w:rsidRDefault="005303E4" w:rsidP="00BF288A">
            <w:pPr>
              <w:rPr>
                <w:rFonts w:ascii="Arial" w:hAnsi="Arial" w:cs="Arial"/>
                <w:b/>
              </w:rPr>
            </w:pPr>
          </w:p>
          <w:p w14:paraId="4271A474" w14:textId="77777777" w:rsidR="005303E4" w:rsidRPr="0021033D" w:rsidRDefault="005303E4" w:rsidP="00BF288A">
            <w:pPr>
              <w:jc w:val="center"/>
              <w:rPr>
                <w:rFonts w:ascii="Arial" w:hAnsi="Arial" w:cs="Arial"/>
                <w:b/>
              </w:rPr>
            </w:pPr>
            <w:r>
              <w:rPr>
                <w:rFonts w:ascii="Arial" w:hAnsi="Arial" w:cs="Arial"/>
                <w:b/>
              </w:rPr>
              <w:t xml:space="preserve">PLAN DE TRABAJO DE </w:t>
            </w:r>
            <w:proofErr w:type="gramStart"/>
            <w:r>
              <w:rPr>
                <w:rFonts w:ascii="Arial" w:hAnsi="Arial" w:cs="Arial"/>
                <w:b/>
              </w:rPr>
              <w:t>TITULACIÓN  PROPUESTA</w:t>
            </w:r>
            <w:proofErr w:type="gramEnd"/>
            <w:r>
              <w:rPr>
                <w:rFonts w:ascii="Arial" w:hAnsi="Arial" w:cs="Arial"/>
                <w:b/>
              </w:rPr>
              <w:t xml:space="preserve"> TECNOLÓGICA  </w:t>
            </w:r>
          </w:p>
        </w:tc>
      </w:tr>
      <w:tr w:rsidR="005303E4" w:rsidRPr="0021033D" w14:paraId="6A795C2B" w14:textId="77777777" w:rsidTr="00015655">
        <w:trPr>
          <w:trHeight w:val="454"/>
          <w:jc w:val="center"/>
        </w:trPr>
        <w:tc>
          <w:tcPr>
            <w:tcW w:w="2954" w:type="dxa"/>
            <w:vAlign w:val="center"/>
          </w:tcPr>
          <w:p w14:paraId="5DBC732F" w14:textId="77777777" w:rsidR="005303E4" w:rsidRPr="0021033D" w:rsidRDefault="005303E4" w:rsidP="00185076">
            <w:pPr>
              <w:jc w:val="center"/>
              <w:rPr>
                <w:rFonts w:ascii="Arial" w:hAnsi="Arial" w:cs="Arial"/>
                <w:b/>
              </w:rPr>
            </w:pPr>
            <w:r>
              <w:rPr>
                <w:rFonts w:ascii="Arial" w:hAnsi="Arial" w:cs="Arial"/>
                <w:b/>
              </w:rPr>
              <w:t>DESARROLLO:</w:t>
            </w:r>
          </w:p>
        </w:tc>
        <w:tc>
          <w:tcPr>
            <w:tcW w:w="4180" w:type="dxa"/>
            <w:vAlign w:val="center"/>
          </w:tcPr>
          <w:p w14:paraId="219BBA9A" w14:textId="77777777" w:rsidR="005303E4" w:rsidRPr="0021033D" w:rsidRDefault="005303E4" w:rsidP="00185076">
            <w:pPr>
              <w:jc w:val="center"/>
              <w:rPr>
                <w:rFonts w:ascii="Arial" w:hAnsi="Arial" w:cs="Arial"/>
                <w:b/>
              </w:rPr>
            </w:pPr>
            <w:r>
              <w:rPr>
                <w:rFonts w:ascii="Arial" w:hAnsi="Arial" w:cs="Arial"/>
                <w:b/>
              </w:rPr>
              <w:t>CONTENIDO:</w:t>
            </w:r>
          </w:p>
        </w:tc>
        <w:tc>
          <w:tcPr>
            <w:tcW w:w="2505" w:type="dxa"/>
            <w:vAlign w:val="center"/>
          </w:tcPr>
          <w:p w14:paraId="6E526854" w14:textId="77777777" w:rsidR="005303E4" w:rsidRPr="0021033D" w:rsidRDefault="005303E4" w:rsidP="00185076">
            <w:pPr>
              <w:jc w:val="center"/>
              <w:rPr>
                <w:rFonts w:ascii="Arial" w:hAnsi="Arial" w:cs="Arial"/>
                <w:b/>
              </w:rPr>
            </w:pPr>
            <w:r>
              <w:rPr>
                <w:rFonts w:ascii="Arial" w:hAnsi="Arial" w:cs="Arial"/>
                <w:b/>
              </w:rPr>
              <w:t>FECHA DE ENTREGA</w:t>
            </w:r>
          </w:p>
        </w:tc>
      </w:tr>
      <w:tr w:rsidR="009866A4" w:rsidRPr="0021033D" w14:paraId="6C579830" w14:textId="77777777" w:rsidTr="00015655">
        <w:trPr>
          <w:trHeight w:val="345"/>
          <w:jc w:val="center"/>
        </w:trPr>
        <w:tc>
          <w:tcPr>
            <w:tcW w:w="9639" w:type="dxa"/>
            <w:gridSpan w:val="3"/>
          </w:tcPr>
          <w:p w14:paraId="4CD1CEFD" w14:textId="77777777" w:rsidR="009866A4" w:rsidRPr="0021033D" w:rsidRDefault="009866A4" w:rsidP="00507D02">
            <w:pPr>
              <w:ind w:left="1080"/>
              <w:rPr>
                <w:rFonts w:ascii="Arial" w:hAnsi="Arial" w:cs="Arial"/>
                <w:b/>
              </w:rPr>
            </w:pPr>
          </w:p>
          <w:p w14:paraId="27FE92EF" w14:textId="77777777" w:rsidR="009866A4" w:rsidRPr="0021033D" w:rsidRDefault="009866A4" w:rsidP="0021033D">
            <w:pPr>
              <w:jc w:val="center"/>
              <w:rPr>
                <w:rFonts w:ascii="Arial" w:hAnsi="Arial" w:cs="Arial"/>
                <w:b/>
              </w:rPr>
            </w:pPr>
            <w:r>
              <w:rPr>
                <w:rFonts w:ascii="Arial" w:hAnsi="Arial" w:cs="Arial"/>
                <w:b/>
                <w:i/>
              </w:rPr>
              <w:t>INTRODUCCIÓN</w:t>
            </w:r>
          </w:p>
        </w:tc>
      </w:tr>
      <w:tr w:rsidR="005303E4" w:rsidRPr="0021033D" w14:paraId="6D1A3C0C" w14:textId="77777777" w:rsidTr="00015655">
        <w:trPr>
          <w:trHeight w:val="345"/>
          <w:jc w:val="center"/>
        </w:trPr>
        <w:tc>
          <w:tcPr>
            <w:tcW w:w="2954" w:type="dxa"/>
          </w:tcPr>
          <w:p w14:paraId="77766092" w14:textId="77777777" w:rsidR="005303E4" w:rsidRPr="0021033D" w:rsidRDefault="005303E4" w:rsidP="00507D02">
            <w:pPr>
              <w:ind w:left="1080"/>
              <w:rPr>
                <w:rFonts w:ascii="Arial" w:hAnsi="Arial" w:cs="Arial"/>
                <w:b/>
                <w:i/>
              </w:rPr>
            </w:pPr>
          </w:p>
          <w:p w14:paraId="1363BA0D" w14:textId="77777777" w:rsidR="00185076" w:rsidRPr="0021033D" w:rsidRDefault="00185076" w:rsidP="009866A4">
            <w:pPr>
              <w:rPr>
                <w:rFonts w:ascii="Arial" w:hAnsi="Arial" w:cs="Arial"/>
                <w:b/>
                <w:i/>
              </w:rPr>
            </w:pPr>
          </w:p>
          <w:p w14:paraId="73E545AF" w14:textId="77777777" w:rsidR="00185076" w:rsidRPr="0021033D" w:rsidRDefault="00185076" w:rsidP="009866A4">
            <w:pPr>
              <w:rPr>
                <w:rFonts w:ascii="Arial" w:hAnsi="Arial" w:cs="Arial"/>
                <w:b/>
                <w:i/>
              </w:rPr>
            </w:pPr>
          </w:p>
          <w:p w14:paraId="3DAF36EC" w14:textId="77777777" w:rsidR="005303E4" w:rsidRPr="0021033D" w:rsidRDefault="005303E4" w:rsidP="009866A4">
            <w:pPr>
              <w:rPr>
                <w:rFonts w:ascii="Arial" w:hAnsi="Arial" w:cs="Arial"/>
                <w:b/>
                <w:i/>
              </w:rPr>
            </w:pPr>
            <w:r>
              <w:rPr>
                <w:rFonts w:ascii="Arial" w:hAnsi="Arial" w:cs="Arial"/>
                <w:b/>
                <w:i/>
              </w:rPr>
              <w:t xml:space="preserve">Antecedentes </w:t>
            </w:r>
          </w:p>
        </w:tc>
        <w:tc>
          <w:tcPr>
            <w:tcW w:w="4180" w:type="dxa"/>
          </w:tcPr>
          <w:p w14:paraId="05DAC864" w14:textId="77777777" w:rsidR="003E0B55" w:rsidRDefault="003E0B55" w:rsidP="003E0B55">
            <w:pPr>
              <w:autoSpaceDE w:val="0"/>
              <w:autoSpaceDN w:val="0"/>
              <w:adjustRightInd w:val="0"/>
              <w:jc w:val="both"/>
              <w:rPr>
                <w:rFonts w:ascii="Arial" w:hAnsi="Arial" w:cs="Arial"/>
              </w:rPr>
            </w:pPr>
            <w:r>
              <w:rPr>
                <w:rFonts w:ascii="Arial" w:hAnsi="Arial" w:cs="Arial"/>
              </w:rPr>
              <w:t xml:space="preserve">A nivel internacional, la gestión documental académica ha evolucionado desde el uso de procesadores de texto aislados hacia plataformas colaborativas en la nube. Estudios como los de Pérez y Gómez (2022) evidencian que la implementación de sistemas de </w:t>
            </w:r>
            <w:proofErr w:type="spellStart"/>
            <w:r>
              <w:rPr>
                <w:rFonts w:ascii="Arial" w:hAnsi="Arial" w:cs="Arial"/>
              </w:rPr>
              <w:t>co-redacción</w:t>
            </w:r>
            <w:proofErr w:type="spellEnd"/>
            <w:r>
              <w:rPr>
                <w:rFonts w:ascii="Arial" w:hAnsi="Arial" w:cs="Arial"/>
              </w:rPr>
              <w:t xml:space="preserve"> en tiempo real en instituciones de educación superior reduce hasta en un 60% el tiempo dedicado a la elaboración de sílabos y programas de estudio.</w:t>
            </w:r>
          </w:p>
          <w:p w14:paraId="354650D6" w14:textId="77777777" w:rsidR="00AA1546" w:rsidRPr="003E0B55" w:rsidRDefault="00AA1546" w:rsidP="003E0B55">
            <w:pPr>
              <w:autoSpaceDE w:val="0"/>
              <w:autoSpaceDN w:val="0"/>
              <w:adjustRightInd w:val="0"/>
              <w:jc w:val="both"/>
              <w:rPr>
                <w:rFonts w:ascii="Arial" w:hAnsi="Arial" w:cs="Arial"/>
              </w:rPr>
            </w:pPr>
          </w:p>
          <w:p w14:paraId="6597F788" w14:textId="77777777" w:rsidR="003E0B55" w:rsidRDefault="003E0B55" w:rsidP="003E0B55">
            <w:pPr>
              <w:autoSpaceDE w:val="0"/>
              <w:autoSpaceDN w:val="0"/>
              <w:adjustRightInd w:val="0"/>
              <w:jc w:val="both"/>
              <w:rPr>
                <w:rFonts w:ascii="Arial" w:hAnsi="Arial" w:cs="Arial"/>
              </w:rPr>
            </w:pPr>
            <w:r>
              <w:rPr>
                <w:rFonts w:ascii="Arial" w:hAnsi="Arial" w:cs="Arial"/>
              </w:rPr>
              <w:t>En el contexto latinoamericano, universidades e institutos técnicos han adoptado sistemas de gestión curricular basados en arquitecturas web modernas (</w:t>
            </w:r>
            <w:proofErr w:type="spellStart"/>
            <w:r>
              <w:rPr>
                <w:rFonts w:ascii="Arial" w:hAnsi="Arial" w:cs="Arial"/>
              </w:rPr>
              <w:t>React</w:t>
            </w:r>
            <w:proofErr w:type="spellEnd"/>
            <w:r>
              <w:rPr>
                <w:rFonts w:ascii="Arial" w:hAnsi="Arial" w:cs="Arial"/>
              </w:rPr>
              <w:t>, .NET, Node.js) que permiten centralizar la planificación académica y automatizar la verificación de cargas horarias frente a las mallas curriculares vigentes, conforme a los lineamientos curriculares institucionales vigentes.</w:t>
            </w:r>
          </w:p>
          <w:p w14:paraId="12001BCA" w14:textId="77777777" w:rsidR="00AA1546" w:rsidRPr="003E0B55" w:rsidRDefault="00AA1546" w:rsidP="003E0B55">
            <w:pPr>
              <w:autoSpaceDE w:val="0"/>
              <w:autoSpaceDN w:val="0"/>
              <w:adjustRightInd w:val="0"/>
              <w:jc w:val="both"/>
              <w:rPr>
                <w:rFonts w:ascii="Arial" w:hAnsi="Arial" w:cs="Arial"/>
              </w:rPr>
            </w:pPr>
          </w:p>
          <w:p w14:paraId="2936BFC5" w14:textId="77777777" w:rsidR="005303E4" w:rsidRPr="0021033D" w:rsidRDefault="003E0B55" w:rsidP="009866A4">
            <w:pPr>
              <w:autoSpaceDE w:val="0"/>
              <w:autoSpaceDN w:val="0"/>
              <w:adjustRightInd w:val="0"/>
              <w:jc w:val="both"/>
              <w:rPr>
                <w:rFonts w:ascii="Arial" w:hAnsi="Arial" w:cs="Arial"/>
              </w:rPr>
            </w:pPr>
            <w:r>
              <w:rPr>
                <w:rFonts w:ascii="Arial" w:hAnsi="Arial" w:cs="Arial"/>
              </w:rPr>
              <w:t xml:space="preserve">A nivel local, el Instituto Superior Tecnológico Mayor Pedro Traversari (ISTPET) carece de una herramienta web que gestione el ciclo completo del Programa de Estudio de la Asignatura integrado en modo de solo lectura con su sistema de gestión académica institucional (SIGAFI), por lo que este trabajo se constituye en un referente para la digitalización institucional, tomando como referencia experiencias similares </w:t>
            </w:r>
            <w:r>
              <w:rPr>
                <w:rFonts w:ascii="Arial" w:hAnsi="Arial" w:cs="Arial"/>
              </w:rPr>
              <w:lastRenderedPageBreak/>
              <w:t>implementadas en instituciones de educación superior técnica y tecnológica del país en los últimos cinco años.</w:t>
            </w:r>
          </w:p>
        </w:tc>
        <w:tc>
          <w:tcPr>
            <w:tcW w:w="2505" w:type="dxa"/>
          </w:tcPr>
          <w:p w14:paraId="6F5C16BC" w14:textId="36CD24B3" w:rsidR="003D1E37" w:rsidRDefault="003D1E37" w:rsidP="003D1E37">
            <w:pPr>
              <w:jc w:val="both"/>
              <w:rPr>
                <w:rFonts w:ascii="Arial" w:hAnsi="Arial" w:cs="Arial"/>
              </w:rPr>
            </w:pPr>
            <w:r>
              <w:rPr>
                <w:rFonts w:ascii="Arial" w:hAnsi="Arial" w:cs="Arial"/>
              </w:rPr>
              <w:lastRenderedPageBreak/>
              <w:t>29/07/2026</w:t>
            </w:r>
          </w:p>
          <w:p w14:paraId="06D4386C" w14:textId="77777777" w:rsidR="005303E4" w:rsidRDefault="005303E4" w:rsidP="00BF288A">
            <w:pPr>
              <w:jc w:val="both"/>
              <w:rPr>
                <w:rFonts w:ascii="Arial" w:hAnsi="Arial" w:cs="Arial"/>
              </w:rPr>
            </w:pPr>
          </w:p>
          <w:p w14:paraId="16852D00" w14:textId="77777777" w:rsidR="00960A36" w:rsidRDefault="00960A36" w:rsidP="00BF288A">
            <w:pPr>
              <w:jc w:val="both"/>
              <w:rPr>
                <w:rFonts w:ascii="Arial" w:hAnsi="Arial" w:cs="Arial"/>
              </w:rPr>
            </w:pPr>
          </w:p>
          <w:p w14:paraId="0E1C2176" w14:textId="77777777" w:rsidR="00960A36" w:rsidRDefault="00960A36" w:rsidP="00BF288A">
            <w:pPr>
              <w:jc w:val="both"/>
              <w:rPr>
                <w:rFonts w:ascii="Arial" w:hAnsi="Arial" w:cs="Arial"/>
              </w:rPr>
            </w:pPr>
          </w:p>
          <w:p w14:paraId="683C51C7" w14:textId="77777777" w:rsidR="00960A36" w:rsidRPr="0021033D" w:rsidRDefault="00960A36" w:rsidP="003E0B55">
            <w:pPr>
              <w:jc w:val="both"/>
              <w:rPr>
                <w:rFonts w:ascii="Arial" w:hAnsi="Arial" w:cs="Arial"/>
              </w:rPr>
            </w:pPr>
          </w:p>
        </w:tc>
      </w:tr>
      <w:tr w:rsidR="005303E4" w:rsidRPr="0021033D" w14:paraId="25AA4848" w14:textId="77777777" w:rsidTr="00015655">
        <w:trPr>
          <w:trHeight w:val="345"/>
          <w:jc w:val="center"/>
        </w:trPr>
        <w:tc>
          <w:tcPr>
            <w:tcW w:w="2954" w:type="dxa"/>
          </w:tcPr>
          <w:p w14:paraId="227E82C2" w14:textId="77777777" w:rsidR="005303E4" w:rsidRPr="0021033D" w:rsidRDefault="005303E4" w:rsidP="00507D02">
            <w:pPr>
              <w:ind w:left="1080"/>
              <w:rPr>
                <w:rFonts w:ascii="Arial" w:hAnsi="Arial" w:cs="Arial"/>
                <w:b/>
                <w:i/>
              </w:rPr>
            </w:pPr>
          </w:p>
          <w:p w14:paraId="6A6B239E" w14:textId="77777777" w:rsidR="005303E4" w:rsidRPr="0021033D" w:rsidRDefault="005303E4" w:rsidP="00507D02">
            <w:pPr>
              <w:rPr>
                <w:rFonts w:ascii="Arial" w:hAnsi="Arial" w:cs="Arial"/>
                <w:b/>
                <w:i/>
              </w:rPr>
            </w:pPr>
            <w:r>
              <w:rPr>
                <w:rFonts w:ascii="Arial" w:hAnsi="Arial" w:cs="Arial"/>
                <w:b/>
                <w:i/>
              </w:rPr>
              <w:t xml:space="preserve">Planteamiento del problema </w:t>
            </w:r>
          </w:p>
        </w:tc>
        <w:tc>
          <w:tcPr>
            <w:tcW w:w="4180" w:type="dxa"/>
          </w:tcPr>
          <w:p w14:paraId="2B4247C1" w14:textId="77777777" w:rsidR="003E0B55" w:rsidRDefault="003E0B55" w:rsidP="003E0B55">
            <w:pPr>
              <w:jc w:val="both"/>
              <w:rPr>
                <w:rFonts w:ascii="Arial" w:hAnsi="Arial" w:cs="Arial"/>
              </w:rPr>
            </w:pPr>
            <w:r>
              <w:rPr>
                <w:rFonts w:ascii="Arial" w:hAnsi="Arial" w:cs="Arial"/>
              </w:rPr>
              <w:t>En el Instituto Superior Tecnológico Mayor Pedro Traversari (ISTPET), la gestión del Programa de Estudio de la Asignatura (PEA) como instrumento microcurricular se realiza tradicionalmente mediante procesadores de texto individuales y carpetas compartidas. Esta manualidad genera serios inconvenientes en el aseguramiento de la calidad académica.</w:t>
            </w:r>
          </w:p>
          <w:p w14:paraId="28C78B69" w14:textId="77777777" w:rsidR="00AA1546" w:rsidRPr="003E0B55" w:rsidRDefault="00AA1546" w:rsidP="003E0B55">
            <w:pPr>
              <w:jc w:val="both"/>
              <w:rPr>
                <w:rFonts w:ascii="Arial" w:hAnsi="Arial" w:cs="Arial"/>
              </w:rPr>
            </w:pPr>
          </w:p>
          <w:p w14:paraId="0A3BFBE3" w14:textId="77777777" w:rsidR="003E0B55" w:rsidRDefault="003E0B55" w:rsidP="003E0B55">
            <w:pPr>
              <w:jc w:val="both"/>
              <w:rPr>
                <w:rFonts w:ascii="Arial" w:hAnsi="Arial" w:cs="Arial"/>
              </w:rPr>
            </w:pPr>
            <w:r>
              <w:rPr>
                <w:rFonts w:ascii="Arial" w:hAnsi="Arial" w:cs="Arial"/>
              </w:rPr>
              <w:t xml:space="preserve">En primer lugar, los docentes de una misma área de conocimiento carecen de una plataforma centralizada que permita la </w:t>
            </w:r>
            <w:proofErr w:type="spellStart"/>
            <w:r>
              <w:rPr>
                <w:rFonts w:ascii="Arial" w:hAnsi="Arial" w:cs="Arial"/>
              </w:rPr>
              <w:t>co-redacción</w:t>
            </w:r>
            <w:proofErr w:type="spellEnd"/>
            <w:r>
              <w:rPr>
                <w:rFonts w:ascii="Arial" w:hAnsi="Arial" w:cs="Arial"/>
              </w:rPr>
              <w:t xml:space="preserve"> y revisión colaborativa en tiempo real del Programa de Estudio de la Asignatura (PEA), lo que produce desorganización curricular e inconsistencia en los contenidos transversales.</w:t>
            </w:r>
          </w:p>
          <w:p w14:paraId="3A3AE48B" w14:textId="77777777" w:rsidR="00AA1546" w:rsidRPr="003E0B55" w:rsidRDefault="00AA1546" w:rsidP="003E0B55">
            <w:pPr>
              <w:jc w:val="both"/>
              <w:rPr>
                <w:rFonts w:ascii="Arial" w:hAnsi="Arial" w:cs="Arial"/>
              </w:rPr>
            </w:pPr>
          </w:p>
          <w:p w14:paraId="005E815E" w14:textId="77777777" w:rsidR="003E0B55" w:rsidRDefault="003E0B55" w:rsidP="003E0B55">
            <w:pPr>
              <w:jc w:val="both"/>
              <w:rPr>
                <w:rFonts w:ascii="Arial" w:hAnsi="Arial" w:cs="Arial"/>
              </w:rPr>
            </w:pPr>
            <w:r>
              <w:rPr>
                <w:rFonts w:ascii="Arial" w:hAnsi="Arial" w:cs="Arial"/>
              </w:rPr>
              <w:t>En segundo lugar, no existen mecanismos automatizados para verificar síncronamente que las horas prácticas declaradas en las guías y los créditos coincidan matemáticamente con las mallas curriculares vigentes para cada período académico.</w:t>
            </w:r>
          </w:p>
          <w:p w14:paraId="44959098" w14:textId="77777777" w:rsidR="00AA1546" w:rsidRPr="003E0B55" w:rsidRDefault="00AA1546" w:rsidP="003E0B55">
            <w:pPr>
              <w:jc w:val="both"/>
              <w:rPr>
                <w:rFonts w:ascii="Arial" w:hAnsi="Arial" w:cs="Arial"/>
              </w:rPr>
            </w:pPr>
          </w:p>
          <w:p w14:paraId="38D8FFD2" w14:textId="77777777" w:rsidR="005303E4" w:rsidRPr="0021033D" w:rsidRDefault="003E0B55" w:rsidP="00BF288A">
            <w:pPr>
              <w:jc w:val="both"/>
              <w:rPr>
                <w:rFonts w:ascii="Arial" w:hAnsi="Arial" w:cs="Arial"/>
              </w:rPr>
            </w:pPr>
            <w:r>
              <w:rPr>
                <w:rFonts w:ascii="Arial" w:hAnsi="Arial" w:cs="Arial"/>
              </w:rPr>
              <w:t>Finalmente, la elaboración y el renderizado manual de esta documentación en los formatos institucionales oficiales incrementa de forma desmedida la carga administrativa docente y da lugar a inconsistencias en el portafolio de evidencias curriculares que deben sustentarse ante procesos de evaluación institucional.</w:t>
            </w:r>
          </w:p>
        </w:tc>
        <w:tc>
          <w:tcPr>
            <w:tcW w:w="2505" w:type="dxa"/>
          </w:tcPr>
          <w:p w14:paraId="77DAF307" w14:textId="331B1271" w:rsidR="005303E4" w:rsidRPr="0021033D" w:rsidRDefault="003D1E37" w:rsidP="00BF288A">
            <w:pPr>
              <w:jc w:val="both"/>
              <w:rPr>
                <w:rFonts w:ascii="Arial" w:hAnsi="Arial" w:cs="Arial"/>
              </w:rPr>
            </w:pPr>
            <w:r>
              <w:rPr>
                <w:rFonts w:ascii="Arial" w:hAnsi="Arial" w:cs="Arial"/>
              </w:rPr>
              <w:t>29/07/2026</w:t>
            </w:r>
          </w:p>
        </w:tc>
      </w:tr>
      <w:tr w:rsidR="00CC21E5" w:rsidRPr="0021033D" w14:paraId="17CAECA7" w14:textId="77777777" w:rsidTr="00015655">
        <w:trPr>
          <w:trHeight w:val="345"/>
          <w:jc w:val="center"/>
        </w:trPr>
        <w:tc>
          <w:tcPr>
            <w:tcW w:w="2954" w:type="dxa"/>
          </w:tcPr>
          <w:p w14:paraId="10A3CC00" w14:textId="77777777" w:rsidR="00CC21E5" w:rsidRDefault="00CC21E5" w:rsidP="00CC21E5">
            <w:pPr>
              <w:rPr>
                <w:rFonts w:ascii="Arial" w:hAnsi="Arial" w:cs="Arial"/>
                <w:b/>
                <w:i/>
                <w:sz w:val="24"/>
                <w:szCs w:val="24"/>
              </w:rPr>
            </w:pPr>
          </w:p>
          <w:p w14:paraId="76D5C74E" w14:textId="77777777" w:rsidR="00CC21E5" w:rsidRPr="0021033D" w:rsidRDefault="00CC21E5" w:rsidP="00CC21E5">
            <w:pPr>
              <w:rPr>
                <w:rFonts w:ascii="Arial" w:hAnsi="Arial" w:cs="Arial"/>
                <w:b/>
                <w:i/>
              </w:rPr>
            </w:pPr>
            <w:r>
              <w:rPr>
                <w:rFonts w:ascii="Arial" w:hAnsi="Arial" w:cs="Arial"/>
                <w:b/>
                <w:i/>
                <w:sz w:val="24"/>
                <w:szCs w:val="24"/>
              </w:rPr>
              <w:t xml:space="preserve">Línea de Investigación   </w:t>
            </w:r>
          </w:p>
        </w:tc>
        <w:tc>
          <w:tcPr>
            <w:tcW w:w="4180" w:type="dxa"/>
          </w:tcPr>
          <w:p w14:paraId="3C886CD3" w14:textId="77777777" w:rsidR="00CC21E5" w:rsidRDefault="00EE1713" w:rsidP="00EE1713">
            <w:pPr>
              <w:jc w:val="both"/>
              <w:rPr>
                <w:rFonts w:ascii="Arial" w:hAnsi="Arial" w:cs="Arial"/>
                <w:shd w:val="clear" w:color="auto" w:fill="FFFFFF"/>
              </w:rPr>
            </w:pPr>
            <w:r w:rsidRPr="00EE1713">
              <w:rPr>
                <w:rFonts w:ascii="Arial" w:hAnsi="Arial" w:cs="Arial"/>
                <w:shd w:val="clear" w:color="auto" w:fill="FFFFFF"/>
              </w:rPr>
              <w:t>El presente trabajo de titulación se enmarca dentro de la línea de investigación institucional "Gestión y Desarrollo de Software", al proponer el diseño e implementación de un sistema web orientado a optimizar los procesos de planificación curricular, colaboración docente y generación documental mediante el uso de tecnologías modernas de desarrollo de software.</w:t>
            </w:r>
          </w:p>
          <w:p w14:paraId="668E5BD7" w14:textId="77777777" w:rsidR="00EE1713" w:rsidRDefault="00EE1713" w:rsidP="00EE1713">
            <w:pPr>
              <w:jc w:val="both"/>
              <w:rPr>
                <w:rFonts w:ascii="Arial" w:hAnsi="Arial" w:cs="Arial"/>
                <w:shd w:val="clear" w:color="auto" w:fill="FFFFFF"/>
              </w:rPr>
            </w:pPr>
          </w:p>
          <w:p w14:paraId="16A1E8EC" w14:textId="77777777" w:rsidR="00EE1713" w:rsidRDefault="00EE1713" w:rsidP="00EE1713">
            <w:pPr>
              <w:jc w:val="both"/>
              <w:rPr>
                <w:rFonts w:ascii="Arial" w:hAnsi="Arial" w:cs="Arial"/>
                <w:shd w:val="clear" w:color="auto" w:fill="FFFFFF"/>
              </w:rPr>
            </w:pPr>
            <w:r w:rsidRPr="00EE1713">
              <w:rPr>
                <w:rFonts w:ascii="Arial" w:hAnsi="Arial" w:cs="Arial"/>
                <w:shd w:val="clear" w:color="auto" w:fill="FFFFFF"/>
              </w:rPr>
              <w:t xml:space="preserve">Asimismo, el proyecto se relaciona directamente con la </w:t>
            </w:r>
            <w:proofErr w:type="spellStart"/>
            <w:r w:rsidRPr="00EE1713">
              <w:rPr>
                <w:rFonts w:ascii="Arial" w:hAnsi="Arial" w:cs="Arial"/>
                <w:shd w:val="clear" w:color="auto" w:fill="FFFFFF"/>
              </w:rPr>
              <w:t>sublínea</w:t>
            </w:r>
            <w:proofErr w:type="spellEnd"/>
            <w:r w:rsidRPr="00EE1713">
              <w:rPr>
                <w:rFonts w:ascii="Arial" w:hAnsi="Arial" w:cs="Arial"/>
                <w:shd w:val="clear" w:color="auto" w:fill="FFFFFF"/>
              </w:rPr>
              <w:t xml:space="preserve"> "Desarrollo de aplicaciones móviles y web", al consistir en el desarrollo de una plataforma web para la gestión de procesos institucionales. De igual manera, incorpora la </w:t>
            </w:r>
            <w:proofErr w:type="spellStart"/>
            <w:r w:rsidRPr="00EE1713">
              <w:rPr>
                <w:rFonts w:ascii="Arial" w:hAnsi="Arial" w:cs="Arial"/>
                <w:shd w:val="clear" w:color="auto" w:fill="FFFFFF"/>
              </w:rPr>
              <w:t>sublínea</w:t>
            </w:r>
            <w:proofErr w:type="spellEnd"/>
            <w:r w:rsidRPr="00EE1713">
              <w:rPr>
                <w:rFonts w:ascii="Arial" w:hAnsi="Arial" w:cs="Arial"/>
                <w:shd w:val="clear" w:color="auto" w:fill="FFFFFF"/>
              </w:rPr>
              <w:t xml:space="preserve"> "</w:t>
            </w:r>
            <w:proofErr w:type="spellStart"/>
            <w:r w:rsidRPr="00EE1713">
              <w:rPr>
                <w:rFonts w:ascii="Arial" w:hAnsi="Arial" w:cs="Arial"/>
                <w:shd w:val="clear" w:color="auto" w:fill="FFFFFF"/>
              </w:rPr>
              <w:t>Frameworks</w:t>
            </w:r>
            <w:proofErr w:type="spellEnd"/>
            <w:r w:rsidRPr="00EE1713">
              <w:rPr>
                <w:rFonts w:ascii="Arial" w:hAnsi="Arial" w:cs="Arial"/>
                <w:shd w:val="clear" w:color="auto" w:fill="FFFFFF"/>
              </w:rPr>
              <w:t xml:space="preserve"> y plataformas de desarrollo de software", debido a la utilización de tecnologías como .NET 8, </w:t>
            </w:r>
            <w:proofErr w:type="spellStart"/>
            <w:r w:rsidRPr="00EE1713">
              <w:rPr>
                <w:rFonts w:ascii="Arial" w:hAnsi="Arial" w:cs="Arial"/>
                <w:shd w:val="clear" w:color="auto" w:fill="FFFFFF"/>
              </w:rPr>
              <w:lastRenderedPageBreak/>
              <w:t>React</w:t>
            </w:r>
            <w:proofErr w:type="spellEnd"/>
            <w:r w:rsidRPr="00EE1713">
              <w:rPr>
                <w:rFonts w:ascii="Arial" w:hAnsi="Arial" w:cs="Arial"/>
                <w:shd w:val="clear" w:color="auto" w:fill="FFFFFF"/>
              </w:rPr>
              <w:t xml:space="preserve"> y una arquitectura basada en </w:t>
            </w:r>
            <w:proofErr w:type="spellStart"/>
            <w:r w:rsidRPr="00EE1713">
              <w:rPr>
                <w:rFonts w:ascii="Arial" w:hAnsi="Arial" w:cs="Arial"/>
                <w:shd w:val="clear" w:color="auto" w:fill="FFFFFF"/>
              </w:rPr>
              <w:t>Clean</w:t>
            </w:r>
            <w:proofErr w:type="spellEnd"/>
            <w:r w:rsidRPr="00EE1713">
              <w:rPr>
                <w:rFonts w:ascii="Arial" w:hAnsi="Arial" w:cs="Arial"/>
                <w:shd w:val="clear" w:color="auto" w:fill="FFFFFF"/>
              </w:rPr>
              <w:t xml:space="preserve"> </w:t>
            </w:r>
            <w:proofErr w:type="spellStart"/>
            <w:r w:rsidRPr="00EE1713">
              <w:rPr>
                <w:rFonts w:ascii="Arial" w:hAnsi="Arial" w:cs="Arial"/>
                <w:shd w:val="clear" w:color="auto" w:fill="FFFFFF"/>
              </w:rPr>
              <w:t>Architecture</w:t>
            </w:r>
            <w:proofErr w:type="spellEnd"/>
            <w:r w:rsidRPr="00EE1713">
              <w:rPr>
                <w:rFonts w:ascii="Arial" w:hAnsi="Arial" w:cs="Arial"/>
                <w:shd w:val="clear" w:color="auto" w:fill="FFFFFF"/>
              </w:rPr>
              <w:t>, que favorecen la escalabilidad, mantenibilidad y seguridad del sistema.</w:t>
            </w:r>
          </w:p>
          <w:p w14:paraId="03026398" w14:textId="77777777" w:rsidR="00EE1713" w:rsidRDefault="00EE1713" w:rsidP="00EE1713">
            <w:pPr>
              <w:jc w:val="both"/>
              <w:rPr>
                <w:rFonts w:ascii="Arial" w:hAnsi="Arial" w:cs="Arial"/>
                <w:shd w:val="clear" w:color="auto" w:fill="FFFFFF"/>
              </w:rPr>
            </w:pPr>
          </w:p>
          <w:p w14:paraId="048452C2" w14:textId="4280C6C4" w:rsidR="00EE1713" w:rsidRPr="0021033D" w:rsidRDefault="00EE1713" w:rsidP="00EE1713">
            <w:pPr>
              <w:jc w:val="both"/>
              <w:rPr>
                <w:rFonts w:ascii="Arial" w:hAnsi="Arial" w:cs="Arial"/>
                <w:shd w:val="clear" w:color="auto" w:fill="FFFFFF"/>
              </w:rPr>
            </w:pPr>
            <w:r w:rsidRPr="00EE1713">
              <w:rPr>
                <w:rFonts w:ascii="Arial" w:hAnsi="Arial" w:cs="Arial"/>
                <w:shd w:val="clear" w:color="auto" w:fill="FFFFFF"/>
              </w:rPr>
              <w:t xml:space="preserve">Además, se vincula con la </w:t>
            </w:r>
            <w:proofErr w:type="spellStart"/>
            <w:r w:rsidRPr="00EE1713">
              <w:rPr>
                <w:rFonts w:ascii="Arial" w:hAnsi="Arial" w:cs="Arial"/>
                <w:shd w:val="clear" w:color="auto" w:fill="FFFFFF"/>
              </w:rPr>
              <w:t>sublínea</w:t>
            </w:r>
            <w:proofErr w:type="spellEnd"/>
            <w:r w:rsidRPr="00EE1713">
              <w:rPr>
                <w:rFonts w:ascii="Arial" w:hAnsi="Arial" w:cs="Arial"/>
                <w:shd w:val="clear" w:color="auto" w:fill="FFFFFF"/>
              </w:rPr>
              <w:t xml:space="preserve"> "Lenguajes y entornos de programación", mediante el empleo de C# y </w:t>
            </w:r>
            <w:proofErr w:type="spellStart"/>
            <w:r w:rsidRPr="00EE1713">
              <w:rPr>
                <w:rFonts w:ascii="Arial" w:hAnsi="Arial" w:cs="Arial"/>
                <w:shd w:val="clear" w:color="auto" w:fill="FFFFFF"/>
              </w:rPr>
              <w:t>TypeScript</w:t>
            </w:r>
            <w:proofErr w:type="spellEnd"/>
            <w:r w:rsidRPr="00EE1713">
              <w:rPr>
                <w:rFonts w:ascii="Arial" w:hAnsi="Arial" w:cs="Arial"/>
                <w:shd w:val="clear" w:color="auto" w:fill="FFFFFF"/>
              </w:rPr>
              <w:t xml:space="preserve"> para la implementación de la solución, y con la </w:t>
            </w:r>
            <w:proofErr w:type="spellStart"/>
            <w:r w:rsidRPr="00EE1713">
              <w:rPr>
                <w:rFonts w:ascii="Arial" w:hAnsi="Arial" w:cs="Arial"/>
                <w:shd w:val="clear" w:color="auto" w:fill="FFFFFF"/>
              </w:rPr>
              <w:t>sublínea</w:t>
            </w:r>
            <w:proofErr w:type="spellEnd"/>
            <w:r w:rsidRPr="00EE1713">
              <w:rPr>
                <w:rFonts w:ascii="Arial" w:hAnsi="Arial" w:cs="Arial"/>
                <w:shd w:val="clear" w:color="auto" w:fill="FFFFFF"/>
              </w:rPr>
              <w:t xml:space="preserve"> "Metodologías de Desarrollo de Software", al desarrollar el proyecto siguiendo una planificación estructurada por fases, que organiza las actividades de análisis, diseño, desarrollo, pruebas e implementación del sistema.</w:t>
            </w:r>
          </w:p>
        </w:tc>
        <w:tc>
          <w:tcPr>
            <w:tcW w:w="2505" w:type="dxa"/>
          </w:tcPr>
          <w:p w14:paraId="636794F8" w14:textId="48AF3254" w:rsidR="00CC21E5" w:rsidRPr="0021033D" w:rsidRDefault="003D1E37" w:rsidP="00CC21E5">
            <w:pPr>
              <w:jc w:val="both"/>
              <w:rPr>
                <w:rFonts w:ascii="Arial" w:hAnsi="Arial" w:cs="Arial"/>
              </w:rPr>
            </w:pPr>
            <w:r>
              <w:rPr>
                <w:rFonts w:ascii="Arial" w:hAnsi="Arial" w:cs="Arial"/>
              </w:rPr>
              <w:lastRenderedPageBreak/>
              <w:t>29/07/2026</w:t>
            </w:r>
          </w:p>
        </w:tc>
      </w:tr>
      <w:tr w:rsidR="00CC21E5" w:rsidRPr="0021033D" w14:paraId="6F2C3F2D" w14:textId="77777777" w:rsidTr="00015655">
        <w:trPr>
          <w:trHeight w:val="345"/>
          <w:jc w:val="center"/>
        </w:trPr>
        <w:tc>
          <w:tcPr>
            <w:tcW w:w="2954" w:type="dxa"/>
          </w:tcPr>
          <w:p w14:paraId="5EE56E20" w14:textId="77777777" w:rsidR="00CC21E5" w:rsidRPr="0021033D" w:rsidRDefault="00CC21E5" w:rsidP="00CC21E5">
            <w:pPr>
              <w:rPr>
                <w:rFonts w:ascii="Arial" w:hAnsi="Arial" w:cs="Arial"/>
                <w:b/>
                <w:i/>
              </w:rPr>
            </w:pPr>
          </w:p>
          <w:p w14:paraId="22BEA8F4" w14:textId="77777777" w:rsidR="00CC21E5" w:rsidRPr="0021033D" w:rsidRDefault="00CC21E5" w:rsidP="00CC21E5">
            <w:pPr>
              <w:pStyle w:val="Ttulo2"/>
              <w:spacing w:line="360" w:lineRule="auto"/>
              <w:rPr>
                <w:b/>
                <w:i/>
                <w:sz w:val="22"/>
                <w:szCs w:val="22"/>
              </w:rPr>
            </w:pPr>
            <w:bookmarkStart w:id="0" w:name="_Toc87262798"/>
            <w:r>
              <w:rPr>
                <w:b/>
                <w:i/>
                <w:sz w:val="22"/>
                <w:szCs w:val="22"/>
              </w:rPr>
              <w:t>Justificación del proyecto</w:t>
            </w:r>
            <w:bookmarkEnd w:id="0"/>
          </w:p>
          <w:p w14:paraId="07645EA1" w14:textId="77777777" w:rsidR="00CC21E5" w:rsidRPr="0021033D" w:rsidRDefault="00CC21E5" w:rsidP="00CC21E5">
            <w:pPr>
              <w:rPr>
                <w:rFonts w:ascii="Arial" w:hAnsi="Arial" w:cs="Arial"/>
                <w:b/>
                <w:i/>
              </w:rPr>
            </w:pPr>
          </w:p>
        </w:tc>
        <w:tc>
          <w:tcPr>
            <w:tcW w:w="4180" w:type="dxa"/>
          </w:tcPr>
          <w:p w14:paraId="308EECA1" w14:textId="77777777" w:rsidR="003A6FE5" w:rsidRDefault="00000000">
            <w:pPr>
              <w:rPr>
                <w:rFonts w:ascii="Arial" w:hAnsi="Arial" w:cs="Arial"/>
                <w:b/>
              </w:rPr>
            </w:pPr>
            <w:r>
              <w:rPr>
                <w:rFonts w:ascii="Arial" w:hAnsi="Arial" w:cs="Arial"/>
                <w:b/>
              </w:rPr>
              <w:t>5.1. Justificación Pedagógica y de Diseño Curricular</w:t>
            </w:r>
          </w:p>
          <w:p w14:paraId="7618A16B" w14:textId="77777777" w:rsidR="003A6FE5" w:rsidRDefault="00000000">
            <w:pPr>
              <w:jc w:val="both"/>
              <w:rPr>
                <w:rFonts w:ascii="Arial" w:hAnsi="Arial" w:cs="Arial"/>
              </w:rPr>
            </w:pPr>
            <w:r>
              <w:rPr>
                <w:rFonts w:ascii="Arial" w:hAnsi="Arial" w:cs="Arial"/>
              </w:rPr>
              <w:t xml:space="preserve">La planificación curricular en institutos de tercer nivel tecnológico debe asegurar que los campos de aprendizaje (docencia, autónomo y práctico-experimental) estén perfectamente integrados. La coherencia de contenidos entre el PEA (diseño macro), el Plan Analítico (diseño meso) y las Guías APE (ejecución micro) es vital. Este proyecto justifica su desarrollo al automatizar la correspondencia horaria de la malla curricular, previniendo errores de cálculo en horas y créditos. Además, facilita la integración transversal de materias mediante la </w:t>
            </w:r>
            <w:proofErr w:type="spellStart"/>
            <w:r>
              <w:rPr>
                <w:rFonts w:ascii="Arial" w:hAnsi="Arial" w:cs="Arial"/>
              </w:rPr>
              <w:t>co-redacción</w:t>
            </w:r>
            <w:proofErr w:type="spellEnd"/>
            <w:r>
              <w:rPr>
                <w:rFonts w:ascii="Arial" w:hAnsi="Arial" w:cs="Arial"/>
              </w:rPr>
              <w:t xml:space="preserve"> compartida, asegurando que los contenidos prácticos sigan la secuencia correcta del perfil de egreso.</w:t>
            </w:r>
          </w:p>
          <w:p w14:paraId="29F58A45" w14:textId="77777777" w:rsidR="003A6FE5" w:rsidRDefault="00000000">
            <w:pPr>
              <w:rPr>
                <w:rFonts w:ascii="Arial" w:hAnsi="Arial" w:cs="Arial"/>
                <w:b/>
              </w:rPr>
            </w:pPr>
            <w:r>
              <w:rPr>
                <w:rFonts w:ascii="Arial" w:hAnsi="Arial" w:cs="Arial"/>
                <w:b/>
              </w:rPr>
              <w:t>5.2. Justificación de Procesos y Colaboración en Tiempo Real</w:t>
            </w:r>
          </w:p>
          <w:p w14:paraId="4BC65168" w14:textId="77777777" w:rsidR="003A6FE5" w:rsidRDefault="00000000">
            <w:pPr>
              <w:jc w:val="both"/>
              <w:rPr>
                <w:rFonts w:ascii="Arial" w:hAnsi="Arial" w:cs="Arial"/>
              </w:rPr>
            </w:pPr>
            <w:r>
              <w:rPr>
                <w:rFonts w:ascii="Arial" w:hAnsi="Arial" w:cs="Arial"/>
              </w:rPr>
              <w:t>Uno de los principales cuellos de botella administrativos para los docentes es el diseño y actualización periódica del portafolio académico. Al inicio de cada semestre, la elaboración de Programa de Estudio de la Asignatura (PEA) y sílabos requiere coordinación síncrona entre los docentes del área académica. Este sistema introduce una innovación de procesos al permitir la redacción colaborativa en tiempo real sobre la misma plataforma, con un control de versiones y comentarios integrados. Asimismo, el sistema automatiza la transición por períodos académicos mediante la duplicación controlada y herencia de documentos previamente validados, ahorrando hasta un 80% de esfuerzo manual en cada nuevo ciclo.</w:t>
            </w:r>
          </w:p>
          <w:p w14:paraId="122DE28B" w14:textId="77777777" w:rsidR="003A6FE5" w:rsidRDefault="00000000">
            <w:pPr>
              <w:rPr>
                <w:rFonts w:ascii="Arial" w:hAnsi="Arial" w:cs="Arial"/>
                <w:b/>
              </w:rPr>
            </w:pPr>
            <w:r>
              <w:rPr>
                <w:rFonts w:ascii="Arial" w:hAnsi="Arial" w:cs="Arial"/>
                <w:b/>
              </w:rPr>
              <w:t>5.3. Justificación Técnica y de Desarrollo de Software</w:t>
            </w:r>
          </w:p>
          <w:p w14:paraId="0558A739" w14:textId="77777777" w:rsidR="003A6FE5" w:rsidRDefault="00000000">
            <w:pPr>
              <w:jc w:val="both"/>
              <w:rPr>
                <w:rFonts w:ascii="Arial" w:hAnsi="Arial" w:cs="Arial"/>
              </w:rPr>
            </w:pPr>
            <w:r>
              <w:rPr>
                <w:rFonts w:ascii="Arial" w:hAnsi="Arial" w:cs="Arial"/>
              </w:rPr>
              <w:lastRenderedPageBreak/>
              <w:t xml:space="preserve">Desde la perspectiva del desarrollo de software, este proyecto implementa un </w:t>
            </w:r>
            <w:proofErr w:type="spellStart"/>
            <w:r>
              <w:rPr>
                <w:rFonts w:ascii="Arial" w:hAnsi="Arial" w:cs="Arial"/>
              </w:rPr>
              <w:t>stack</w:t>
            </w:r>
            <w:proofErr w:type="spellEnd"/>
            <w:r>
              <w:rPr>
                <w:rFonts w:ascii="Arial" w:hAnsi="Arial" w:cs="Arial"/>
              </w:rPr>
              <w:t xml:space="preserve"> moderno y escalable que responde a las exigencias técnicas de una aplicación interactiva:</w:t>
            </w:r>
          </w:p>
          <w:p w14:paraId="3513D614" w14:textId="77777777" w:rsidR="003A6FE5" w:rsidRDefault="00000000">
            <w:pPr>
              <w:numPr>
                <w:ilvl w:val="0"/>
                <w:numId w:val="12"/>
              </w:numPr>
              <w:jc w:val="both"/>
              <w:rPr>
                <w:rFonts w:ascii="Arial" w:hAnsi="Arial" w:cs="Arial"/>
              </w:rPr>
            </w:pPr>
            <w:r>
              <w:rPr>
                <w:rFonts w:ascii="Arial" w:hAnsi="Arial" w:cs="Arial"/>
              </w:rPr>
              <w:t xml:space="preserve">C# con .NET 8 (Web API) y </w:t>
            </w:r>
            <w:proofErr w:type="spellStart"/>
            <w:r>
              <w:rPr>
                <w:rFonts w:ascii="Arial" w:hAnsi="Arial" w:cs="Arial"/>
              </w:rPr>
              <w:t>Clean</w:t>
            </w:r>
            <w:proofErr w:type="spellEnd"/>
            <w:r>
              <w:rPr>
                <w:rFonts w:ascii="Arial" w:hAnsi="Arial" w:cs="Arial"/>
              </w:rPr>
              <w:t xml:space="preserve"> </w:t>
            </w:r>
            <w:proofErr w:type="spellStart"/>
            <w:r>
              <w:rPr>
                <w:rFonts w:ascii="Arial" w:hAnsi="Arial" w:cs="Arial"/>
              </w:rPr>
              <w:t>Architecture</w:t>
            </w:r>
            <w:proofErr w:type="spellEnd"/>
            <w:r>
              <w:rPr>
                <w:rFonts w:ascii="Arial" w:hAnsi="Arial" w:cs="Arial"/>
              </w:rPr>
              <w:t xml:space="preserve">: Garantiza un </w:t>
            </w:r>
            <w:proofErr w:type="spellStart"/>
            <w:r>
              <w:rPr>
                <w:rFonts w:ascii="Arial" w:hAnsi="Arial" w:cs="Arial"/>
              </w:rPr>
              <w:t>backend</w:t>
            </w:r>
            <w:proofErr w:type="spellEnd"/>
            <w:r>
              <w:rPr>
                <w:rFonts w:ascii="Arial" w:hAnsi="Arial" w:cs="Arial"/>
              </w:rPr>
              <w:t xml:space="preserve"> robusto con separación de responsabilidades y aplicación estricta de las reglas de validación de negocio.</w:t>
            </w:r>
          </w:p>
          <w:p w14:paraId="550882B9" w14:textId="77777777" w:rsidR="003A6FE5" w:rsidRDefault="00000000">
            <w:pPr>
              <w:numPr>
                <w:ilvl w:val="0"/>
                <w:numId w:val="12"/>
              </w:numPr>
              <w:jc w:val="both"/>
              <w:rPr>
                <w:rFonts w:ascii="Arial" w:hAnsi="Arial" w:cs="Arial"/>
              </w:rPr>
            </w:pPr>
            <w:proofErr w:type="spellStart"/>
            <w:r>
              <w:rPr>
                <w:rFonts w:ascii="Arial" w:hAnsi="Arial" w:cs="Arial"/>
              </w:rPr>
              <w:t>React</w:t>
            </w:r>
            <w:proofErr w:type="spellEnd"/>
            <w:r>
              <w:rPr>
                <w:rFonts w:ascii="Arial" w:hAnsi="Arial" w:cs="Arial"/>
              </w:rPr>
              <w:t xml:space="preserve"> con </w:t>
            </w:r>
            <w:proofErr w:type="spellStart"/>
            <w:r>
              <w:rPr>
                <w:rFonts w:ascii="Arial" w:hAnsi="Arial" w:cs="Arial"/>
              </w:rPr>
              <w:t>TypeScript</w:t>
            </w:r>
            <w:proofErr w:type="spellEnd"/>
            <w:r>
              <w:rPr>
                <w:rFonts w:ascii="Arial" w:hAnsi="Arial" w:cs="Arial"/>
              </w:rPr>
              <w:t xml:space="preserve">: Permite construir un cliente web modular, interactivo y veloz (Single Page </w:t>
            </w:r>
            <w:proofErr w:type="spellStart"/>
            <w:r>
              <w:rPr>
                <w:rFonts w:ascii="Arial" w:hAnsi="Arial" w:cs="Arial"/>
              </w:rPr>
              <w:t>Application</w:t>
            </w:r>
            <w:proofErr w:type="spellEnd"/>
            <w:r>
              <w:rPr>
                <w:rFonts w:ascii="Arial" w:hAnsi="Arial" w:cs="Arial"/>
              </w:rPr>
              <w:t>) para la manipulación dinámica de la planificación curricular.</w:t>
            </w:r>
          </w:p>
          <w:p w14:paraId="428BDBA8" w14:textId="77777777" w:rsidR="003A6FE5" w:rsidRDefault="00000000">
            <w:pPr>
              <w:numPr>
                <w:ilvl w:val="0"/>
                <w:numId w:val="12"/>
              </w:numPr>
              <w:jc w:val="both"/>
              <w:rPr>
                <w:rFonts w:ascii="Arial" w:hAnsi="Arial" w:cs="Arial"/>
              </w:rPr>
            </w:pPr>
            <w:r>
              <w:rPr>
                <w:rFonts w:ascii="Arial" w:hAnsi="Arial" w:cs="Arial"/>
              </w:rPr>
              <w:t xml:space="preserve">Comunicación Colaborativa (Sockets): Uso de conexiones síncronas para la </w:t>
            </w:r>
            <w:proofErr w:type="spellStart"/>
            <w:r>
              <w:rPr>
                <w:rFonts w:ascii="Arial" w:hAnsi="Arial" w:cs="Arial"/>
              </w:rPr>
              <w:t>co-redacción</w:t>
            </w:r>
            <w:proofErr w:type="spellEnd"/>
            <w:r>
              <w:rPr>
                <w:rFonts w:ascii="Arial" w:hAnsi="Arial" w:cs="Arial"/>
              </w:rPr>
              <w:t xml:space="preserve"> simultánea de los programas de estudio, actualizando los campos e información al instante para todos los docentes involucrados.</w:t>
            </w:r>
          </w:p>
          <w:p w14:paraId="0A769DD1" w14:textId="77777777" w:rsidR="003A6FE5" w:rsidRDefault="00000000">
            <w:pPr>
              <w:numPr>
                <w:ilvl w:val="0"/>
                <w:numId w:val="12"/>
              </w:numPr>
              <w:jc w:val="both"/>
              <w:rPr>
                <w:rFonts w:ascii="Arial" w:hAnsi="Arial" w:cs="Arial"/>
              </w:rPr>
            </w:pPr>
            <w:r>
              <w:rPr>
                <w:rFonts w:ascii="Arial" w:hAnsi="Arial" w:cs="Arial"/>
              </w:rPr>
              <w:t>Motor de Plantillas Dinámicas y PDF: Generación automática y en tiempo real de los documentos oficiales del PEA en formato PDF con firma digital y código de verificación, garantizando la autenticidad e integridad conforme al formato institucional requerida.</w:t>
            </w:r>
          </w:p>
          <w:p w14:paraId="03910FFB" w14:textId="77777777" w:rsidR="003A6FE5" w:rsidRDefault="00000000">
            <w:pPr>
              <w:rPr>
                <w:rFonts w:ascii="Arial" w:hAnsi="Arial" w:cs="Arial"/>
                <w:b/>
              </w:rPr>
            </w:pPr>
            <w:r>
              <w:rPr>
                <w:rFonts w:ascii="Arial" w:hAnsi="Arial" w:cs="Arial"/>
                <w:b/>
              </w:rPr>
              <w:t>5.4. Beneficiarios e Impacto</w:t>
            </w:r>
          </w:p>
          <w:p w14:paraId="6F1EB45F" w14:textId="77777777" w:rsidR="003A6FE5" w:rsidRDefault="00000000">
            <w:pPr>
              <w:numPr>
                <w:ilvl w:val="0"/>
                <w:numId w:val="13"/>
              </w:numPr>
              <w:jc w:val="both"/>
              <w:rPr>
                <w:rFonts w:ascii="Arial" w:hAnsi="Arial" w:cs="Arial"/>
              </w:rPr>
            </w:pPr>
            <w:r>
              <w:rPr>
                <w:rFonts w:ascii="Arial" w:hAnsi="Arial" w:cs="Arial"/>
              </w:rPr>
              <w:t>Docentes: Trabajo cooperativo fluido y veloz en la redacción de sílabos y guías, reduciendo la digitación redundante y generando reportes oficiales al instante.</w:t>
            </w:r>
          </w:p>
          <w:p w14:paraId="07FA9674" w14:textId="77777777" w:rsidR="003A6FE5" w:rsidRDefault="00000000">
            <w:pPr>
              <w:numPr>
                <w:ilvl w:val="0"/>
                <w:numId w:val="13"/>
              </w:numPr>
              <w:jc w:val="both"/>
              <w:rPr>
                <w:rFonts w:ascii="Arial" w:hAnsi="Arial" w:cs="Arial"/>
              </w:rPr>
            </w:pPr>
            <w:r>
              <w:rPr>
                <w:rFonts w:ascii="Arial" w:hAnsi="Arial" w:cs="Arial"/>
              </w:rPr>
              <w:t>Coordinadores y Evaluadores: Un canal unificado para revisar, comentar y validar la documentación docente, garantizando que el 100% de la carga horaria y los créditos de la malla curricular estén respaldados de forma exacta.</w:t>
            </w:r>
          </w:p>
          <w:p w14:paraId="336A9005" w14:textId="77777777" w:rsidR="003A6FE5" w:rsidRDefault="00000000">
            <w:pPr>
              <w:numPr>
                <w:ilvl w:val="0"/>
                <w:numId w:val="13"/>
              </w:numPr>
              <w:jc w:val="both"/>
              <w:rPr>
                <w:rFonts w:ascii="Arial" w:hAnsi="Arial" w:cs="Arial"/>
              </w:rPr>
            </w:pPr>
            <w:r>
              <w:rPr>
                <w:rFonts w:ascii="Arial" w:hAnsi="Arial" w:cs="Arial"/>
              </w:rPr>
              <w:t>Institución: Contar con expedientes curriculares centralizados y verificables, garantizando la consistencia absoluta de las evidencias curriculares ante procesos de evaluación institucional interna y externa.</w:t>
            </w:r>
          </w:p>
        </w:tc>
        <w:tc>
          <w:tcPr>
            <w:tcW w:w="2505" w:type="dxa"/>
          </w:tcPr>
          <w:p w14:paraId="1A23EC48" w14:textId="2B7B1611" w:rsidR="00CC21E5" w:rsidRPr="003D1E37" w:rsidRDefault="003D1E37" w:rsidP="00CC21E5">
            <w:pPr>
              <w:jc w:val="both"/>
              <w:rPr>
                <w:rFonts w:ascii="Arial" w:hAnsi="Arial" w:cs="Arial"/>
                <w:u w:val="single"/>
              </w:rPr>
            </w:pPr>
            <w:r>
              <w:rPr>
                <w:rFonts w:ascii="Arial" w:hAnsi="Arial" w:cs="Arial"/>
              </w:rPr>
              <w:lastRenderedPageBreak/>
              <w:t>05/08/2026</w:t>
            </w:r>
          </w:p>
        </w:tc>
      </w:tr>
      <w:tr w:rsidR="00CC21E5" w:rsidRPr="0021033D" w14:paraId="7F4B9F0E" w14:textId="77777777" w:rsidTr="00015655">
        <w:trPr>
          <w:trHeight w:val="1080"/>
          <w:jc w:val="center"/>
        </w:trPr>
        <w:tc>
          <w:tcPr>
            <w:tcW w:w="2954" w:type="dxa"/>
            <w:tcBorders>
              <w:top w:val="single" w:sz="4" w:space="0" w:color="auto"/>
              <w:left w:val="single" w:sz="4" w:space="0" w:color="auto"/>
              <w:bottom w:val="single" w:sz="4" w:space="0" w:color="auto"/>
              <w:right w:val="single" w:sz="4" w:space="0" w:color="auto"/>
            </w:tcBorders>
          </w:tcPr>
          <w:p w14:paraId="0F8083F5" w14:textId="77777777" w:rsidR="00CC21E5" w:rsidRPr="0021033D" w:rsidRDefault="00CC21E5" w:rsidP="00CC21E5">
            <w:pPr>
              <w:rPr>
                <w:rFonts w:ascii="Arial" w:hAnsi="Arial" w:cs="Arial"/>
                <w:b/>
                <w:i/>
              </w:rPr>
            </w:pPr>
          </w:p>
          <w:p w14:paraId="505302FA" w14:textId="77777777" w:rsidR="00CC21E5" w:rsidRPr="0021033D" w:rsidRDefault="00CC21E5" w:rsidP="00CC21E5">
            <w:pPr>
              <w:rPr>
                <w:rFonts w:ascii="Arial" w:hAnsi="Arial" w:cs="Arial"/>
                <w:b/>
                <w:i/>
              </w:rPr>
            </w:pPr>
            <w:r>
              <w:rPr>
                <w:rFonts w:ascii="Arial" w:hAnsi="Arial" w:cs="Arial"/>
                <w:b/>
                <w:i/>
              </w:rPr>
              <w:t xml:space="preserve">Objetivos General </w:t>
            </w:r>
          </w:p>
        </w:tc>
        <w:tc>
          <w:tcPr>
            <w:tcW w:w="4180" w:type="dxa"/>
            <w:tcBorders>
              <w:top w:val="single" w:sz="4" w:space="0" w:color="auto"/>
              <w:left w:val="single" w:sz="4" w:space="0" w:color="auto"/>
              <w:bottom w:val="single" w:sz="4" w:space="0" w:color="auto"/>
              <w:right w:val="single" w:sz="4" w:space="0" w:color="auto"/>
            </w:tcBorders>
          </w:tcPr>
          <w:p w14:paraId="1BA61AC5" w14:textId="77777777" w:rsidR="00CC21E5" w:rsidRPr="0021033D" w:rsidRDefault="003E0B55" w:rsidP="003E0B55">
            <w:pPr>
              <w:autoSpaceDE w:val="0"/>
              <w:autoSpaceDN w:val="0"/>
              <w:adjustRightInd w:val="0"/>
              <w:jc w:val="both"/>
              <w:rPr>
                <w:rFonts w:ascii="Arial" w:hAnsi="Arial" w:cs="Arial"/>
              </w:rPr>
            </w:pPr>
            <w:r>
              <w:rPr>
                <w:rFonts w:ascii="Arial" w:hAnsi="Arial" w:cs="Arial"/>
              </w:rPr>
              <w:t>Desarrollar un sistema web de gestión curricular para el Programa de Estudio de la Asignatura del Instituto Superior Tecnológico Mayor Pedro Traversari, mediante el registro inalterable y versionado de fuentes externas como referencia, su vinculación con los instrumentos institucionales y la integración de solo lectura con el sistema de gestión académica (SIGAFI), implementando de forma completa la elaboración, revisión, aprobación y emisión del documento oficial.</w:t>
            </w:r>
          </w:p>
        </w:tc>
        <w:tc>
          <w:tcPr>
            <w:tcW w:w="2505" w:type="dxa"/>
            <w:tcBorders>
              <w:top w:val="single" w:sz="4" w:space="0" w:color="auto"/>
              <w:left w:val="single" w:sz="4" w:space="0" w:color="auto"/>
              <w:bottom w:val="single" w:sz="4" w:space="0" w:color="auto"/>
              <w:right w:val="single" w:sz="4" w:space="0" w:color="auto"/>
            </w:tcBorders>
          </w:tcPr>
          <w:p w14:paraId="4E5DCB43" w14:textId="0D1E17DB" w:rsidR="00CC21E5" w:rsidRPr="003D1E37" w:rsidRDefault="003D1E37" w:rsidP="00CC21E5">
            <w:pPr>
              <w:jc w:val="both"/>
              <w:rPr>
                <w:rFonts w:ascii="Arial" w:hAnsi="Arial" w:cs="Arial"/>
                <w:u w:val="single"/>
              </w:rPr>
            </w:pPr>
            <w:r>
              <w:rPr>
                <w:rFonts w:ascii="Arial" w:hAnsi="Arial" w:cs="Arial"/>
              </w:rPr>
              <w:lastRenderedPageBreak/>
              <w:t>05/08/2026</w:t>
            </w:r>
          </w:p>
        </w:tc>
      </w:tr>
      <w:tr w:rsidR="00CC21E5" w:rsidRPr="0021033D" w14:paraId="794110E9" w14:textId="77777777" w:rsidTr="00015655">
        <w:trPr>
          <w:trHeight w:val="345"/>
          <w:jc w:val="center"/>
        </w:trPr>
        <w:tc>
          <w:tcPr>
            <w:tcW w:w="2954" w:type="dxa"/>
            <w:tcBorders>
              <w:top w:val="single" w:sz="4" w:space="0" w:color="auto"/>
            </w:tcBorders>
          </w:tcPr>
          <w:p w14:paraId="1321D480" w14:textId="77777777" w:rsidR="00CC21E5" w:rsidRPr="0021033D" w:rsidRDefault="00CC21E5" w:rsidP="00CC21E5">
            <w:pPr>
              <w:ind w:left="1080"/>
              <w:rPr>
                <w:rFonts w:ascii="Arial" w:hAnsi="Arial" w:cs="Arial"/>
                <w:b/>
                <w:i/>
              </w:rPr>
            </w:pPr>
          </w:p>
          <w:p w14:paraId="13E1E215" w14:textId="77777777" w:rsidR="00CC21E5" w:rsidRPr="0021033D" w:rsidRDefault="00CC21E5" w:rsidP="00CC21E5">
            <w:pPr>
              <w:rPr>
                <w:rFonts w:ascii="Arial" w:hAnsi="Arial" w:cs="Arial"/>
                <w:b/>
                <w:i/>
              </w:rPr>
            </w:pPr>
            <w:r>
              <w:rPr>
                <w:rFonts w:ascii="Arial" w:hAnsi="Arial" w:cs="Arial"/>
                <w:b/>
                <w:i/>
              </w:rPr>
              <w:t xml:space="preserve">Objetivo Especifico </w:t>
            </w:r>
          </w:p>
        </w:tc>
        <w:tc>
          <w:tcPr>
            <w:tcW w:w="4180" w:type="dxa"/>
            <w:tcBorders>
              <w:top w:val="single" w:sz="4" w:space="0" w:color="auto"/>
            </w:tcBorders>
          </w:tcPr>
          <w:p w14:paraId="5BAB0037" w14:textId="77777777" w:rsidR="00AA1546" w:rsidRDefault="003E0B55" w:rsidP="003E0B55">
            <w:pPr>
              <w:pStyle w:val="Prrafodelista"/>
              <w:numPr>
                <w:ilvl w:val="0"/>
                <w:numId w:val="6"/>
              </w:numPr>
              <w:jc w:val="both"/>
              <w:rPr>
                <w:rFonts w:ascii="Arial" w:hAnsi="Arial" w:cs="Arial"/>
              </w:rPr>
            </w:pPr>
            <w:r>
              <w:rPr>
                <w:rFonts w:ascii="Arial" w:hAnsi="Arial" w:cs="Arial"/>
              </w:rPr>
              <w:t>Recopilar los requerimientos funcionales e historias de usuario, mediante el análisis de los formatos oficiales del PEA y las necesidades operativas de los actores académicos de la institución, para establecer las bases operativas y de diseño del sistema.</w:t>
            </w:r>
          </w:p>
          <w:p w14:paraId="4A342DD9" w14:textId="77777777" w:rsidR="003E0B55" w:rsidRPr="00AA1546" w:rsidRDefault="003E0B55" w:rsidP="00AA1546">
            <w:pPr>
              <w:jc w:val="both"/>
              <w:rPr>
                <w:rFonts w:ascii="Arial" w:hAnsi="Arial" w:cs="Arial"/>
              </w:rPr>
            </w:pPr>
            <w:r>
              <w:rPr>
                <w:rFonts w:ascii="Arial" w:hAnsi="Arial" w:cs="Arial"/>
              </w:rPr>
              <w:t xml:space="preserve"> </w:t>
            </w:r>
          </w:p>
          <w:p w14:paraId="4ECFBEF0" w14:textId="77777777" w:rsidR="003E0B55" w:rsidRDefault="003E0B55" w:rsidP="003E0B55">
            <w:pPr>
              <w:pStyle w:val="Prrafodelista"/>
              <w:numPr>
                <w:ilvl w:val="0"/>
                <w:numId w:val="6"/>
              </w:numPr>
              <w:jc w:val="both"/>
              <w:rPr>
                <w:rFonts w:ascii="Arial" w:hAnsi="Arial" w:cs="Arial"/>
              </w:rPr>
            </w:pPr>
            <w:r>
              <w:rPr>
                <w:rFonts w:ascii="Arial" w:hAnsi="Arial" w:cs="Arial"/>
              </w:rPr>
              <w:t xml:space="preserve">Desarrollar los módulos lógicos e interfaces del sistema web, mediante la codificación de las funciones de </w:t>
            </w:r>
            <w:proofErr w:type="spellStart"/>
            <w:r>
              <w:rPr>
                <w:rFonts w:ascii="Arial" w:hAnsi="Arial" w:cs="Arial"/>
              </w:rPr>
              <w:t>co-redacción</w:t>
            </w:r>
            <w:proofErr w:type="spellEnd"/>
            <w:r>
              <w:rPr>
                <w:rFonts w:ascii="Arial" w:hAnsi="Arial" w:cs="Arial"/>
              </w:rPr>
              <w:t xml:space="preserve">, validación curricular y generación de reportes, para obtener una herramienta digital que automatice la creación de la documentación académica por cada período académico. </w:t>
            </w:r>
          </w:p>
          <w:p w14:paraId="12DCE69D" w14:textId="77777777" w:rsidR="00AA1546" w:rsidRPr="00AA1546" w:rsidRDefault="00AA1546" w:rsidP="00AA1546">
            <w:pPr>
              <w:jc w:val="both"/>
              <w:rPr>
                <w:rFonts w:ascii="Arial" w:hAnsi="Arial" w:cs="Arial"/>
              </w:rPr>
            </w:pPr>
          </w:p>
          <w:p w14:paraId="3F87DE51" w14:textId="77777777" w:rsidR="00CC21E5" w:rsidRPr="003E0B55" w:rsidRDefault="003E0B55" w:rsidP="003E0B55">
            <w:pPr>
              <w:pStyle w:val="Prrafodelista"/>
              <w:numPr>
                <w:ilvl w:val="0"/>
                <w:numId w:val="6"/>
              </w:numPr>
              <w:jc w:val="both"/>
              <w:rPr>
                <w:rFonts w:ascii="Arial" w:hAnsi="Arial" w:cs="Arial"/>
              </w:rPr>
            </w:pPr>
            <w:r>
              <w:rPr>
                <w:rFonts w:ascii="Arial" w:hAnsi="Arial" w:cs="Arial"/>
              </w:rPr>
              <w:t>Definir una infraestructura de alojamiento en la nube para configurar el despliegue del sistema en un servidor de AWS, para mantenerlo en un entorno de producción accesible a todos los docentes de la institución.</w:t>
            </w:r>
          </w:p>
        </w:tc>
        <w:tc>
          <w:tcPr>
            <w:tcW w:w="2505" w:type="dxa"/>
            <w:tcBorders>
              <w:top w:val="single" w:sz="4" w:space="0" w:color="auto"/>
            </w:tcBorders>
          </w:tcPr>
          <w:p w14:paraId="5A6895A0" w14:textId="3B406CC8" w:rsidR="00CC21E5" w:rsidRPr="003D1E37" w:rsidRDefault="003D1E37" w:rsidP="00CC21E5">
            <w:pPr>
              <w:jc w:val="both"/>
              <w:rPr>
                <w:rFonts w:ascii="Arial" w:hAnsi="Arial" w:cs="Arial"/>
                <w:u w:val="single"/>
              </w:rPr>
            </w:pPr>
            <w:r>
              <w:rPr>
                <w:rFonts w:ascii="Arial" w:hAnsi="Arial" w:cs="Arial"/>
              </w:rPr>
              <w:t>05/08/2026</w:t>
            </w:r>
          </w:p>
        </w:tc>
      </w:tr>
      <w:tr w:rsidR="00CC21E5" w:rsidRPr="0021033D" w14:paraId="4290871A" w14:textId="77777777" w:rsidTr="00015655">
        <w:trPr>
          <w:trHeight w:val="345"/>
          <w:jc w:val="center"/>
        </w:trPr>
        <w:tc>
          <w:tcPr>
            <w:tcW w:w="9639" w:type="dxa"/>
            <w:gridSpan w:val="3"/>
            <w:vAlign w:val="center"/>
          </w:tcPr>
          <w:p w14:paraId="5032A92A" w14:textId="77777777" w:rsidR="00CC21E5" w:rsidRPr="0021033D" w:rsidRDefault="00CC21E5" w:rsidP="00CC21E5">
            <w:pPr>
              <w:jc w:val="center"/>
              <w:rPr>
                <w:rFonts w:ascii="Arial" w:hAnsi="Arial" w:cs="Arial"/>
                <w:b/>
                <w:i/>
              </w:rPr>
            </w:pPr>
            <w:r>
              <w:rPr>
                <w:rFonts w:ascii="Arial" w:hAnsi="Arial" w:cs="Arial"/>
                <w:b/>
                <w:i/>
              </w:rPr>
              <w:t>CAPÍTULO 1</w:t>
            </w:r>
          </w:p>
        </w:tc>
      </w:tr>
      <w:tr w:rsidR="00CC21E5" w:rsidRPr="0021033D" w14:paraId="013037E1" w14:textId="77777777" w:rsidTr="00015655">
        <w:trPr>
          <w:trHeight w:val="345"/>
          <w:jc w:val="center"/>
        </w:trPr>
        <w:tc>
          <w:tcPr>
            <w:tcW w:w="2954" w:type="dxa"/>
          </w:tcPr>
          <w:p w14:paraId="3D9BB7ED" w14:textId="77777777" w:rsidR="00CC21E5" w:rsidRPr="0021033D" w:rsidRDefault="00CC21E5" w:rsidP="00CC21E5">
            <w:pPr>
              <w:ind w:left="1080"/>
              <w:rPr>
                <w:rFonts w:ascii="Arial" w:hAnsi="Arial" w:cs="Arial"/>
                <w:b/>
                <w:i/>
              </w:rPr>
            </w:pPr>
          </w:p>
          <w:p w14:paraId="19EBE3E1" w14:textId="77777777" w:rsidR="00CC21E5" w:rsidRPr="0021033D" w:rsidRDefault="00CC21E5" w:rsidP="00CC21E5">
            <w:pPr>
              <w:ind w:left="1080"/>
              <w:rPr>
                <w:rFonts w:ascii="Arial" w:hAnsi="Arial" w:cs="Arial"/>
                <w:b/>
                <w:i/>
              </w:rPr>
            </w:pPr>
          </w:p>
          <w:p w14:paraId="0991EDFB" w14:textId="77777777" w:rsidR="00CC21E5" w:rsidRPr="0021033D" w:rsidRDefault="00CC21E5" w:rsidP="00CC21E5">
            <w:pPr>
              <w:rPr>
                <w:rFonts w:ascii="Arial" w:hAnsi="Arial" w:cs="Arial"/>
                <w:b/>
                <w:i/>
              </w:rPr>
            </w:pPr>
          </w:p>
          <w:p w14:paraId="3E637559" w14:textId="77777777" w:rsidR="00CC21E5" w:rsidRPr="0021033D" w:rsidRDefault="00CC21E5" w:rsidP="00CC21E5">
            <w:pPr>
              <w:rPr>
                <w:rFonts w:ascii="Arial" w:hAnsi="Arial" w:cs="Arial"/>
                <w:b/>
                <w:i/>
              </w:rPr>
            </w:pPr>
            <w:r>
              <w:rPr>
                <w:rFonts w:ascii="Arial" w:hAnsi="Arial" w:cs="Arial"/>
                <w:b/>
                <w:i/>
              </w:rPr>
              <w:t>1. MARCO TEÓRICO</w:t>
            </w:r>
          </w:p>
        </w:tc>
        <w:tc>
          <w:tcPr>
            <w:tcW w:w="4180" w:type="dxa"/>
          </w:tcPr>
          <w:p w14:paraId="0899B5E5" w14:textId="77777777" w:rsidR="003E0B55" w:rsidRDefault="003E0B55" w:rsidP="003E0B55">
            <w:pPr>
              <w:jc w:val="both"/>
              <w:rPr>
                <w:rFonts w:ascii="Arial" w:hAnsi="Arial" w:cs="Arial"/>
              </w:rPr>
            </w:pPr>
            <w:r>
              <w:rPr>
                <w:rFonts w:ascii="Arial" w:hAnsi="Arial" w:cs="Arial"/>
              </w:rPr>
              <w:t>El presente capítulo aborda los fundamentos tecnológicos que sustentan el desarrollo del sistema web propuesto, organizados en torno a cuatro ejes principales.</w:t>
            </w:r>
          </w:p>
          <w:p w14:paraId="0BE3CE83" w14:textId="77777777" w:rsidR="00AA1546" w:rsidRPr="003E0B55" w:rsidRDefault="00AA1546" w:rsidP="003E0B55">
            <w:pPr>
              <w:jc w:val="both"/>
              <w:rPr>
                <w:rFonts w:ascii="Arial" w:hAnsi="Arial" w:cs="Arial"/>
              </w:rPr>
            </w:pPr>
          </w:p>
          <w:p w14:paraId="3D763388" w14:textId="77777777" w:rsidR="003E0B55" w:rsidRDefault="003E0B55" w:rsidP="003E0B55">
            <w:pPr>
              <w:jc w:val="both"/>
              <w:rPr>
                <w:rFonts w:ascii="Arial" w:hAnsi="Arial" w:cs="Arial"/>
              </w:rPr>
            </w:pPr>
            <w:r>
              <w:rPr>
                <w:rFonts w:ascii="Arial" w:hAnsi="Arial" w:cs="Arial"/>
                <w:b/>
                <w:bCs/>
              </w:rPr>
              <w:t>Sistemas de gestión documental y curricular.</w:t>
            </w:r>
            <w:r>
              <w:rPr>
                <w:rFonts w:ascii="Arial" w:hAnsi="Arial" w:cs="Arial"/>
              </w:rPr>
              <w:t xml:space="preserve"> Según Bermúdez y Rico (2021), los sistemas de gestión curricular basados en plataformas web permiten integrar los procesos de planificación, ejecución y evaluación académica en un único repositorio digital, reduciendo la duplicidad de esfuerzos administrativos.</w:t>
            </w:r>
          </w:p>
          <w:p w14:paraId="7AA3CE3B" w14:textId="77777777" w:rsidR="00AA1546" w:rsidRPr="003E0B55" w:rsidRDefault="00AA1546" w:rsidP="003E0B55">
            <w:pPr>
              <w:jc w:val="both"/>
              <w:rPr>
                <w:rFonts w:ascii="Arial" w:hAnsi="Arial" w:cs="Arial"/>
              </w:rPr>
            </w:pPr>
          </w:p>
          <w:p w14:paraId="792BA7DD" w14:textId="77777777" w:rsidR="003E0B55" w:rsidRDefault="003E0B55" w:rsidP="003E0B55">
            <w:pPr>
              <w:jc w:val="both"/>
              <w:rPr>
                <w:rFonts w:ascii="Arial" w:hAnsi="Arial" w:cs="Arial"/>
              </w:rPr>
            </w:pPr>
            <w:r>
              <w:rPr>
                <w:rFonts w:ascii="Arial" w:hAnsi="Arial" w:cs="Arial"/>
                <w:b/>
                <w:bCs/>
              </w:rPr>
              <w:t xml:space="preserve">Arquitectura </w:t>
            </w:r>
            <w:proofErr w:type="spellStart"/>
            <w:r>
              <w:rPr>
                <w:rFonts w:ascii="Arial" w:hAnsi="Arial" w:cs="Arial"/>
                <w:b/>
                <w:bCs/>
              </w:rPr>
              <w:t>Clean</w:t>
            </w:r>
            <w:proofErr w:type="spellEnd"/>
            <w:r>
              <w:rPr>
                <w:rFonts w:ascii="Arial" w:hAnsi="Arial" w:cs="Arial"/>
                <w:b/>
                <w:bCs/>
              </w:rPr>
              <w:t xml:space="preserve"> </w:t>
            </w:r>
            <w:proofErr w:type="spellStart"/>
            <w:r>
              <w:rPr>
                <w:rFonts w:ascii="Arial" w:hAnsi="Arial" w:cs="Arial"/>
                <w:b/>
                <w:bCs/>
              </w:rPr>
              <w:t>Architecture</w:t>
            </w:r>
            <w:proofErr w:type="spellEnd"/>
            <w:r>
              <w:rPr>
                <w:rFonts w:ascii="Arial" w:hAnsi="Arial" w:cs="Arial"/>
                <w:b/>
                <w:bCs/>
              </w:rPr>
              <w:t xml:space="preserve"> y desarrollo </w:t>
            </w:r>
            <w:proofErr w:type="spellStart"/>
            <w:r>
              <w:rPr>
                <w:rFonts w:ascii="Arial" w:hAnsi="Arial" w:cs="Arial"/>
                <w:b/>
                <w:bCs/>
              </w:rPr>
              <w:t>backend</w:t>
            </w:r>
            <w:proofErr w:type="spellEnd"/>
            <w:r>
              <w:rPr>
                <w:rFonts w:ascii="Arial" w:hAnsi="Arial" w:cs="Arial"/>
                <w:b/>
                <w:bCs/>
              </w:rPr>
              <w:t>.</w:t>
            </w:r>
            <w:r>
              <w:rPr>
                <w:rFonts w:ascii="Arial" w:hAnsi="Arial" w:cs="Arial"/>
              </w:rPr>
              <w:t xml:space="preserve"> Martin (2017) plantea que la separación de responsabilidades mediante capas (dominio, aplicación, infraestructura y presentación) garantiza sistemas mantenibles y escalables; este enfoque se aplicará mediante C# y .NET 8 Web </w:t>
            </w:r>
            <w:r>
              <w:rPr>
                <w:rFonts w:ascii="Arial" w:hAnsi="Arial" w:cs="Arial"/>
              </w:rPr>
              <w:lastRenderedPageBreak/>
              <w:t xml:space="preserve">API para la construcción del </w:t>
            </w:r>
            <w:proofErr w:type="spellStart"/>
            <w:r>
              <w:rPr>
                <w:rFonts w:ascii="Arial" w:hAnsi="Arial" w:cs="Arial"/>
              </w:rPr>
              <w:t>backend</w:t>
            </w:r>
            <w:proofErr w:type="spellEnd"/>
            <w:r>
              <w:rPr>
                <w:rFonts w:ascii="Arial" w:hAnsi="Arial" w:cs="Arial"/>
              </w:rPr>
              <w:t xml:space="preserve"> del sistema.</w:t>
            </w:r>
          </w:p>
          <w:p w14:paraId="1AD3C1FF" w14:textId="77777777" w:rsidR="00AA1546" w:rsidRPr="003E0B55" w:rsidRDefault="00AA1546" w:rsidP="003E0B55">
            <w:pPr>
              <w:jc w:val="both"/>
              <w:rPr>
                <w:rFonts w:ascii="Arial" w:hAnsi="Arial" w:cs="Arial"/>
              </w:rPr>
            </w:pPr>
          </w:p>
          <w:p w14:paraId="48C61F17" w14:textId="77777777" w:rsidR="003E0B55" w:rsidRDefault="003E0B55" w:rsidP="003E0B55">
            <w:pPr>
              <w:jc w:val="both"/>
              <w:rPr>
                <w:rFonts w:ascii="Arial" w:hAnsi="Arial" w:cs="Arial"/>
              </w:rPr>
            </w:pPr>
            <w:r>
              <w:rPr>
                <w:rFonts w:ascii="Arial" w:hAnsi="Arial" w:cs="Arial"/>
                <w:b/>
                <w:bCs/>
              </w:rPr>
              <w:t xml:space="preserve">Aplicaciones de página única (SPA) con </w:t>
            </w:r>
            <w:proofErr w:type="spellStart"/>
            <w:r>
              <w:rPr>
                <w:rFonts w:ascii="Arial" w:hAnsi="Arial" w:cs="Arial"/>
                <w:b/>
                <w:bCs/>
              </w:rPr>
              <w:t>React</w:t>
            </w:r>
            <w:proofErr w:type="spellEnd"/>
            <w:r>
              <w:rPr>
                <w:rFonts w:ascii="Arial" w:hAnsi="Arial" w:cs="Arial"/>
                <w:b/>
                <w:bCs/>
              </w:rPr>
              <w:t xml:space="preserve"> y </w:t>
            </w:r>
            <w:proofErr w:type="spellStart"/>
            <w:r>
              <w:rPr>
                <w:rFonts w:ascii="Arial" w:hAnsi="Arial" w:cs="Arial"/>
                <w:b/>
                <w:bCs/>
              </w:rPr>
              <w:t>TypeScript</w:t>
            </w:r>
            <w:proofErr w:type="spellEnd"/>
            <w:r>
              <w:rPr>
                <w:rFonts w:ascii="Arial" w:hAnsi="Arial" w:cs="Arial"/>
                <w:b/>
                <w:bCs/>
              </w:rPr>
              <w:t>.</w:t>
            </w:r>
            <w:r>
              <w:rPr>
                <w:rFonts w:ascii="Arial" w:hAnsi="Arial" w:cs="Arial"/>
              </w:rPr>
              <w:t xml:space="preserve"> De acuerdo con Fain y Moiseev (2020), el uso de bibliotecas como </w:t>
            </w:r>
            <w:proofErr w:type="spellStart"/>
            <w:r>
              <w:rPr>
                <w:rFonts w:ascii="Arial" w:hAnsi="Arial" w:cs="Arial"/>
              </w:rPr>
              <w:t>React</w:t>
            </w:r>
            <w:proofErr w:type="spellEnd"/>
            <w:r>
              <w:rPr>
                <w:rFonts w:ascii="Arial" w:hAnsi="Arial" w:cs="Arial"/>
              </w:rPr>
              <w:t xml:space="preserve"> combinadas con </w:t>
            </w:r>
            <w:proofErr w:type="spellStart"/>
            <w:r>
              <w:rPr>
                <w:rFonts w:ascii="Arial" w:hAnsi="Arial" w:cs="Arial"/>
              </w:rPr>
              <w:t>TypeScript</w:t>
            </w:r>
            <w:proofErr w:type="spellEnd"/>
            <w:r>
              <w:rPr>
                <w:rFonts w:ascii="Arial" w:hAnsi="Arial" w:cs="Arial"/>
              </w:rPr>
              <w:t xml:space="preserve"> permite construir interfaces dinámicas, </w:t>
            </w:r>
            <w:proofErr w:type="spellStart"/>
            <w:r>
              <w:rPr>
                <w:rFonts w:ascii="Arial" w:hAnsi="Arial" w:cs="Arial"/>
              </w:rPr>
              <w:t>tipadas</w:t>
            </w:r>
            <w:proofErr w:type="spellEnd"/>
            <w:r>
              <w:rPr>
                <w:rFonts w:ascii="Arial" w:hAnsi="Arial" w:cs="Arial"/>
              </w:rPr>
              <w:t xml:space="preserve"> y modulares, mejorando la mantenibilidad del código y la experiencia de usuario en aplicaciones interactivas.</w:t>
            </w:r>
          </w:p>
          <w:p w14:paraId="73A38BD2" w14:textId="77777777" w:rsidR="00AA1546" w:rsidRPr="003E0B55" w:rsidRDefault="00AA1546" w:rsidP="003E0B55">
            <w:pPr>
              <w:jc w:val="both"/>
              <w:rPr>
                <w:rFonts w:ascii="Arial" w:hAnsi="Arial" w:cs="Arial"/>
              </w:rPr>
            </w:pPr>
          </w:p>
          <w:p w14:paraId="6437E8A7" w14:textId="77777777" w:rsidR="003E0B55" w:rsidRDefault="003E0B55" w:rsidP="003E0B55">
            <w:pPr>
              <w:jc w:val="both"/>
              <w:rPr>
                <w:rFonts w:ascii="Arial" w:hAnsi="Arial" w:cs="Arial"/>
              </w:rPr>
            </w:pPr>
            <w:r>
              <w:rPr>
                <w:rFonts w:ascii="Arial" w:hAnsi="Arial" w:cs="Arial"/>
                <w:b/>
                <w:bCs/>
              </w:rPr>
              <w:t xml:space="preserve">Comunicación en tiempo real mediante </w:t>
            </w:r>
            <w:proofErr w:type="spellStart"/>
            <w:r>
              <w:rPr>
                <w:rFonts w:ascii="Arial" w:hAnsi="Arial" w:cs="Arial"/>
                <w:b/>
                <w:bCs/>
              </w:rPr>
              <w:t>WebSockets</w:t>
            </w:r>
            <w:proofErr w:type="spellEnd"/>
            <w:r>
              <w:rPr>
                <w:rFonts w:ascii="Arial" w:hAnsi="Arial" w:cs="Arial"/>
                <w:b/>
                <w:bCs/>
              </w:rPr>
              <w:t>.</w:t>
            </w:r>
            <w:r>
              <w:rPr>
                <w:rFonts w:ascii="Arial" w:hAnsi="Arial" w:cs="Arial"/>
              </w:rPr>
              <w:t xml:space="preserve"> Fette y Melnikov (2011) describen el protocolo </w:t>
            </w:r>
            <w:proofErr w:type="spellStart"/>
            <w:r>
              <w:rPr>
                <w:rFonts w:ascii="Arial" w:hAnsi="Arial" w:cs="Arial"/>
              </w:rPr>
              <w:t>WebSocket</w:t>
            </w:r>
            <w:proofErr w:type="spellEnd"/>
            <w:r>
              <w:rPr>
                <w:rFonts w:ascii="Arial" w:hAnsi="Arial" w:cs="Arial"/>
              </w:rPr>
              <w:t xml:space="preserve"> como el estándar idóneo para establecer canales de comunicación bidireccional persistente, fundamento técnico de los módulos de </w:t>
            </w:r>
            <w:proofErr w:type="spellStart"/>
            <w:r>
              <w:rPr>
                <w:rFonts w:ascii="Arial" w:hAnsi="Arial" w:cs="Arial"/>
              </w:rPr>
              <w:t>co-redacción</w:t>
            </w:r>
            <w:proofErr w:type="spellEnd"/>
            <w:r>
              <w:rPr>
                <w:rFonts w:ascii="Arial" w:hAnsi="Arial" w:cs="Arial"/>
              </w:rPr>
              <w:t xml:space="preserve"> colaborativa que integrará el sistema.</w:t>
            </w:r>
          </w:p>
          <w:p w14:paraId="4FE54820" w14:textId="77777777" w:rsidR="00AA1546" w:rsidRPr="003E0B55" w:rsidRDefault="00AA1546" w:rsidP="003E0B55">
            <w:pPr>
              <w:jc w:val="both"/>
              <w:rPr>
                <w:rFonts w:ascii="Arial" w:hAnsi="Arial" w:cs="Arial"/>
              </w:rPr>
            </w:pPr>
          </w:p>
          <w:p w14:paraId="2A0CDE53" w14:textId="77777777" w:rsidR="003E0B55" w:rsidRDefault="003E0B55" w:rsidP="003E0B55">
            <w:pPr>
              <w:jc w:val="both"/>
              <w:rPr>
                <w:rFonts w:ascii="Arial" w:hAnsi="Arial" w:cs="Arial"/>
              </w:rPr>
            </w:pPr>
            <w:r>
              <w:rPr>
                <w:rFonts w:ascii="Arial" w:hAnsi="Arial" w:cs="Arial"/>
                <w:b/>
                <w:bCs/>
              </w:rPr>
              <w:t>Generación dinámica de documentos PDF.</w:t>
            </w:r>
            <w:r>
              <w:rPr>
                <w:rFonts w:ascii="Arial" w:hAnsi="Arial" w:cs="Arial"/>
              </w:rPr>
              <w:t xml:space="preserve"> Los motores de plantillas dinámicas permiten transformar datos estructurados en documentos con formato oficial estandarizado, aspecto clave para la generación automática del PEA oficial conforme a los lineamientos curriculares institucionales.</w:t>
            </w:r>
          </w:p>
          <w:p w14:paraId="4AB9E2CE" w14:textId="77777777" w:rsidR="00AA1546" w:rsidRPr="003E0B55" w:rsidRDefault="00AA1546" w:rsidP="003E0B55">
            <w:pPr>
              <w:jc w:val="both"/>
              <w:rPr>
                <w:rFonts w:ascii="Arial" w:hAnsi="Arial" w:cs="Arial"/>
              </w:rPr>
            </w:pPr>
          </w:p>
          <w:p w14:paraId="583ECBB5" w14:textId="77777777" w:rsidR="00CC21E5" w:rsidRPr="0021033D" w:rsidRDefault="003E0B55" w:rsidP="00CC21E5">
            <w:pPr>
              <w:jc w:val="both"/>
              <w:rPr>
                <w:rFonts w:ascii="Arial" w:hAnsi="Arial" w:cs="Arial"/>
              </w:rPr>
            </w:pPr>
            <w:r>
              <w:rPr>
                <w:rFonts w:ascii="Arial" w:hAnsi="Arial" w:cs="Arial"/>
              </w:rPr>
              <w:t>Estos fundamentos teóricos y tecnológicos constituyen la base conceptual sobre la cual se diseñará e implementará la propuesta tecnológica, garantizando su sustento académico y su viabilidad técnica.</w:t>
            </w:r>
          </w:p>
        </w:tc>
        <w:tc>
          <w:tcPr>
            <w:tcW w:w="2505" w:type="dxa"/>
          </w:tcPr>
          <w:p w14:paraId="7C19B48B" w14:textId="383261B9" w:rsidR="00CC21E5" w:rsidRPr="003D1E37" w:rsidRDefault="00641864" w:rsidP="00CC21E5">
            <w:pPr>
              <w:jc w:val="both"/>
              <w:rPr>
                <w:rFonts w:ascii="Arial" w:hAnsi="Arial" w:cs="Arial"/>
              </w:rPr>
            </w:pPr>
            <w:r>
              <w:rPr>
                <w:rFonts w:ascii="Arial" w:hAnsi="Arial" w:cs="Arial"/>
              </w:rPr>
              <w:lastRenderedPageBreak/>
              <w:t>21/09/2026</w:t>
            </w:r>
          </w:p>
        </w:tc>
      </w:tr>
      <w:tr w:rsidR="00CC21E5" w:rsidRPr="0021033D" w14:paraId="03ABC85F" w14:textId="77777777" w:rsidTr="00015655">
        <w:trPr>
          <w:trHeight w:val="345"/>
          <w:jc w:val="center"/>
        </w:trPr>
        <w:tc>
          <w:tcPr>
            <w:tcW w:w="9639" w:type="dxa"/>
            <w:gridSpan w:val="3"/>
          </w:tcPr>
          <w:p w14:paraId="31DC5E1F" w14:textId="77777777" w:rsidR="00CC21E5" w:rsidRPr="0021033D" w:rsidRDefault="00CC21E5" w:rsidP="00CC21E5">
            <w:pPr>
              <w:jc w:val="center"/>
              <w:rPr>
                <w:rFonts w:ascii="Arial" w:hAnsi="Arial" w:cs="Arial"/>
                <w:b/>
                <w:i/>
              </w:rPr>
            </w:pPr>
            <w:r>
              <w:rPr>
                <w:rFonts w:ascii="Arial" w:hAnsi="Arial" w:cs="Arial"/>
                <w:b/>
                <w:i/>
              </w:rPr>
              <w:t>CAPÍTULO 2</w:t>
            </w:r>
          </w:p>
          <w:p w14:paraId="6E13AB9E" w14:textId="77777777" w:rsidR="00CC21E5" w:rsidRPr="0021033D" w:rsidRDefault="00CC21E5" w:rsidP="00CC21E5">
            <w:pPr>
              <w:pStyle w:val="Ttulo1"/>
              <w:spacing w:line="360" w:lineRule="auto"/>
              <w:jc w:val="both"/>
              <w:rPr>
                <w:sz w:val="22"/>
                <w:szCs w:val="22"/>
              </w:rPr>
            </w:pPr>
            <w:bookmarkStart w:id="1" w:name="_Toc87262803"/>
            <w:r>
              <w:rPr>
                <w:i/>
                <w:sz w:val="22"/>
                <w:szCs w:val="22"/>
              </w:rPr>
              <w:t>2. METODOLOGÍA DE LA PROPUESTA TECNOLÓGICA</w:t>
            </w:r>
            <w:bookmarkEnd w:id="1"/>
            <w:r>
              <w:rPr>
                <w:sz w:val="22"/>
                <w:szCs w:val="22"/>
              </w:rPr>
              <w:t xml:space="preserve"> </w:t>
            </w:r>
          </w:p>
        </w:tc>
      </w:tr>
      <w:tr w:rsidR="00CC21E5" w:rsidRPr="0021033D" w14:paraId="5DBE6857" w14:textId="77777777" w:rsidTr="00015655">
        <w:trPr>
          <w:trHeight w:val="345"/>
          <w:jc w:val="center"/>
        </w:trPr>
        <w:tc>
          <w:tcPr>
            <w:tcW w:w="2954" w:type="dxa"/>
          </w:tcPr>
          <w:p w14:paraId="70329909" w14:textId="77777777" w:rsidR="00CC21E5" w:rsidRPr="0021033D" w:rsidRDefault="00CC21E5" w:rsidP="00CC21E5">
            <w:pPr>
              <w:pStyle w:val="Ttulo2"/>
              <w:spacing w:line="360" w:lineRule="auto"/>
              <w:rPr>
                <w:b/>
                <w:i/>
                <w:sz w:val="22"/>
                <w:szCs w:val="22"/>
              </w:rPr>
            </w:pPr>
            <w:bookmarkStart w:id="2" w:name="_Toc87262804"/>
          </w:p>
          <w:p w14:paraId="6025D4C5" w14:textId="77777777" w:rsidR="00CC21E5" w:rsidRPr="0021033D" w:rsidRDefault="00CC21E5" w:rsidP="00CC21E5">
            <w:pPr>
              <w:pStyle w:val="Ttulo2"/>
              <w:spacing w:line="360" w:lineRule="auto"/>
              <w:rPr>
                <w:b/>
                <w:i/>
                <w:sz w:val="22"/>
                <w:szCs w:val="22"/>
              </w:rPr>
            </w:pPr>
            <w:r>
              <w:rPr>
                <w:b/>
                <w:i/>
                <w:sz w:val="22"/>
                <w:szCs w:val="22"/>
              </w:rPr>
              <w:t>2.1</w:t>
            </w:r>
            <w:bookmarkEnd w:id="2"/>
            <w:r>
              <w:rPr>
                <w:b/>
                <w:i/>
                <w:sz w:val="22"/>
                <w:szCs w:val="22"/>
              </w:rPr>
              <w:t>. Cronograma</w:t>
            </w:r>
          </w:p>
          <w:p w14:paraId="266075FD" w14:textId="77777777" w:rsidR="00CC21E5" w:rsidRPr="0021033D" w:rsidRDefault="00CC21E5" w:rsidP="00CC21E5">
            <w:pPr>
              <w:ind w:left="1080"/>
              <w:rPr>
                <w:rFonts w:ascii="Arial" w:hAnsi="Arial" w:cs="Arial"/>
                <w:b/>
                <w:i/>
              </w:rPr>
            </w:pPr>
          </w:p>
        </w:tc>
        <w:tc>
          <w:tcPr>
            <w:tcW w:w="4180" w:type="dxa"/>
          </w:tcPr>
          <w:p w14:paraId="5D9B3E61" w14:textId="77777777" w:rsidR="003E0B55" w:rsidRDefault="003E0B55" w:rsidP="003E0B55">
            <w:pPr>
              <w:jc w:val="both"/>
              <w:rPr>
                <w:rFonts w:ascii="Arial" w:hAnsi="Arial" w:cs="Arial"/>
              </w:rPr>
            </w:pPr>
            <w:r>
              <w:rPr>
                <w:rFonts w:ascii="Arial" w:hAnsi="Arial" w:cs="Arial"/>
              </w:rPr>
              <w:t xml:space="preserve">A </w:t>
            </w:r>
            <w:proofErr w:type="gramStart"/>
            <w:r>
              <w:rPr>
                <w:rFonts w:ascii="Arial" w:hAnsi="Arial" w:cs="Arial"/>
              </w:rPr>
              <w:t>continuación</w:t>
            </w:r>
            <w:proofErr w:type="gramEnd"/>
            <w:r>
              <w:rPr>
                <w:rFonts w:ascii="Arial" w:hAnsi="Arial" w:cs="Arial"/>
              </w:rPr>
              <w:t xml:space="preserve"> se detalla la planificación de actividades del proyecto, distribuidas en fases secuenciales durante el período comprendido entre el 07 de septiembre de 2026 y el 17 de noviembre de 2026:</w:t>
            </w:r>
          </w:p>
          <w:p w14:paraId="27B4F66B" w14:textId="77777777" w:rsidR="00AA1546" w:rsidRPr="003E0B55" w:rsidRDefault="00AA1546" w:rsidP="003E0B55">
            <w:pPr>
              <w:jc w:val="both"/>
              <w:rPr>
                <w:rFonts w:ascii="Arial" w:hAnsi="Arial" w:cs="Arial"/>
              </w:rPr>
            </w:pPr>
          </w:p>
          <w:tbl>
            <w:tblPr>
              <w:tblStyle w:val="Tablaconcuadrcula"/>
              <w:tblW w:w="0" w:type="auto"/>
              <w:tblLook w:val="04A0" w:firstRow="1" w:lastRow="0" w:firstColumn="1" w:lastColumn="0" w:noHBand="0" w:noVBand="1"/>
            </w:tblPr>
            <w:tblGrid>
              <w:gridCol w:w="1906"/>
              <w:gridCol w:w="1322"/>
              <w:gridCol w:w="1318"/>
            </w:tblGrid>
            <w:tr w:rsidR="003E0B55" w:rsidRPr="003E0B55" w14:paraId="7D2363B4" w14:textId="77777777" w:rsidTr="003E0B55">
              <w:tc>
                <w:tcPr>
                  <w:tcW w:w="0" w:type="auto"/>
                  <w:hideMark/>
                </w:tcPr>
                <w:p w14:paraId="645E1EEA" w14:textId="77777777" w:rsidR="003E0B55" w:rsidRPr="003E0B55" w:rsidRDefault="003E0B55" w:rsidP="003E0B55">
                  <w:pPr>
                    <w:jc w:val="both"/>
                    <w:rPr>
                      <w:rFonts w:ascii="Arial" w:hAnsi="Arial" w:cs="Arial"/>
                      <w:b/>
                      <w:bCs/>
                    </w:rPr>
                  </w:pPr>
                  <w:r>
                    <w:rPr>
                      <w:rFonts w:ascii="Arial" w:hAnsi="Arial" w:cs="Arial"/>
                      <w:b/>
                      <w:bCs/>
                    </w:rPr>
                    <w:t>Actividad</w:t>
                  </w:r>
                </w:p>
              </w:tc>
              <w:tc>
                <w:tcPr>
                  <w:tcW w:w="0" w:type="auto"/>
                  <w:hideMark/>
                </w:tcPr>
                <w:p w14:paraId="09D4F21E" w14:textId="77777777" w:rsidR="003E0B55" w:rsidRPr="003E0B55" w:rsidRDefault="003E0B55" w:rsidP="003E0B55">
                  <w:pPr>
                    <w:jc w:val="both"/>
                    <w:rPr>
                      <w:rFonts w:ascii="Arial" w:hAnsi="Arial" w:cs="Arial"/>
                      <w:b/>
                      <w:bCs/>
                    </w:rPr>
                  </w:pPr>
                  <w:r>
                    <w:rPr>
                      <w:rFonts w:ascii="Arial" w:hAnsi="Arial" w:cs="Arial"/>
                      <w:b/>
                      <w:bCs/>
                    </w:rPr>
                    <w:t>Fecha inicio</w:t>
                  </w:r>
                </w:p>
              </w:tc>
              <w:tc>
                <w:tcPr>
                  <w:tcW w:w="0" w:type="auto"/>
                  <w:hideMark/>
                </w:tcPr>
                <w:p w14:paraId="49592D15" w14:textId="77777777" w:rsidR="003E0B55" w:rsidRPr="003E0B55" w:rsidRDefault="003E0B55" w:rsidP="003E0B55">
                  <w:pPr>
                    <w:jc w:val="both"/>
                    <w:rPr>
                      <w:rFonts w:ascii="Arial" w:hAnsi="Arial" w:cs="Arial"/>
                      <w:b/>
                      <w:bCs/>
                    </w:rPr>
                  </w:pPr>
                  <w:r>
                    <w:rPr>
                      <w:rFonts w:ascii="Arial" w:hAnsi="Arial" w:cs="Arial"/>
                      <w:b/>
                      <w:bCs/>
                    </w:rPr>
                    <w:t>Fecha fin</w:t>
                  </w:r>
                </w:p>
              </w:tc>
            </w:tr>
            <w:tr w:rsidR="003E0B55" w:rsidRPr="003E0B55" w14:paraId="70060203" w14:textId="77777777" w:rsidTr="003E0B55">
              <w:tc>
                <w:tcPr>
                  <w:tcW w:w="0" w:type="auto"/>
                  <w:hideMark/>
                </w:tcPr>
                <w:p w14:paraId="51B4F1DE" w14:textId="77777777" w:rsidR="003E0B55" w:rsidRPr="003E0B55" w:rsidRDefault="003E0B55" w:rsidP="003E0B55">
                  <w:pPr>
                    <w:jc w:val="both"/>
                    <w:rPr>
                      <w:rFonts w:ascii="Arial" w:hAnsi="Arial" w:cs="Arial"/>
                    </w:rPr>
                  </w:pPr>
                  <w:r>
                    <w:rPr>
                      <w:rFonts w:ascii="Arial" w:hAnsi="Arial" w:cs="Arial"/>
                    </w:rPr>
                    <w:t>Recolección de requerimientos y análisis de historias de usuario</w:t>
                  </w:r>
                </w:p>
              </w:tc>
              <w:tc>
                <w:tcPr>
                  <w:tcW w:w="0" w:type="auto"/>
                  <w:hideMark/>
                </w:tcPr>
                <w:p w14:paraId="25AFA6B2" w14:textId="77777777" w:rsidR="003E0B55" w:rsidRPr="003E0B55" w:rsidRDefault="003E0B55" w:rsidP="003E0B55">
                  <w:pPr>
                    <w:jc w:val="both"/>
                    <w:rPr>
                      <w:rFonts w:ascii="Arial" w:hAnsi="Arial" w:cs="Arial"/>
                    </w:rPr>
                  </w:pPr>
                  <w:r>
                    <w:rPr>
                      <w:rFonts w:ascii="Arial" w:hAnsi="Arial" w:cs="Arial"/>
                    </w:rPr>
                    <w:t>07/09/2026</w:t>
                  </w:r>
                </w:p>
              </w:tc>
              <w:tc>
                <w:tcPr>
                  <w:tcW w:w="0" w:type="auto"/>
                  <w:hideMark/>
                </w:tcPr>
                <w:p w14:paraId="5E9AB45B" w14:textId="77777777" w:rsidR="003E0B55" w:rsidRPr="003E0B55" w:rsidRDefault="003E0B55" w:rsidP="003E0B55">
                  <w:pPr>
                    <w:jc w:val="both"/>
                    <w:rPr>
                      <w:rFonts w:ascii="Arial" w:hAnsi="Arial" w:cs="Arial"/>
                    </w:rPr>
                  </w:pPr>
                  <w:r>
                    <w:rPr>
                      <w:rFonts w:ascii="Arial" w:hAnsi="Arial" w:cs="Arial"/>
                    </w:rPr>
                    <w:t>21/09/2026</w:t>
                  </w:r>
                </w:p>
              </w:tc>
            </w:tr>
            <w:tr w:rsidR="003E0B55" w:rsidRPr="003E0B55" w14:paraId="04114D92" w14:textId="77777777" w:rsidTr="003E0B55">
              <w:tc>
                <w:tcPr>
                  <w:tcW w:w="0" w:type="auto"/>
                  <w:hideMark/>
                </w:tcPr>
                <w:p w14:paraId="31883011" w14:textId="77777777" w:rsidR="003E0B55" w:rsidRPr="003E0B55" w:rsidRDefault="003E0B55" w:rsidP="003E0B55">
                  <w:pPr>
                    <w:jc w:val="both"/>
                    <w:rPr>
                      <w:rFonts w:ascii="Arial" w:hAnsi="Arial" w:cs="Arial"/>
                    </w:rPr>
                  </w:pPr>
                  <w:r>
                    <w:rPr>
                      <w:rFonts w:ascii="Arial" w:hAnsi="Arial" w:cs="Arial"/>
                    </w:rPr>
                    <w:t>Diseño de arquitectura del sistema y modelado de base de datos</w:t>
                  </w:r>
                </w:p>
              </w:tc>
              <w:tc>
                <w:tcPr>
                  <w:tcW w:w="0" w:type="auto"/>
                  <w:hideMark/>
                </w:tcPr>
                <w:p w14:paraId="50A8C322" w14:textId="77777777" w:rsidR="003E0B55" w:rsidRPr="003E0B55" w:rsidRDefault="003E0B55" w:rsidP="003E0B55">
                  <w:pPr>
                    <w:jc w:val="both"/>
                    <w:rPr>
                      <w:rFonts w:ascii="Arial" w:hAnsi="Arial" w:cs="Arial"/>
                    </w:rPr>
                  </w:pPr>
                  <w:r>
                    <w:rPr>
                      <w:rFonts w:ascii="Arial" w:hAnsi="Arial" w:cs="Arial"/>
                    </w:rPr>
                    <w:t>07/09/2026</w:t>
                  </w:r>
                </w:p>
              </w:tc>
              <w:tc>
                <w:tcPr>
                  <w:tcW w:w="0" w:type="auto"/>
                  <w:hideMark/>
                </w:tcPr>
                <w:p w14:paraId="7552C9B6" w14:textId="77777777" w:rsidR="003E0B55" w:rsidRPr="003E0B55" w:rsidRDefault="003E0B55" w:rsidP="003E0B55">
                  <w:pPr>
                    <w:jc w:val="both"/>
                    <w:rPr>
                      <w:rFonts w:ascii="Arial" w:hAnsi="Arial" w:cs="Arial"/>
                    </w:rPr>
                  </w:pPr>
                  <w:r>
                    <w:rPr>
                      <w:rFonts w:ascii="Arial" w:hAnsi="Arial" w:cs="Arial"/>
                    </w:rPr>
                    <w:t>21/09/2026</w:t>
                  </w:r>
                </w:p>
              </w:tc>
            </w:tr>
            <w:tr w:rsidR="003E0B55" w:rsidRPr="003E0B55" w14:paraId="752657EA" w14:textId="77777777" w:rsidTr="003E0B55">
              <w:tc>
                <w:tcPr>
                  <w:tcW w:w="0" w:type="auto"/>
                  <w:hideMark/>
                </w:tcPr>
                <w:p w14:paraId="26D996A8" w14:textId="77777777" w:rsidR="003E0B55" w:rsidRPr="003E0B55" w:rsidRDefault="003E0B55" w:rsidP="003E0B55">
                  <w:pPr>
                    <w:jc w:val="both"/>
                    <w:rPr>
                      <w:rFonts w:ascii="Arial" w:hAnsi="Arial" w:cs="Arial"/>
                      <w:lang w:val="en-US"/>
                    </w:rPr>
                  </w:pPr>
                  <w:r>
                    <w:rPr>
                      <w:rFonts w:ascii="Arial" w:hAnsi="Arial" w:cs="Arial"/>
                      <w:lang w:val="en-US"/>
                    </w:rPr>
                    <w:t>Desarrollo del backend (C# .NET 8 – Clean Architecture)</w:t>
                  </w:r>
                </w:p>
              </w:tc>
              <w:tc>
                <w:tcPr>
                  <w:tcW w:w="0" w:type="auto"/>
                  <w:hideMark/>
                </w:tcPr>
                <w:p w14:paraId="047582DA" w14:textId="77777777" w:rsidR="003E0B55" w:rsidRPr="003E0B55" w:rsidRDefault="003E0B55" w:rsidP="003E0B55">
                  <w:pPr>
                    <w:jc w:val="both"/>
                    <w:rPr>
                      <w:rFonts w:ascii="Arial" w:hAnsi="Arial" w:cs="Arial"/>
                    </w:rPr>
                  </w:pPr>
                  <w:r>
                    <w:rPr>
                      <w:rFonts w:ascii="Arial" w:hAnsi="Arial" w:cs="Arial"/>
                    </w:rPr>
                    <w:t>07/09/2026</w:t>
                  </w:r>
                </w:p>
              </w:tc>
              <w:tc>
                <w:tcPr>
                  <w:tcW w:w="0" w:type="auto"/>
                  <w:hideMark/>
                </w:tcPr>
                <w:p w14:paraId="2B29942D" w14:textId="77777777" w:rsidR="003E0B55" w:rsidRPr="003E0B55" w:rsidRDefault="003E0B55" w:rsidP="003E0B55">
                  <w:pPr>
                    <w:jc w:val="both"/>
                    <w:rPr>
                      <w:rFonts w:ascii="Arial" w:hAnsi="Arial" w:cs="Arial"/>
                    </w:rPr>
                  </w:pPr>
                  <w:r>
                    <w:rPr>
                      <w:rFonts w:ascii="Arial" w:hAnsi="Arial" w:cs="Arial"/>
                    </w:rPr>
                    <w:t>14/10/2026</w:t>
                  </w:r>
                </w:p>
              </w:tc>
            </w:tr>
            <w:tr w:rsidR="003E0B55" w:rsidRPr="003E0B55" w14:paraId="463357BE" w14:textId="77777777" w:rsidTr="003E0B55">
              <w:tc>
                <w:tcPr>
                  <w:tcW w:w="0" w:type="auto"/>
                  <w:hideMark/>
                </w:tcPr>
                <w:p w14:paraId="5B07967B" w14:textId="77777777" w:rsidR="003E0B55" w:rsidRPr="003E0B55" w:rsidRDefault="003E0B55" w:rsidP="003E0B55">
                  <w:pPr>
                    <w:jc w:val="both"/>
                    <w:rPr>
                      <w:rFonts w:ascii="Arial" w:hAnsi="Arial" w:cs="Arial"/>
                    </w:rPr>
                  </w:pPr>
                  <w:r>
                    <w:rPr>
                      <w:rFonts w:ascii="Arial" w:hAnsi="Arial" w:cs="Arial"/>
                    </w:rPr>
                    <w:t xml:space="preserve">Desarrollo del </w:t>
                  </w:r>
                  <w:proofErr w:type="spellStart"/>
                  <w:r>
                    <w:rPr>
                      <w:rFonts w:ascii="Arial" w:hAnsi="Arial" w:cs="Arial"/>
                    </w:rPr>
                    <w:t>frontend</w:t>
                  </w:r>
                  <w:proofErr w:type="spellEnd"/>
                  <w:r>
                    <w:rPr>
                      <w:rFonts w:ascii="Arial" w:hAnsi="Arial" w:cs="Arial"/>
                    </w:rPr>
                    <w:t xml:space="preserve"> (</w:t>
                  </w:r>
                  <w:proofErr w:type="spellStart"/>
                  <w:r>
                    <w:rPr>
                      <w:rFonts w:ascii="Arial" w:hAnsi="Arial" w:cs="Arial"/>
                    </w:rPr>
                    <w:t>React</w:t>
                  </w:r>
                  <w:proofErr w:type="spellEnd"/>
                  <w:r>
                    <w:rPr>
                      <w:rFonts w:ascii="Arial" w:hAnsi="Arial" w:cs="Arial"/>
                    </w:rPr>
                    <w:t xml:space="preserve"> – </w:t>
                  </w:r>
                  <w:proofErr w:type="spellStart"/>
                  <w:r>
                    <w:rPr>
                      <w:rFonts w:ascii="Arial" w:hAnsi="Arial" w:cs="Arial"/>
                    </w:rPr>
                    <w:t>TypeScript</w:t>
                  </w:r>
                  <w:proofErr w:type="spellEnd"/>
                  <w:r>
                    <w:rPr>
                      <w:rFonts w:ascii="Arial" w:hAnsi="Arial" w:cs="Arial"/>
                    </w:rPr>
                    <w:t>)</w:t>
                  </w:r>
                </w:p>
              </w:tc>
              <w:tc>
                <w:tcPr>
                  <w:tcW w:w="0" w:type="auto"/>
                  <w:hideMark/>
                </w:tcPr>
                <w:p w14:paraId="4D24CADE" w14:textId="77777777" w:rsidR="003E0B55" w:rsidRPr="003E0B55" w:rsidRDefault="003E0B55" w:rsidP="003E0B55">
                  <w:pPr>
                    <w:jc w:val="both"/>
                    <w:rPr>
                      <w:rFonts w:ascii="Arial" w:hAnsi="Arial" w:cs="Arial"/>
                    </w:rPr>
                  </w:pPr>
                  <w:r>
                    <w:rPr>
                      <w:rFonts w:ascii="Arial" w:hAnsi="Arial" w:cs="Arial"/>
                    </w:rPr>
                    <w:t>07/09/2026</w:t>
                  </w:r>
                </w:p>
              </w:tc>
              <w:tc>
                <w:tcPr>
                  <w:tcW w:w="0" w:type="auto"/>
                  <w:hideMark/>
                </w:tcPr>
                <w:p w14:paraId="17878CDA" w14:textId="77777777" w:rsidR="003E0B55" w:rsidRPr="003E0B55" w:rsidRDefault="003E0B55" w:rsidP="003E0B55">
                  <w:pPr>
                    <w:jc w:val="both"/>
                    <w:rPr>
                      <w:rFonts w:ascii="Arial" w:hAnsi="Arial" w:cs="Arial"/>
                    </w:rPr>
                  </w:pPr>
                  <w:r>
                    <w:rPr>
                      <w:rFonts w:ascii="Arial" w:hAnsi="Arial" w:cs="Arial"/>
                    </w:rPr>
                    <w:t>22/10/2026</w:t>
                  </w:r>
                </w:p>
              </w:tc>
            </w:tr>
            <w:tr w:rsidR="003E0B55" w:rsidRPr="003E0B55" w14:paraId="6408D44A" w14:textId="77777777" w:rsidTr="003E0B55">
              <w:tc>
                <w:tcPr>
                  <w:tcW w:w="0" w:type="auto"/>
                  <w:hideMark/>
                </w:tcPr>
                <w:p w14:paraId="3AB9F7FA" w14:textId="77777777" w:rsidR="003E0B55" w:rsidRPr="003E0B55" w:rsidRDefault="003E0B55" w:rsidP="003E0B55">
                  <w:pPr>
                    <w:jc w:val="both"/>
                    <w:rPr>
                      <w:rFonts w:ascii="Arial" w:hAnsi="Arial" w:cs="Arial"/>
                    </w:rPr>
                  </w:pPr>
                  <w:r>
                    <w:rPr>
                      <w:rFonts w:ascii="Arial" w:hAnsi="Arial" w:cs="Arial"/>
                    </w:rPr>
                    <w:t xml:space="preserve">Implementación de módulo de </w:t>
                  </w:r>
                  <w:proofErr w:type="spellStart"/>
                  <w:r>
                    <w:rPr>
                      <w:rFonts w:ascii="Arial" w:hAnsi="Arial" w:cs="Arial"/>
                    </w:rPr>
                    <w:t>co-redacción</w:t>
                  </w:r>
                  <w:proofErr w:type="spellEnd"/>
                  <w:r>
                    <w:rPr>
                      <w:rFonts w:ascii="Arial" w:hAnsi="Arial" w:cs="Arial"/>
                    </w:rPr>
                    <w:t xml:space="preserve"> en tiempo real (</w:t>
                  </w:r>
                  <w:proofErr w:type="spellStart"/>
                  <w:r>
                    <w:rPr>
                      <w:rFonts w:ascii="Arial" w:hAnsi="Arial" w:cs="Arial"/>
                    </w:rPr>
                    <w:t>WebSockets</w:t>
                  </w:r>
                  <w:proofErr w:type="spellEnd"/>
                  <w:r>
                    <w:rPr>
                      <w:rFonts w:ascii="Arial" w:hAnsi="Arial" w:cs="Arial"/>
                    </w:rPr>
                    <w:t>)</w:t>
                  </w:r>
                </w:p>
              </w:tc>
              <w:tc>
                <w:tcPr>
                  <w:tcW w:w="0" w:type="auto"/>
                  <w:hideMark/>
                </w:tcPr>
                <w:p w14:paraId="0B6B1780" w14:textId="77777777" w:rsidR="003E0B55" w:rsidRPr="003E0B55" w:rsidRDefault="003E0B55" w:rsidP="003E0B55">
                  <w:pPr>
                    <w:jc w:val="both"/>
                    <w:rPr>
                      <w:rFonts w:ascii="Arial" w:hAnsi="Arial" w:cs="Arial"/>
                    </w:rPr>
                  </w:pPr>
                  <w:r>
                    <w:rPr>
                      <w:rFonts w:ascii="Arial" w:hAnsi="Arial" w:cs="Arial"/>
                    </w:rPr>
                    <w:t>22/10/2026</w:t>
                  </w:r>
                </w:p>
              </w:tc>
              <w:tc>
                <w:tcPr>
                  <w:tcW w:w="0" w:type="auto"/>
                  <w:hideMark/>
                </w:tcPr>
                <w:p w14:paraId="26714FA3" w14:textId="77777777" w:rsidR="003E0B55" w:rsidRPr="003E0B55" w:rsidRDefault="003E0B55" w:rsidP="003E0B55">
                  <w:pPr>
                    <w:jc w:val="both"/>
                    <w:rPr>
                      <w:rFonts w:ascii="Arial" w:hAnsi="Arial" w:cs="Arial"/>
                    </w:rPr>
                  </w:pPr>
                  <w:r>
                    <w:rPr>
                      <w:rFonts w:ascii="Arial" w:hAnsi="Arial" w:cs="Arial"/>
                    </w:rPr>
                    <w:t>04/11/2026</w:t>
                  </w:r>
                </w:p>
              </w:tc>
            </w:tr>
            <w:tr w:rsidR="003E0B55" w:rsidRPr="003E0B55" w14:paraId="745C1427" w14:textId="77777777" w:rsidTr="003E0B55">
              <w:tc>
                <w:tcPr>
                  <w:tcW w:w="0" w:type="auto"/>
                  <w:hideMark/>
                </w:tcPr>
                <w:p w14:paraId="41C4FDF0" w14:textId="77777777" w:rsidR="003E0B55" w:rsidRPr="003E0B55" w:rsidRDefault="003E0B55" w:rsidP="003E0B55">
                  <w:pPr>
                    <w:jc w:val="both"/>
                    <w:rPr>
                      <w:rFonts w:ascii="Arial" w:hAnsi="Arial" w:cs="Arial"/>
                    </w:rPr>
                  </w:pPr>
                  <w:r>
                    <w:rPr>
                      <w:rFonts w:ascii="Arial" w:hAnsi="Arial" w:cs="Arial"/>
                    </w:rPr>
                    <w:t>Implementación del motor de generación de reportes PDF</w:t>
                  </w:r>
                </w:p>
              </w:tc>
              <w:tc>
                <w:tcPr>
                  <w:tcW w:w="0" w:type="auto"/>
                  <w:hideMark/>
                </w:tcPr>
                <w:p w14:paraId="3D4EBEF9" w14:textId="77777777" w:rsidR="003E0B55" w:rsidRPr="003E0B55" w:rsidRDefault="003E0B55" w:rsidP="003E0B55">
                  <w:pPr>
                    <w:jc w:val="both"/>
                    <w:rPr>
                      <w:rFonts w:ascii="Arial" w:hAnsi="Arial" w:cs="Arial"/>
                    </w:rPr>
                  </w:pPr>
                  <w:r>
                    <w:rPr>
                      <w:rFonts w:ascii="Arial" w:hAnsi="Arial" w:cs="Arial"/>
                    </w:rPr>
                    <w:t>06/11/2026</w:t>
                  </w:r>
                </w:p>
              </w:tc>
              <w:tc>
                <w:tcPr>
                  <w:tcW w:w="0" w:type="auto"/>
                  <w:hideMark/>
                </w:tcPr>
                <w:p w14:paraId="110127AF" w14:textId="77777777" w:rsidR="003E0B55" w:rsidRPr="003E0B55" w:rsidRDefault="003E0B55" w:rsidP="003E0B55">
                  <w:pPr>
                    <w:jc w:val="both"/>
                    <w:rPr>
                      <w:rFonts w:ascii="Arial" w:hAnsi="Arial" w:cs="Arial"/>
                    </w:rPr>
                  </w:pPr>
                  <w:r>
                    <w:rPr>
                      <w:rFonts w:ascii="Arial" w:hAnsi="Arial" w:cs="Arial"/>
                    </w:rPr>
                    <w:t>06/11/2026</w:t>
                  </w:r>
                </w:p>
              </w:tc>
            </w:tr>
            <w:tr w:rsidR="003E0B55" w:rsidRPr="003E0B55" w14:paraId="7132410D" w14:textId="77777777" w:rsidTr="003E0B55">
              <w:tc>
                <w:tcPr>
                  <w:tcW w:w="0" w:type="auto"/>
                  <w:hideMark/>
                </w:tcPr>
                <w:p w14:paraId="0B7E031F" w14:textId="77777777" w:rsidR="003E0B55" w:rsidRPr="003E0B55" w:rsidRDefault="003E0B55" w:rsidP="003E0B55">
                  <w:pPr>
                    <w:jc w:val="both"/>
                    <w:rPr>
                      <w:rFonts w:ascii="Arial" w:hAnsi="Arial" w:cs="Arial"/>
                    </w:rPr>
                  </w:pPr>
                  <w:r>
                    <w:rPr>
                      <w:rFonts w:ascii="Arial" w:hAnsi="Arial" w:cs="Arial"/>
                    </w:rPr>
                    <w:t>Pruebas de integración, validación y despliegue en AWS</w:t>
                  </w:r>
                </w:p>
              </w:tc>
              <w:tc>
                <w:tcPr>
                  <w:tcW w:w="0" w:type="auto"/>
                  <w:hideMark/>
                </w:tcPr>
                <w:p w14:paraId="7C4A85EA" w14:textId="77777777" w:rsidR="003E0B55" w:rsidRPr="003E0B55" w:rsidRDefault="003E0B55" w:rsidP="003E0B55">
                  <w:pPr>
                    <w:jc w:val="both"/>
                    <w:rPr>
                      <w:rFonts w:ascii="Arial" w:hAnsi="Arial" w:cs="Arial"/>
                    </w:rPr>
                  </w:pPr>
                  <w:r>
                    <w:rPr>
                      <w:rFonts w:ascii="Arial" w:hAnsi="Arial" w:cs="Arial"/>
                    </w:rPr>
                    <w:t>09/11/2026</w:t>
                  </w:r>
                </w:p>
              </w:tc>
              <w:tc>
                <w:tcPr>
                  <w:tcW w:w="0" w:type="auto"/>
                  <w:hideMark/>
                </w:tcPr>
                <w:p w14:paraId="5200510D" w14:textId="77777777" w:rsidR="003E0B55" w:rsidRPr="003E0B55" w:rsidRDefault="003E0B55" w:rsidP="003E0B55">
                  <w:pPr>
                    <w:jc w:val="both"/>
                    <w:rPr>
                      <w:rFonts w:ascii="Arial" w:hAnsi="Arial" w:cs="Arial"/>
                    </w:rPr>
                  </w:pPr>
                  <w:r>
                    <w:rPr>
                      <w:rFonts w:ascii="Arial" w:hAnsi="Arial" w:cs="Arial"/>
                    </w:rPr>
                    <w:t>11/11/2026</w:t>
                  </w:r>
                </w:p>
              </w:tc>
            </w:tr>
            <w:tr w:rsidR="003E0B55" w:rsidRPr="003E0B55" w14:paraId="2CDF31F1" w14:textId="77777777" w:rsidTr="003E0B55">
              <w:tc>
                <w:tcPr>
                  <w:tcW w:w="0" w:type="auto"/>
                  <w:hideMark/>
                </w:tcPr>
                <w:p w14:paraId="2FF68E0E" w14:textId="77777777" w:rsidR="003E0B55" w:rsidRPr="003E0B55" w:rsidRDefault="003E0B55" w:rsidP="003E0B55">
                  <w:pPr>
                    <w:jc w:val="both"/>
                    <w:rPr>
                      <w:rFonts w:ascii="Arial" w:hAnsi="Arial" w:cs="Arial"/>
                    </w:rPr>
                  </w:pPr>
                  <w:r>
                    <w:rPr>
                      <w:rFonts w:ascii="Arial" w:hAnsi="Arial" w:cs="Arial"/>
                    </w:rPr>
                    <w:t>Elaboración del informe final del trabajo de titulación</w:t>
                  </w:r>
                </w:p>
              </w:tc>
              <w:tc>
                <w:tcPr>
                  <w:tcW w:w="0" w:type="auto"/>
                  <w:hideMark/>
                </w:tcPr>
                <w:p w14:paraId="20B46C28" w14:textId="77777777" w:rsidR="003E0B55" w:rsidRPr="003E0B55" w:rsidRDefault="003E0B55" w:rsidP="003E0B55">
                  <w:pPr>
                    <w:jc w:val="both"/>
                    <w:rPr>
                      <w:rFonts w:ascii="Arial" w:hAnsi="Arial" w:cs="Arial"/>
                    </w:rPr>
                  </w:pPr>
                  <w:r>
                    <w:rPr>
                      <w:rFonts w:ascii="Arial" w:hAnsi="Arial" w:cs="Arial"/>
                    </w:rPr>
                    <w:t>12/11/2026</w:t>
                  </w:r>
                </w:p>
              </w:tc>
              <w:tc>
                <w:tcPr>
                  <w:tcW w:w="0" w:type="auto"/>
                  <w:hideMark/>
                </w:tcPr>
                <w:p w14:paraId="44A5EF6E" w14:textId="3F6F221F" w:rsidR="003E0B55" w:rsidRPr="003E0B55" w:rsidRDefault="003E0B55" w:rsidP="003E0B55">
                  <w:pPr>
                    <w:jc w:val="both"/>
                    <w:rPr>
                      <w:rFonts w:ascii="Arial" w:hAnsi="Arial" w:cs="Arial"/>
                    </w:rPr>
                  </w:pPr>
                  <w:r>
                    <w:rPr>
                      <w:rFonts w:ascii="Arial" w:hAnsi="Arial" w:cs="Arial"/>
                    </w:rPr>
                    <w:t>17/11/2026</w:t>
                  </w:r>
                </w:p>
              </w:tc>
            </w:tr>
          </w:tbl>
          <w:p w14:paraId="098BC25F" w14:textId="77777777" w:rsidR="003E0B55" w:rsidRPr="0021033D" w:rsidRDefault="003E0B55" w:rsidP="003E0B55">
            <w:pPr>
              <w:jc w:val="both"/>
              <w:rPr>
                <w:rFonts w:ascii="Arial" w:hAnsi="Arial" w:cs="Arial"/>
              </w:rPr>
            </w:pPr>
          </w:p>
        </w:tc>
        <w:tc>
          <w:tcPr>
            <w:tcW w:w="2505" w:type="dxa"/>
          </w:tcPr>
          <w:p w14:paraId="51AC657E" w14:textId="48430714" w:rsidR="00CC21E5" w:rsidRPr="0021033D" w:rsidRDefault="00641864" w:rsidP="00CC21E5">
            <w:pPr>
              <w:jc w:val="both"/>
              <w:rPr>
                <w:rFonts w:ascii="Arial" w:hAnsi="Arial" w:cs="Arial"/>
              </w:rPr>
            </w:pPr>
            <w:r>
              <w:rPr>
                <w:rFonts w:ascii="Arial" w:hAnsi="Arial" w:cs="Arial"/>
              </w:rPr>
              <w:t>07/09/2026</w:t>
            </w:r>
          </w:p>
        </w:tc>
      </w:tr>
      <w:tr w:rsidR="00CC21E5" w:rsidRPr="0021033D" w14:paraId="0360B6A6" w14:textId="77777777" w:rsidTr="00015655">
        <w:trPr>
          <w:trHeight w:val="345"/>
          <w:jc w:val="center"/>
        </w:trPr>
        <w:tc>
          <w:tcPr>
            <w:tcW w:w="2954" w:type="dxa"/>
          </w:tcPr>
          <w:p w14:paraId="6CB5BC13" w14:textId="77777777" w:rsidR="00CC21E5" w:rsidRPr="0021033D" w:rsidRDefault="00CC21E5" w:rsidP="00CC21E5">
            <w:pPr>
              <w:pStyle w:val="Ttulo2"/>
              <w:spacing w:line="360" w:lineRule="auto"/>
              <w:rPr>
                <w:i/>
                <w:sz w:val="22"/>
                <w:szCs w:val="22"/>
              </w:rPr>
            </w:pPr>
            <w:bookmarkStart w:id="3" w:name="_Toc87262805"/>
            <w:r>
              <w:rPr>
                <w:b/>
                <w:i/>
                <w:sz w:val="22"/>
                <w:szCs w:val="22"/>
              </w:rPr>
              <w:lastRenderedPageBreak/>
              <w:t>2.2. Análisis y experimentación</w:t>
            </w:r>
            <w:bookmarkEnd w:id="3"/>
          </w:p>
        </w:tc>
        <w:tc>
          <w:tcPr>
            <w:tcW w:w="4180" w:type="dxa"/>
          </w:tcPr>
          <w:p w14:paraId="12FD2961" w14:textId="77777777" w:rsidR="003E0B55" w:rsidRDefault="003E0B55" w:rsidP="003E0B55">
            <w:pPr>
              <w:jc w:val="both"/>
              <w:rPr>
                <w:rFonts w:ascii="Arial" w:hAnsi="Arial" w:cs="Arial"/>
              </w:rPr>
            </w:pPr>
            <w:r>
              <w:rPr>
                <w:rFonts w:ascii="Arial" w:hAnsi="Arial" w:cs="Arial"/>
              </w:rPr>
              <w:t>Para el análisis y experimentación se emplearán las siguientes técnicas metódicas de recolección de datos:</w:t>
            </w:r>
          </w:p>
          <w:p w14:paraId="1529271D" w14:textId="77777777" w:rsidR="00AA1546" w:rsidRPr="003E0B55" w:rsidRDefault="00AA1546" w:rsidP="003E0B55">
            <w:pPr>
              <w:jc w:val="both"/>
              <w:rPr>
                <w:rFonts w:ascii="Arial" w:hAnsi="Arial" w:cs="Arial"/>
              </w:rPr>
            </w:pPr>
          </w:p>
          <w:p w14:paraId="66CE31D7" w14:textId="77777777" w:rsidR="003E0B55" w:rsidRDefault="003E0B55" w:rsidP="003E0B55">
            <w:pPr>
              <w:numPr>
                <w:ilvl w:val="0"/>
                <w:numId w:val="7"/>
              </w:numPr>
              <w:jc w:val="both"/>
              <w:rPr>
                <w:rFonts w:ascii="Arial" w:hAnsi="Arial" w:cs="Arial"/>
              </w:rPr>
            </w:pPr>
            <w:r>
              <w:rPr>
                <w:rFonts w:ascii="Arial" w:hAnsi="Arial" w:cs="Arial"/>
              </w:rPr>
              <w:t>Entrevistas semiestructuradas dirigidas a coordinadores académicos, docentes y autoridades de la institución, con el fin de identificar necesidades operativas y validar el formato oficial del PEA.</w:t>
            </w:r>
          </w:p>
          <w:p w14:paraId="0F5AE8B0" w14:textId="77777777" w:rsidR="00AA1546" w:rsidRPr="003E0B55" w:rsidRDefault="00AA1546" w:rsidP="00AA1546">
            <w:pPr>
              <w:jc w:val="both"/>
              <w:rPr>
                <w:rFonts w:ascii="Arial" w:hAnsi="Arial" w:cs="Arial"/>
              </w:rPr>
            </w:pPr>
          </w:p>
          <w:p w14:paraId="2D9D6AC6" w14:textId="77777777" w:rsidR="003E0B55" w:rsidRDefault="003E0B55" w:rsidP="003E0B55">
            <w:pPr>
              <w:numPr>
                <w:ilvl w:val="0"/>
                <w:numId w:val="7"/>
              </w:numPr>
              <w:jc w:val="both"/>
              <w:rPr>
                <w:rFonts w:ascii="Arial" w:hAnsi="Arial" w:cs="Arial"/>
              </w:rPr>
            </w:pPr>
            <w:r>
              <w:rPr>
                <w:rFonts w:ascii="Arial" w:hAnsi="Arial" w:cs="Arial"/>
              </w:rPr>
              <w:t>Revisión documental de los formatos vigentes del Programa de Estudio de la Asignatura (PEA), instrumentos curriculares institucionales y la malla curricular vigente.</w:t>
            </w:r>
          </w:p>
          <w:p w14:paraId="0B1608AC" w14:textId="77777777" w:rsidR="00AA1546" w:rsidRPr="003E0B55" w:rsidRDefault="00AA1546" w:rsidP="00AA1546">
            <w:pPr>
              <w:jc w:val="both"/>
              <w:rPr>
                <w:rFonts w:ascii="Arial" w:hAnsi="Arial" w:cs="Arial"/>
              </w:rPr>
            </w:pPr>
          </w:p>
          <w:p w14:paraId="675760AF" w14:textId="77777777" w:rsidR="003E0B55" w:rsidRDefault="003E0B55" w:rsidP="003E0B55">
            <w:pPr>
              <w:numPr>
                <w:ilvl w:val="0"/>
                <w:numId w:val="7"/>
              </w:numPr>
              <w:jc w:val="both"/>
              <w:rPr>
                <w:rFonts w:ascii="Arial" w:hAnsi="Arial" w:cs="Arial"/>
              </w:rPr>
            </w:pPr>
            <w:r>
              <w:rPr>
                <w:rFonts w:ascii="Arial" w:hAnsi="Arial" w:cs="Arial"/>
              </w:rPr>
              <w:t>Encuestas dirigidas a la planta docente para determinar el grado de aceptación y los requerimientos funcionales prioritarios del sistema.</w:t>
            </w:r>
          </w:p>
          <w:p w14:paraId="1E250E3D" w14:textId="77777777" w:rsidR="00AA1546" w:rsidRPr="003E0B55" w:rsidRDefault="00AA1546" w:rsidP="00AA1546">
            <w:pPr>
              <w:jc w:val="both"/>
              <w:rPr>
                <w:rFonts w:ascii="Arial" w:hAnsi="Arial" w:cs="Arial"/>
              </w:rPr>
            </w:pPr>
          </w:p>
          <w:p w14:paraId="0EA00CE2" w14:textId="77777777" w:rsidR="003E0B55" w:rsidRDefault="003E0B55" w:rsidP="003E0B55">
            <w:pPr>
              <w:numPr>
                <w:ilvl w:val="0"/>
                <w:numId w:val="7"/>
              </w:numPr>
              <w:jc w:val="both"/>
              <w:rPr>
                <w:rFonts w:ascii="Arial" w:hAnsi="Arial" w:cs="Arial"/>
              </w:rPr>
            </w:pPr>
            <w:r>
              <w:rPr>
                <w:rFonts w:ascii="Arial" w:hAnsi="Arial" w:cs="Arial"/>
              </w:rPr>
              <w:t xml:space="preserve">Pruebas técnicas de carga y concurrencia sobre el módulo de </w:t>
            </w:r>
            <w:proofErr w:type="spellStart"/>
            <w:r>
              <w:rPr>
                <w:rFonts w:ascii="Arial" w:hAnsi="Arial" w:cs="Arial"/>
              </w:rPr>
              <w:t>co-redacción</w:t>
            </w:r>
            <w:proofErr w:type="spellEnd"/>
            <w:r>
              <w:rPr>
                <w:rFonts w:ascii="Arial" w:hAnsi="Arial" w:cs="Arial"/>
              </w:rPr>
              <w:t xml:space="preserve"> en tiempo real, con el fin de validar el correcto funcionamiento de las conexiones síncronas (</w:t>
            </w:r>
            <w:proofErr w:type="spellStart"/>
            <w:r>
              <w:rPr>
                <w:rFonts w:ascii="Arial" w:hAnsi="Arial" w:cs="Arial"/>
              </w:rPr>
              <w:t>WebSockets</w:t>
            </w:r>
            <w:proofErr w:type="spellEnd"/>
            <w:r>
              <w:rPr>
                <w:rFonts w:ascii="Arial" w:hAnsi="Arial" w:cs="Arial"/>
              </w:rPr>
              <w:t>).</w:t>
            </w:r>
          </w:p>
          <w:p w14:paraId="2D1B01F6" w14:textId="77777777" w:rsidR="00AA1546" w:rsidRPr="003E0B55" w:rsidRDefault="00AA1546" w:rsidP="00AA1546">
            <w:pPr>
              <w:jc w:val="both"/>
              <w:rPr>
                <w:rFonts w:ascii="Arial" w:hAnsi="Arial" w:cs="Arial"/>
              </w:rPr>
            </w:pPr>
          </w:p>
          <w:p w14:paraId="0026F544" w14:textId="77777777" w:rsidR="00AA1546" w:rsidRPr="0021033D" w:rsidRDefault="003E0B55" w:rsidP="00CC21E5">
            <w:pPr>
              <w:jc w:val="both"/>
              <w:rPr>
                <w:rFonts w:ascii="Arial" w:hAnsi="Arial" w:cs="Arial"/>
              </w:rPr>
            </w:pPr>
            <w:r>
              <w:rPr>
                <w:rFonts w:ascii="Arial" w:hAnsi="Arial" w:cs="Arial"/>
              </w:rPr>
              <w:t>Los datos recolectados serán tabulados y analizados para establecer las especificaciones funcionales y no funcionales que guiarán el diseño de la propuesta tecnológica.</w:t>
            </w:r>
          </w:p>
        </w:tc>
        <w:tc>
          <w:tcPr>
            <w:tcW w:w="2505" w:type="dxa"/>
          </w:tcPr>
          <w:p w14:paraId="719BDC56" w14:textId="35DE24B2" w:rsidR="00CC21E5" w:rsidRPr="0021033D" w:rsidRDefault="00641864" w:rsidP="00CC21E5">
            <w:pPr>
              <w:jc w:val="both"/>
              <w:rPr>
                <w:rFonts w:ascii="Arial" w:hAnsi="Arial" w:cs="Arial"/>
              </w:rPr>
            </w:pPr>
            <w:r>
              <w:rPr>
                <w:rFonts w:ascii="Arial" w:hAnsi="Arial" w:cs="Arial"/>
              </w:rPr>
              <w:t>21/09/2026</w:t>
            </w:r>
          </w:p>
        </w:tc>
      </w:tr>
      <w:tr w:rsidR="00CC21E5" w:rsidRPr="0021033D" w14:paraId="537DEFE9" w14:textId="77777777" w:rsidTr="00015655">
        <w:trPr>
          <w:trHeight w:val="345"/>
          <w:jc w:val="center"/>
        </w:trPr>
        <w:tc>
          <w:tcPr>
            <w:tcW w:w="2954" w:type="dxa"/>
          </w:tcPr>
          <w:p w14:paraId="304BB348" w14:textId="77777777" w:rsidR="00CC21E5" w:rsidRPr="0021033D" w:rsidRDefault="00CC21E5" w:rsidP="00CC21E5">
            <w:pPr>
              <w:pStyle w:val="Ttulo2"/>
              <w:spacing w:line="360" w:lineRule="auto"/>
              <w:rPr>
                <w:b/>
                <w:i/>
                <w:sz w:val="22"/>
                <w:szCs w:val="22"/>
              </w:rPr>
            </w:pPr>
            <w:bookmarkStart w:id="4" w:name="_Toc87262806"/>
            <w:r>
              <w:rPr>
                <w:b/>
                <w:i/>
                <w:sz w:val="22"/>
                <w:szCs w:val="22"/>
              </w:rPr>
              <w:lastRenderedPageBreak/>
              <w:t>2.3. Diseño (construcción)</w:t>
            </w:r>
            <w:bookmarkEnd w:id="4"/>
          </w:p>
          <w:p w14:paraId="632994BD" w14:textId="77777777" w:rsidR="00CC21E5" w:rsidRPr="0021033D" w:rsidRDefault="00CC21E5" w:rsidP="00CC21E5">
            <w:pPr>
              <w:ind w:left="1080"/>
              <w:rPr>
                <w:rFonts w:ascii="Arial" w:hAnsi="Arial" w:cs="Arial"/>
                <w:b/>
                <w:i/>
              </w:rPr>
            </w:pPr>
          </w:p>
        </w:tc>
        <w:tc>
          <w:tcPr>
            <w:tcW w:w="4180" w:type="dxa"/>
          </w:tcPr>
          <w:p w14:paraId="4D3C10B8" w14:textId="77777777" w:rsidR="003E0B55" w:rsidRDefault="003E0B55" w:rsidP="003E0B55">
            <w:pPr>
              <w:jc w:val="both"/>
              <w:rPr>
                <w:rFonts w:ascii="Arial" w:hAnsi="Arial" w:cs="Arial"/>
              </w:rPr>
            </w:pPr>
            <w:r>
              <w:rPr>
                <w:rFonts w:ascii="Arial" w:hAnsi="Arial" w:cs="Arial"/>
              </w:rPr>
              <w:t xml:space="preserve">El diseño y construcción de la propuesta tecnológica se desarrollará siguiendo el patrón de </w:t>
            </w:r>
            <w:proofErr w:type="spellStart"/>
            <w:r>
              <w:rPr>
                <w:rFonts w:ascii="Arial" w:hAnsi="Arial" w:cs="Arial"/>
              </w:rPr>
              <w:t>Clean</w:t>
            </w:r>
            <w:proofErr w:type="spellEnd"/>
            <w:r>
              <w:rPr>
                <w:rFonts w:ascii="Arial" w:hAnsi="Arial" w:cs="Arial"/>
              </w:rPr>
              <w:t xml:space="preserve"> Architecture, estructurando el </w:t>
            </w:r>
            <w:proofErr w:type="spellStart"/>
            <w:r>
              <w:rPr>
                <w:rFonts w:ascii="Arial" w:hAnsi="Arial" w:cs="Arial"/>
              </w:rPr>
              <w:t>backend</w:t>
            </w:r>
            <w:proofErr w:type="spellEnd"/>
            <w:r>
              <w:rPr>
                <w:rFonts w:ascii="Arial" w:hAnsi="Arial" w:cs="Arial"/>
              </w:rPr>
              <w:t xml:space="preserve"> en capas de Dominio, Aplicación, Infraestructura y API (C# con .NET 8), y un </w:t>
            </w:r>
            <w:proofErr w:type="spellStart"/>
            <w:r>
              <w:rPr>
                <w:rFonts w:ascii="Arial" w:hAnsi="Arial" w:cs="Arial"/>
              </w:rPr>
              <w:t>frontend</w:t>
            </w:r>
            <w:proofErr w:type="spellEnd"/>
            <w:r>
              <w:rPr>
                <w:rFonts w:ascii="Arial" w:hAnsi="Arial" w:cs="Arial"/>
              </w:rPr>
              <w:t xml:space="preserve"> modular en </w:t>
            </w:r>
            <w:proofErr w:type="spellStart"/>
            <w:r>
              <w:rPr>
                <w:rFonts w:ascii="Arial" w:hAnsi="Arial" w:cs="Arial"/>
              </w:rPr>
              <w:t>React</w:t>
            </w:r>
            <w:proofErr w:type="spellEnd"/>
            <w:r>
              <w:rPr>
                <w:rFonts w:ascii="Arial" w:hAnsi="Arial" w:cs="Arial"/>
              </w:rPr>
              <w:t xml:space="preserve"> con </w:t>
            </w:r>
            <w:proofErr w:type="spellStart"/>
            <w:r>
              <w:rPr>
                <w:rFonts w:ascii="Arial" w:hAnsi="Arial" w:cs="Arial"/>
              </w:rPr>
              <w:t>TypeScript</w:t>
            </w:r>
            <w:proofErr w:type="spellEnd"/>
            <w:r>
              <w:rPr>
                <w:rFonts w:ascii="Arial" w:hAnsi="Arial" w:cs="Arial"/>
              </w:rPr>
              <w:t>, organizado por componentes reutilizables.</w:t>
            </w:r>
          </w:p>
          <w:p w14:paraId="145A3891" w14:textId="77777777" w:rsidR="00AA1546" w:rsidRPr="003E0B55" w:rsidRDefault="00AA1546" w:rsidP="003E0B55">
            <w:pPr>
              <w:jc w:val="both"/>
              <w:rPr>
                <w:rFonts w:ascii="Arial" w:hAnsi="Arial" w:cs="Arial"/>
              </w:rPr>
            </w:pPr>
          </w:p>
          <w:p w14:paraId="6438BE5B" w14:textId="77777777" w:rsidR="003E0B55" w:rsidRDefault="003E0B55" w:rsidP="003E0B55">
            <w:pPr>
              <w:jc w:val="both"/>
              <w:rPr>
                <w:rFonts w:ascii="Arial" w:hAnsi="Arial" w:cs="Arial"/>
              </w:rPr>
            </w:pPr>
            <w:r>
              <w:rPr>
                <w:rFonts w:ascii="Arial" w:hAnsi="Arial" w:cs="Arial"/>
              </w:rPr>
              <w:t>El proceso de construcción comprenderá las siguientes etapas:</w:t>
            </w:r>
          </w:p>
          <w:p w14:paraId="6FEBA549" w14:textId="77777777" w:rsidR="00AA1546" w:rsidRPr="003E0B55" w:rsidRDefault="00AA1546" w:rsidP="003E0B55">
            <w:pPr>
              <w:jc w:val="both"/>
              <w:rPr>
                <w:rFonts w:ascii="Arial" w:hAnsi="Arial" w:cs="Arial"/>
              </w:rPr>
            </w:pPr>
          </w:p>
          <w:p w14:paraId="3E30E7DE" w14:textId="77777777" w:rsidR="003E0B55" w:rsidRDefault="003E0B55" w:rsidP="003E0B55">
            <w:pPr>
              <w:numPr>
                <w:ilvl w:val="0"/>
                <w:numId w:val="8"/>
              </w:numPr>
              <w:jc w:val="both"/>
              <w:rPr>
                <w:rFonts w:ascii="Arial" w:hAnsi="Arial" w:cs="Arial"/>
              </w:rPr>
            </w:pPr>
            <w:r>
              <w:rPr>
                <w:rFonts w:ascii="Arial" w:hAnsi="Arial" w:cs="Arial"/>
              </w:rPr>
              <w:t>Modelado de la base de datos relacional (entidades: expedientes curriculares, programas de estudio (PEA), perfiles de egreso, mallas, asignaturas, asignaciones docentes y períodos académicos).</w:t>
            </w:r>
          </w:p>
          <w:p w14:paraId="753BFD59" w14:textId="77777777" w:rsidR="00AA1546" w:rsidRPr="003E0B55" w:rsidRDefault="00AA1546" w:rsidP="00AA1546">
            <w:pPr>
              <w:jc w:val="both"/>
              <w:rPr>
                <w:rFonts w:ascii="Arial" w:hAnsi="Arial" w:cs="Arial"/>
              </w:rPr>
            </w:pPr>
          </w:p>
          <w:p w14:paraId="19732709" w14:textId="77777777" w:rsidR="003E0B55" w:rsidRDefault="003E0B55" w:rsidP="003E0B55">
            <w:pPr>
              <w:numPr>
                <w:ilvl w:val="0"/>
                <w:numId w:val="8"/>
              </w:numPr>
              <w:jc w:val="both"/>
              <w:rPr>
                <w:rFonts w:ascii="Arial" w:hAnsi="Arial" w:cs="Arial"/>
              </w:rPr>
            </w:pPr>
            <w:r>
              <w:rPr>
                <w:rFonts w:ascii="Arial" w:hAnsi="Arial" w:cs="Arial"/>
              </w:rPr>
              <w:t>Implementación de la API REST y de los servicios de dominio para la validación de horas y créditos curriculares.</w:t>
            </w:r>
          </w:p>
          <w:p w14:paraId="71AD46BA" w14:textId="77777777" w:rsidR="00AA1546" w:rsidRPr="003E0B55" w:rsidRDefault="00AA1546" w:rsidP="00AA1546">
            <w:pPr>
              <w:jc w:val="both"/>
              <w:rPr>
                <w:rFonts w:ascii="Arial" w:hAnsi="Arial" w:cs="Arial"/>
              </w:rPr>
            </w:pPr>
          </w:p>
          <w:p w14:paraId="1F7F5232" w14:textId="77777777" w:rsidR="00AA1546" w:rsidRDefault="003E0B55" w:rsidP="00AA1546">
            <w:pPr>
              <w:numPr>
                <w:ilvl w:val="0"/>
                <w:numId w:val="8"/>
              </w:numPr>
              <w:jc w:val="both"/>
              <w:rPr>
                <w:rFonts w:ascii="Arial" w:hAnsi="Arial" w:cs="Arial"/>
              </w:rPr>
            </w:pPr>
            <w:r>
              <w:rPr>
                <w:rFonts w:ascii="Arial" w:hAnsi="Arial" w:cs="Arial"/>
              </w:rPr>
              <w:t>Desarrollo del cliente web (SPA) con formularios dinámicos y edición colaborativa en tiempo real.</w:t>
            </w:r>
          </w:p>
          <w:p w14:paraId="72810F1E" w14:textId="77777777" w:rsidR="00AA1546" w:rsidRPr="003E0B55" w:rsidRDefault="00AA1546" w:rsidP="00AA1546">
            <w:pPr>
              <w:jc w:val="both"/>
              <w:rPr>
                <w:rFonts w:ascii="Arial" w:hAnsi="Arial" w:cs="Arial"/>
              </w:rPr>
            </w:pPr>
          </w:p>
          <w:p w14:paraId="5C2DF2A0" w14:textId="77777777" w:rsidR="003E0B55" w:rsidRDefault="003E0B55" w:rsidP="003E0B55">
            <w:pPr>
              <w:numPr>
                <w:ilvl w:val="0"/>
                <w:numId w:val="8"/>
              </w:numPr>
              <w:jc w:val="both"/>
              <w:rPr>
                <w:rFonts w:ascii="Arial" w:hAnsi="Arial" w:cs="Arial"/>
              </w:rPr>
            </w:pPr>
            <w:r>
              <w:rPr>
                <w:rFonts w:ascii="Arial" w:hAnsi="Arial" w:cs="Arial"/>
              </w:rPr>
              <w:t>Integración del motor de plantillas para la generación automática de documentos en formato PDF institucional.</w:t>
            </w:r>
          </w:p>
          <w:p w14:paraId="69C1C05C" w14:textId="77777777" w:rsidR="00AA1546" w:rsidRPr="003E0B55" w:rsidRDefault="00AA1546" w:rsidP="00AA1546">
            <w:pPr>
              <w:jc w:val="both"/>
              <w:rPr>
                <w:rFonts w:ascii="Arial" w:hAnsi="Arial" w:cs="Arial"/>
              </w:rPr>
            </w:pPr>
          </w:p>
          <w:p w14:paraId="48FD7A43" w14:textId="77777777" w:rsidR="00CC21E5" w:rsidRPr="003E0B55" w:rsidRDefault="003E0B55" w:rsidP="00CC21E5">
            <w:pPr>
              <w:numPr>
                <w:ilvl w:val="0"/>
                <w:numId w:val="8"/>
              </w:numPr>
              <w:jc w:val="both"/>
              <w:rPr>
                <w:rFonts w:ascii="Arial" w:hAnsi="Arial" w:cs="Arial"/>
              </w:rPr>
            </w:pPr>
            <w:r>
              <w:rPr>
                <w:rFonts w:ascii="Arial" w:hAnsi="Arial" w:cs="Arial"/>
              </w:rPr>
              <w:t>Despliegue de la solución en infraestructura en la nube (AWS), configurando el entorno de producción.</w:t>
            </w:r>
          </w:p>
        </w:tc>
        <w:tc>
          <w:tcPr>
            <w:tcW w:w="2505" w:type="dxa"/>
          </w:tcPr>
          <w:p w14:paraId="3F484B4F" w14:textId="1CFD1043" w:rsidR="00CC21E5" w:rsidRPr="0021033D" w:rsidRDefault="002C5F6E" w:rsidP="00CC21E5">
            <w:pPr>
              <w:jc w:val="both"/>
              <w:rPr>
                <w:rFonts w:ascii="Arial" w:hAnsi="Arial" w:cs="Arial"/>
              </w:rPr>
            </w:pPr>
            <w:r>
              <w:rPr>
                <w:rFonts w:ascii="Arial" w:hAnsi="Arial" w:cs="Arial"/>
              </w:rPr>
              <w:t>0</w:t>
            </w:r>
            <w:r w:rsidR="000D2DD4">
              <w:rPr>
                <w:rFonts w:ascii="Arial" w:hAnsi="Arial" w:cs="Arial"/>
              </w:rPr>
              <w:t>2</w:t>
            </w:r>
            <w:r w:rsidR="00641864">
              <w:rPr>
                <w:rFonts w:ascii="Arial" w:hAnsi="Arial" w:cs="Arial"/>
              </w:rPr>
              <w:t>/1</w:t>
            </w:r>
            <w:r>
              <w:rPr>
                <w:rFonts w:ascii="Arial" w:hAnsi="Arial" w:cs="Arial"/>
              </w:rPr>
              <w:t>1</w:t>
            </w:r>
            <w:r w:rsidR="00641864">
              <w:rPr>
                <w:rFonts w:ascii="Arial" w:hAnsi="Arial" w:cs="Arial"/>
              </w:rPr>
              <w:t>/2026</w:t>
            </w:r>
          </w:p>
        </w:tc>
      </w:tr>
      <w:tr w:rsidR="00CC21E5" w:rsidRPr="0021033D" w14:paraId="245EF4BF" w14:textId="77777777" w:rsidTr="00015655">
        <w:trPr>
          <w:trHeight w:val="345"/>
          <w:jc w:val="center"/>
        </w:trPr>
        <w:tc>
          <w:tcPr>
            <w:tcW w:w="2954" w:type="dxa"/>
          </w:tcPr>
          <w:p w14:paraId="2169B229" w14:textId="77777777" w:rsidR="00CC21E5" w:rsidRPr="0021033D" w:rsidRDefault="00CC21E5" w:rsidP="00CC21E5">
            <w:pPr>
              <w:pStyle w:val="Ttulo2"/>
              <w:spacing w:line="360" w:lineRule="auto"/>
              <w:jc w:val="both"/>
              <w:rPr>
                <w:b/>
                <w:sz w:val="22"/>
                <w:szCs w:val="22"/>
              </w:rPr>
            </w:pPr>
            <w:bookmarkStart w:id="5" w:name="_Toc87262807"/>
            <w:r>
              <w:rPr>
                <w:b/>
                <w:sz w:val="22"/>
                <w:szCs w:val="22"/>
              </w:rPr>
              <w:lastRenderedPageBreak/>
              <w:t>2.4. Presupuesto</w:t>
            </w:r>
            <w:bookmarkEnd w:id="5"/>
          </w:p>
          <w:p w14:paraId="6EE493AD" w14:textId="77777777" w:rsidR="00CC21E5" w:rsidRPr="0021033D" w:rsidRDefault="00CC21E5" w:rsidP="00CC21E5">
            <w:pPr>
              <w:ind w:left="1080"/>
              <w:rPr>
                <w:rFonts w:ascii="Arial" w:hAnsi="Arial" w:cs="Arial"/>
                <w:b/>
                <w:i/>
              </w:rPr>
            </w:pPr>
          </w:p>
        </w:tc>
        <w:tc>
          <w:tcPr>
            <w:tcW w:w="4180" w:type="dxa"/>
          </w:tcPr>
          <w:p w14:paraId="52024A4F" w14:textId="77777777" w:rsidR="00CC21E5" w:rsidRDefault="003E0B55" w:rsidP="00CC21E5">
            <w:pPr>
              <w:jc w:val="both"/>
              <w:rPr>
                <w:rFonts w:ascii="Arial" w:hAnsi="Arial" w:cs="Arial"/>
              </w:rPr>
            </w:pPr>
            <w:r>
              <w:rPr>
                <w:rFonts w:ascii="Arial" w:hAnsi="Arial" w:cs="Arial"/>
              </w:rPr>
              <w:t>El presupuesto estimado para el desarrollo, construcción y despliegue de la propuesta tecnológica es el siguiente:</w:t>
            </w:r>
          </w:p>
          <w:p w14:paraId="3CE99948" w14:textId="77777777" w:rsidR="003E0B55" w:rsidRPr="003E0B55" w:rsidRDefault="003E0B55" w:rsidP="003E0B55">
            <w:pPr>
              <w:jc w:val="both"/>
              <w:rPr>
                <w:rFonts w:ascii="Arial" w:hAnsi="Arial" w:cs="Arial"/>
              </w:rPr>
            </w:pPr>
          </w:p>
          <w:tbl>
            <w:tblPr>
              <w:tblStyle w:val="Tablaconcuadrcula"/>
              <w:tblW w:w="0" w:type="auto"/>
              <w:tblLook w:val="04A0" w:firstRow="1" w:lastRow="0" w:firstColumn="1" w:lastColumn="0" w:noHBand="0" w:noVBand="1"/>
            </w:tblPr>
            <w:tblGrid>
              <w:gridCol w:w="1476"/>
              <w:gridCol w:w="1158"/>
              <w:gridCol w:w="1023"/>
              <w:gridCol w:w="889"/>
            </w:tblGrid>
            <w:tr w:rsidR="003E0B55" w:rsidRPr="003E0B55" w14:paraId="60F57C57" w14:textId="77777777" w:rsidTr="00AA3614">
              <w:tc>
                <w:tcPr>
                  <w:tcW w:w="0" w:type="auto"/>
                  <w:hideMark/>
                </w:tcPr>
                <w:p w14:paraId="68AA3E2A" w14:textId="77777777" w:rsidR="003E0B55" w:rsidRPr="003E0B55" w:rsidRDefault="003E0B55" w:rsidP="003E0B55">
                  <w:pPr>
                    <w:jc w:val="both"/>
                    <w:rPr>
                      <w:rFonts w:ascii="Arial" w:hAnsi="Arial" w:cs="Arial"/>
                      <w:b/>
                      <w:bCs/>
                    </w:rPr>
                  </w:pPr>
                  <w:r>
                    <w:rPr>
                      <w:rFonts w:ascii="Arial" w:hAnsi="Arial" w:cs="Arial"/>
                      <w:b/>
                      <w:bCs/>
                    </w:rPr>
                    <w:t>Descripción</w:t>
                  </w:r>
                </w:p>
              </w:tc>
              <w:tc>
                <w:tcPr>
                  <w:tcW w:w="0" w:type="auto"/>
                  <w:hideMark/>
                </w:tcPr>
                <w:p w14:paraId="661FB762" w14:textId="77777777" w:rsidR="003E0B55" w:rsidRPr="003E0B55" w:rsidRDefault="003E0B55" w:rsidP="003E0B55">
                  <w:pPr>
                    <w:jc w:val="both"/>
                    <w:rPr>
                      <w:rFonts w:ascii="Arial" w:hAnsi="Arial" w:cs="Arial"/>
                      <w:b/>
                      <w:bCs/>
                    </w:rPr>
                  </w:pPr>
                  <w:r>
                    <w:rPr>
                      <w:rFonts w:ascii="Arial" w:hAnsi="Arial" w:cs="Arial"/>
                      <w:b/>
                      <w:bCs/>
                    </w:rPr>
                    <w:t>Cantidad</w:t>
                  </w:r>
                </w:p>
              </w:tc>
              <w:tc>
                <w:tcPr>
                  <w:tcW w:w="0" w:type="auto"/>
                  <w:hideMark/>
                </w:tcPr>
                <w:p w14:paraId="69CB1A8B" w14:textId="77777777" w:rsidR="003E0B55" w:rsidRPr="003E0B55" w:rsidRDefault="003E0B55" w:rsidP="003E0B55">
                  <w:pPr>
                    <w:jc w:val="both"/>
                    <w:rPr>
                      <w:rFonts w:ascii="Arial" w:hAnsi="Arial" w:cs="Arial"/>
                      <w:b/>
                      <w:bCs/>
                    </w:rPr>
                  </w:pPr>
                  <w:r>
                    <w:rPr>
                      <w:rFonts w:ascii="Arial" w:hAnsi="Arial" w:cs="Arial"/>
                      <w:b/>
                      <w:bCs/>
                    </w:rPr>
                    <w:t>Valor unitario</w:t>
                  </w:r>
                </w:p>
              </w:tc>
              <w:tc>
                <w:tcPr>
                  <w:tcW w:w="1073" w:type="dxa"/>
                  <w:hideMark/>
                </w:tcPr>
                <w:p w14:paraId="2FC62E93" w14:textId="77777777" w:rsidR="003E0B55" w:rsidRPr="003E0B55" w:rsidRDefault="003E0B55" w:rsidP="003E0B55">
                  <w:pPr>
                    <w:jc w:val="both"/>
                    <w:rPr>
                      <w:rFonts w:ascii="Arial" w:hAnsi="Arial" w:cs="Arial"/>
                      <w:b/>
                      <w:bCs/>
                    </w:rPr>
                  </w:pPr>
                  <w:r>
                    <w:rPr>
                      <w:rFonts w:ascii="Arial" w:hAnsi="Arial" w:cs="Arial"/>
                      <w:b/>
                      <w:bCs/>
                    </w:rPr>
                    <w:t>Valor total</w:t>
                  </w:r>
                </w:p>
              </w:tc>
            </w:tr>
            <w:tr w:rsidR="00AA3614" w:rsidRPr="003E0B55" w14:paraId="7E86ADFD" w14:textId="77777777" w:rsidTr="00192CD6">
              <w:tc>
                <w:tcPr>
                  <w:tcW w:w="0" w:type="auto"/>
                  <w:hideMark/>
                </w:tcPr>
                <w:p w14:paraId="44B005A0" w14:textId="77777777" w:rsidR="00AA3614" w:rsidRPr="003E0B55" w:rsidRDefault="00AA3614" w:rsidP="003E0B55">
                  <w:pPr>
                    <w:jc w:val="both"/>
                    <w:rPr>
                      <w:rFonts w:ascii="Arial" w:hAnsi="Arial" w:cs="Arial"/>
                    </w:rPr>
                  </w:pPr>
                  <w:r>
                    <w:rPr>
                      <w:rFonts w:ascii="Arial" w:hAnsi="Arial" w:cs="Arial"/>
                    </w:rPr>
                    <w:t>Servicios de hosting en la nube (AWS) – 6 meses</w:t>
                  </w:r>
                </w:p>
              </w:tc>
              <w:tc>
                <w:tcPr>
                  <w:tcW w:w="0" w:type="auto"/>
                  <w:hideMark/>
                </w:tcPr>
                <w:p w14:paraId="2FD493CF" w14:textId="77777777" w:rsidR="00AA3614" w:rsidRPr="003E0B55" w:rsidRDefault="009A230B" w:rsidP="003E0B55">
                  <w:pPr>
                    <w:jc w:val="both"/>
                    <w:rPr>
                      <w:rFonts w:ascii="Arial" w:hAnsi="Arial" w:cs="Arial"/>
                    </w:rPr>
                  </w:pPr>
                  <w:r>
                    <w:rPr>
                      <w:rFonts w:ascii="Arial" w:hAnsi="Arial" w:cs="Arial"/>
                    </w:rPr>
                    <w:t>6</w:t>
                  </w:r>
                </w:p>
              </w:tc>
              <w:tc>
                <w:tcPr>
                  <w:tcW w:w="0" w:type="auto"/>
                  <w:hideMark/>
                </w:tcPr>
                <w:p w14:paraId="09372706" w14:textId="77777777" w:rsidR="00AA3614" w:rsidRPr="003E0B55" w:rsidRDefault="00AA3614" w:rsidP="003E0B55">
                  <w:pPr>
                    <w:jc w:val="both"/>
                    <w:rPr>
                      <w:rFonts w:ascii="Arial" w:hAnsi="Arial" w:cs="Arial"/>
                    </w:rPr>
                  </w:pPr>
                  <w:r>
                    <w:rPr>
                      <w:rFonts w:ascii="Arial" w:hAnsi="Arial" w:cs="Arial"/>
                    </w:rPr>
                    <w:t>$ 12,00</w:t>
                  </w:r>
                </w:p>
              </w:tc>
              <w:tc>
                <w:tcPr>
                  <w:tcW w:w="1073" w:type="dxa"/>
                  <w:hideMark/>
                </w:tcPr>
                <w:p w14:paraId="23E0B4D9" w14:textId="77777777" w:rsidR="00AA3614" w:rsidRPr="003E0B55" w:rsidRDefault="00AA3614" w:rsidP="003E0B55">
                  <w:pPr>
                    <w:jc w:val="both"/>
                    <w:rPr>
                      <w:rFonts w:ascii="Arial" w:hAnsi="Arial" w:cs="Arial"/>
                    </w:rPr>
                  </w:pPr>
                  <w:r>
                    <w:rPr>
                      <w:rFonts w:ascii="Arial" w:hAnsi="Arial" w:cs="Arial"/>
                    </w:rPr>
                    <w:t>$ 72,00</w:t>
                  </w:r>
                </w:p>
              </w:tc>
            </w:tr>
            <w:tr w:rsidR="00AA3614" w:rsidRPr="003E0B55" w14:paraId="6C54FC77" w14:textId="77777777" w:rsidTr="00192CD6">
              <w:tc>
                <w:tcPr>
                  <w:tcW w:w="0" w:type="auto"/>
                  <w:hideMark/>
                </w:tcPr>
                <w:p w14:paraId="0FCDB5DA" w14:textId="77777777" w:rsidR="00AA3614" w:rsidRPr="003E0B55" w:rsidRDefault="00AA3614" w:rsidP="003E0B55">
                  <w:pPr>
                    <w:jc w:val="both"/>
                    <w:rPr>
                      <w:rFonts w:ascii="Arial" w:hAnsi="Arial" w:cs="Arial"/>
                    </w:rPr>
                  </w:pPr>
                  <w:r>
                    <w:rPr>
                      <w:rFonts w:ascii="Arial" w:hAnsi="Arial" w:cs="Arial"/>
                    </w:rPr>
                    <w:t>Dominio web y certificado SSL</w:t>
                  </w:r>
                </w:p>
              </w:tc>
              <w:tc>
                <w:tcPr>
                  <w:tcW w:w="0" w:type="auto"/>
                  <w:hideMark/>
                </w:tcPr>
                <w:p w14:paraId="61C6383F" w14:textId="77777777" w:rsidR="00AA3614" w:rsidRPr="003E0B55" w:rsidRDefault="00AA3614" w:rsidP="003E0B55">
                  <w:pPr>
                    <w:jc w:val="both"/>
                    <w:rPr>
                      <w:rFonts w:ascii="Arial" w:hAnsi="Arial" w:cs="Arial"/>
                    </w:rPr>
                  </w:pPr>
                  <w:r>
                    <w:rPr>
                      <w:rFonts w:ascii="Arial" w:hAnsi="Arial" w:cs="Arial"/>
                    </w:rPr>
                    <w:t>1</w:t>
                  </w:r>
                </w:p>
              </w:tc>
              <w:tc>
                <w:tcPr>
                  <w:tcW w:w="0" w:type="auto"/>
                  <w:hideMark/>
                </w:tcPr>
                <w:p w14:paraId="0C68B0BE" w14:textId="77777777" w:rsidR="00AA3614" w:rsidRPr="003E0B55" w:rsidRDefault="00AA3614" w:rsidP="003E0B55">
                  <w:pPr>
                    <w:jc w:val="both"/>
                    <w:rPr>
                      <w:rFonts w:ascii="Arial" w:hAnsi="Arial" w:cs="Arial"/>
                    </w:rPr>
                  </w:pPr>
                  <w:r>
                    <w:rPr>
                      <w:rFonts w:ascii="Arial" w:hAnsi="Arial" w:cs="Arial"/>
                    </w:rPr>
                    <w:t>$ 12,00</w:t>
                  </w:r>
                </w:p>
              </w:tc>
              <w:tc>
                <w:tcPr>
                  <w:tcW w:w="1073" w:type="dxa"/>
                  <w:hideMark/>
                </w:tcPr>
                <w:p w14:paraId="2751130F" w14:textId="77777777" w:rsidR="00AA3614" w:rsidRPr="003E0B55" w:rsidRDefault="00AA3614" w:rsidP="003E0B55">
                  <w:pPr>
                    <w:jc w:val="both"/>
                    <w:rPr>
                      <w:rFonts w:ascii="Arial" w:hAnsi="Arial" w:cs="Arial"/>
                    </w:rPr>
                  </w:pPr>
                  <w:r>
                    <w:rPr>
                      <w:rFonts w:ascii="Arial" w:hAnsi="Arial" w:cs="Arial"/>
                    </w:rPr>
                    <w:t>$ 12,00</w:t>
                  </w:r>
                </w:p>
              </w:tc>
            </w:tr>
            <w:tr w:rsidR="009A230B" w:rsidRPr="003E0B55" w14:paraId="277C8D7D" w14:textId="77777777" w:rsidTr="00192CD6">
              <w:tc>
                <w:tcPr>
                  <w:tcW w:w="0" w:type="auto"/>
                  <w:hideMark/>
                </w:tcPr>
                <w:p w14:paraId="13664F27" w14:textId="77777777" w:rsidR="009A230B" w:rsidRPr="003E0B55" w:rsidRDefault="009A230B" w:rsidP="003E0B55">
                  <w:pPr>
                    <w:jc w:val="both"/>
                    <w:rPr>
                      <w:rFonts w:ascii="Arial" w:hAnsi="Arial" w:cs="Arial"/>
                    </w:rPr>
                  </w:pPr>
                  <w:r>
                    <w:rPr>
                      <w:rFonts w:ascii="Arial" w:hAnsi="Arial" w:cs="Arial"/>
                    </w:rPr>
                    <w:t>Internet y servicios de conectividad</w:t>
                  </w:r>
                </w:p>
              </w:tc>
              <w:tc>
                <w:tcPr>
                  <w:tcW w:w="0" w:type="auto"/>
                  <w:hideMark/>
                </w:tcPr>
                <w:p w14:paraId="56F750A0" w14:textId="77777777" w:rsidR="009A230B" w:rsidRPr="003E0B55" w:rsidRDefault="009A230B" w:rsidP="003E0B55">
                  <w:pPr>
                    <w:jc w:val="both"/>
                    <w:rPr>
                      <w:rFonts w:ascii="Arial" w:hAnsi="Arial" w:cs="Arial"/>
                    </w:rPr>
                  </w:pPr>
                  <w:r>
                    <w:rPr>
                      <w:rFonts w:ascii="Arial" w:hAnsi="Arial" w:cs="Arial"/>
                    </w:rPr>
                    <w:t>4</w:t>
                  </w:r>
                </w:p>
              </w:tc>
              <w:tc>
                <w:tcPr>
                  <w:tcW w:w="0" w:type="auto"/>
                  <w:hideMark/>
                </w:tcPr>
                <w:p w14:paraId="68DCF293" w14:textId="77777777" w:rsidR="009A230B" w:rsidRPr="003E0B55" w:rsidRDefault="009A230B" w:rsidP="003E0B55">
                  <w:pPr>
                    <w:jc w:val="both"/>
                    <w:rPr>
                      <w:rFonts w:ascii="Arial" w:hAnsi="Arial" w:cs="Arial"/>
                    </w:rPr>
                  </w:pPr>
                  <w:r>
                    <w:rPr>
                      <w:rFonts w:ascii="Arial" w:hAnsi="Arial" w:cs="Arial"/>
                    </w:rPr>
                    <w:t>$ 20,00</w:t>
                  </w:r>
                </w:p>
              </w:tc>
              <w:tc>
                <w:tcPr>
                  <w:tcW w:w="1073" w:type="dxa"/>
                  <w:hideMark/>
                </w:tcPr>
                <w:p w14:paraId="7F52D32E" w14:textId="77777777" w:rsidR="009A230B" w:rsidRPr="003E0B55" w:rsidRDefault="009A230B" w:rsidP="003E0B55">
                  <w:pPr>
                    <w:jc w:val="both"/>
                    <w:rPr>
                      <w:rFonts w:ascii="Arial" w:hAnsi="Arial" w:cs="Arial"/>
                    </w:rPr>
                  </w:pPr>
                  <w:r>
                    <w:rPr>
                      <w:rFonts w:ascii="Arial" w:hAnsi="Arial" w:cs="Arial"/>
                    </w:rPr>
                    <w:t>$ 80,00</w:t>
                  </w:r>
                </w:p>
              </w:tc>
            </w:tr>
            <w:tr w:rsidR="009A230B" w:rsidRPr="003E0B55" w14:paraId="3265A59B" w14:textId="77777777" w:rsidTr="00192CD6">
              <w:tc>
                <w:tcPr>
                  <w:tcW w:w="0" w:type="auto"/>
                  <w:hideMark/>
                </w:tcPr>
                <w:p w14:paraId="704CBEF6" w14:textId="77777777" w:rsidR="009A230B" w:rsidRPr="003E0B55" w:rsidRDefault="009A230B" w:rsidP="003E0B55">
                  <w:pPr>
                    <w:jc w:val="both"/>
                    <w:rPr>
                      <w:rFonts w:ascii="Arial" w:hAnsi="Arial" w:cs="Arial"/>
                    </w:rPr>
                  </w:pPr>
                  <w:r>
                    <w:rPr>
                      <w:rFonts w:ascii="Arial" w:hAnsi="Arial" w:cs="Arial"/>
                    </w:rPr>
                    <w:t>Material bibliográfico y de impresión</w:t>
                  </w:r>
                </w:p>
              </w:tc>
              <w:tc>
                <w:tcPr>
                  <w:tcW w:w="0" w:type="auto"/>
                  <w:hideMark/>
                </w:tcPr>
                <w:p w14:paraId="4B46D94E" w14:textId="77777777" w:rsidR="009A230B" w:rsidRPr="003E0B55" w:rsidRDefault="009A230B" w:rsidP="003E0B55">
                  <w:pPr>
                    <w:jc w:val="both"/>
                    <w:rPr>
                      <w:rFonts w:ascii="Arial" w:hAnsi="Arial" w:cs="Arial"/>
                    </w:rPr>
                  </w:pPr>
                  <w:r>
                    <w:rPr>
                      <w:rFonts w:ascii="Arial" w:hAnsi="Arial" w:cs="Arial"/>
                    </w:rPr>
                    <w:t>1</w:t>
                  </w:r>
                </w:p>
              </w:tc>
              <w:tc>
                <w:tcPr>
                  <w:tcW w:w="0" w:type="auto"/>
                  <w:hideMark/>
                </w:tcPr>
                <w:p w14:paraId="780B5B93" w14:textId="77777777" w:rsidR="009A230B" w:rsidRPr="003E0B55" w:rsidRDefault="009A230B" w:rsidP="003E0B55">
                  <w:pPr>
                    <w:jc w:val="both"/>
                    <w:rPr>
                      <w:rFonts w:ascii="Arial" w:hAnsi="Arial" w:cs="Arial"/>
                    </w:rPr>
                  </w:pPr>
                  <w:r>
                    <w:rPr>
                      <w:rFonts w:ascii="Arial" w:hAnsi="Arial" w:cs="Arial"/>
                    </w:rPr>
                    <w:t>$ 36,00</w:t>
                  </w:r>
                </w:p>
              </w:tc>
              <w:tc>
                <w:tcPr>
                  <w:tcW w:w="1073" w:type="dxa"/>
                  <w:hideMark/>
                </w:tcPr>
                <w:p w14:paraId="66C5193A" w14:textId="77777777" w:rsidR="009A230B" w:rsidRPr="003E0B55" w:rsidRDefault="009A230B" w:rsidP="003E0B55">
                  <w:pPr>
                    <w:jc w:val="both"/>
                    <w:rPr>
                      <w:rFonts w:ascii="Arial" w:hAnsi="Arial" w:cs="Arial"/>
                    </w:rPr>
                  </w:pPr>
                  <w:r>
                    <w:rPr>
                      <w:rFonts w:ascii="Arial" w:hAnsi="Arial" w:cs="Arial"/>
                    </w:rPr>
                    <w:t>$ 36,00</w:t>
                  </w:r>
                </w:p>
              </w:tc>
            </w:tr>
            <w:tr w:rsidR="00502617" w:rsidRPr="003E0B55" w14:paraId="005334DE" w14:textId="77777777" w:rsidTr="00192CD6">
              <w:tc>
                <w:tcPr>
                  <w:tcW w:w="0" w:type="auto"/>
                  <w:hideMark/>
                </w:tcPr>
                <w:p w14:paraId="008EF57E" w14:textId="77777777" w:rsidR="00502617" w:rsidRPr="003E0B55" w:rsidRDefault="00502617" w:rsidP="003E0B55">
                  <w:pPr>
                    <w:jc w:val="both"/>
                    <w:rPr>
                      <w:rFonts w:ascii="Arial" w:hAnsi="Arial" w:cs="Arial"/>
                    </w:rPr>
                  </w:pPr>
                  <w:r>
                    <w:rPr>
                      <w:rFonts w:ascii="Arial" w:hAnsi="Arial" w:cs="Arial"/>
                      <w:b/>
                      <w:bCs/>
                    </w:rPr>
                    <w:t>TOTAL</w:t>
                  </w:r>
                </w:p>
              </w:tc>
              <w:tc>
                <w:tcPr>
                  <w:tcW w:w="0" w:type="auto"/>
                  <w:hideMark/>
                </w:tcPr>
                <w:p w14:paraId="076C8F82" w14:textId="77777777" w:rsidR="00502617" w:rsidRPr="003E0B55" w:rsidRDefault="00502617" w:rsidP="003E0B55">
                  <w:pPr>
                    <w:jc w:val="both"/>
                    <w:rPr>
                      <w:rFonts w:ascii="Arial" w:hAnsi="Arial" w:cs="Arial"/>
                    </w:rPr>
                  </w:pPr>
                </w:p>
              </w:tc>
              <w:tc>
                <w:tcPr>
                  <w:tcW w:w="0" w:type="auto"/>
                  <w:hideMark/>
                </w:tcPr>
                <w:p w14:paraId="6ACA328F" w14:textId="77777777" w:rsidR="00502617" w:rsidRPr="003E0B55" w:rsidRDefault="00502617" w:rsidP="003E0B55">
                  <w:pPr>
                    <w:jc w:val="both"/>
                    <w:rPr>
                      <w:rFonts w:ascii="Arial" w:hAnsi="Arial" w:cs="Arial"/>
                    </w:rPr>
                  </w:pPr>
                </w:p>
              </w:tc>
              <w:tc>
                <w:tcPr>
                  <w:tcW w:w="1073" w:type="dxa"/>
                  <w:hideMark/>
                </w:tcPr>
                <w:p w14:paraId="6A029677" w14:textId="77777777" w:rsidR="00502617" w:rsidRPr="003E0B55" w:rsidRDefault="00502617" w:rsidP="003E0B55">
                  <w:pPr>
                    <w:jc w:val="both"/>
                    <w:rPr>
                      <w:rFonts w:ascii="Arial" w:hAnsi="Arial" w:cs="Arial"/>
                    </w:rPr>
                  </w:pPr>
                  <w:r>
                    <w:rPr>
                      <w:rFonts w:ascii="Arial" w:hAnsi="Arial" w:cs="Arial"/>
                      <w:b/>
                      <w:bCs/>
                    </w:rPr>
                    <w:t>$ 200,00</w:t>
                  </w:r>
                </w:p>
              </w:tc>
            </w:tr>
            <w:tr w:rsidR="00502617" w:rsidRPr="003E0B55" w14:paraId="767B9D70" w14:textId="77777777" w:rsidTr="00192CD6">
              <w:tc>
                <w:tcPr>
                  <w:tcW w:w="0" w:type="auto"/>
                  <w:hideMark/>
                </w:tcPr>
                <w:p w14:paraId="131FCFC4" w14:textId="77777777" w:rsidR="00502617" w:rsidRPr="003E0B55" w:rsidRDefault="00502617" w:rsidP="003E0B55">
                  <w:pPr>
                    <w:jc w:val="both"/>
                    <w:rPr>
                      <w:rFonts w:ascii="Arial" w:hAnsi="Arial" w:cs="Arial"/>
                    </w:rPr>
                  </w:pPr>
                </w:p>
              </w:tc>
              <w:tc>
                <w:tcPr>
                  <w:tcW w:w="0" w:type="auto"/>
                  <w:hideMark/>
                </w:tcPr>
                <w:p w14:paraId="46723EA3" w14:textId="77777777" w:rsidR="00502617" w:rsidRPr="003E0B55" w:rsidRDefault="00502617" w:rsidP="003E0B55">
                  <w:pPr>
                    <w:jc w:val="both"/>
                    <w:rPr>
                      <w:rFonts w:ascii="Arial" w:hAnsi="Arial" w:cs="Arial"/>
                    </w:rPr>
                  </w:pPr>
                </w:p>
              </w:tc>
              <w:tc>
                <w:tcPr>
                  <w:tcW w:w="0" w:type="auto"/>
                  <w:hideMark/>
                </w:tcPr>
                <w:p w14:paraId="27D9D069" w14:textId="77777777" w:rsidR="00502617" w:rsidRPr="003E0B55" w:rsidRDefault="00502617" w:rsidP="003E0B55">
                  <w:pPr>
                    <w:jc w:val="both"/>
                    <w:rPr>
                      <w:rFonts w:ascii="Arial" w:hAnsi="Arial" w:cs="Arial"/>
                    </w:rPr>
                  </w:pPr>
                </w:p>
              </w:tc>
              <w:tc>
                <w:tcPr>
                  <w:tcW w:w="1073" w:type="dxa"/>
                  <w:hideMark/>
                </w:tcPr>
                <w:p w14:paraId="6A1D05FD" w14:textId="77777777" w:rsidR="00502617" w:rsidRPr="003E0B55" w:rsidRDefault="00502617" w:rsidP="003E0B55">
                  <w:pPr>
                    <w:jc w:val="both"/>
                    <w:rPr>
                      <w:rFonts w:ascii="Arial" w:hAnsi="Arial" w:cs="Arial"/>
                    </w:rPr>
                  </w:pPr>
                </w:p>
              </w:tc>
            </w:tr>
            <w:tr w:rsidR="00502617" w:rsidRPr="003E0B55" w14:paraId="6CB70632" w14:textId="77777777" w:rsidTr="00192CD6">
              <w:tc>
                <w:tcPr>
                  <w:tcW w:w="0" w:type="auto"/>
                  <w:hideMark/>
                </w:tcPr>
                <w:p w14:paraId="7F53CC6B" w14:textId="77777777" w:rsidR="00502617" w:rsidRPr="003E0B55" w:rsidRDefault="00502617" w:rsidP="003E0B55">
                  <w:pPr>
                    <w:jc w:val="both"/>
                    <w:rPr>
                      <w:rFonts w:ascii="Arial" w:hAnsi="Arial" w:cs="Arial"/>
                    </w:rPr>
                  </w:pPr>
                </w:p>
              </w:tc>
              <w:tc>
                <w:tcPr>
                  <w:tcW w:w="0" w:type="auto"/>
                  <w:hideMark/>
                </w:tcPr>
                <w:p w14:paraId="4CD61317" w14:textId="77777777" w:rsidR="00502617" w:rsidRPr="003E0B55" w:rsidRDefault="00502617" w:rsidP="003E0B55">
                  <w:pPr>
                    <w:jc w:val="both"/>
                    <w:rPr>
                      <w:rFonts w:ascii="Arial" w:hAnsi="Arial" w:cs="Arial"/>
                    </w:rPr>
                  </w:pPr>
                </w:p>
              </w:tc>
              <w:tc>
                <w:tcPr>
                  <w:tcW w:w="0" w:type="auto"/>
                  <w:hideMark/>
                </w:tcPr>
                <w:p w14:paraId="4BA73AB0" w14:textId="77777777" w:rsidR="00502617" w:rsidRPr="003E0B55" w:rsidRDefault="00502617" w:rsidP="003E0B55">
                  <w:pPr>
                    <w:jc w:val="both"/>
                    <w:rPr>
                      <w:rFonts w:ascii="Arial" w:hAnsi="Arial" w:cs="Arial"/>
                    </w:rPr>
                  </w:pPr>
                </w:p>
              </w:tc>
              <w:tc>
                <w:tcPr>
                  <w:tcW w:w="1073" w:type="dxa"/>
                  <w:hideMark/>
                </w:tcPr>
                <w:p w14:paraId="698349E7" w14:textId="77777777" w:rsidR="00502617" w:rsidRPr="003E0B55" w:rsidRDefault="00502617" w:rsidP="003E0B55">
                  <w:pPr>
                    <w:jc w:val="both"/>
                    <w:rPr>
                      <w:rFonts w:ascii="Arial" w:hAnsi="Arial" w:cs="Arial"/>
                    </w:rPr>
                  </w:pPr>
                </w:p>
              </w:tc>
            </w:tr>
            <w:tr w:rsidR="00502617" w:rsidRPr="003E0B55" w14:paraId="14991AA3" w14:textId="77777777" w:rsidTr="00192CD6">
              <w:tc>
                <w:tcPr>
                  <w:tcW w:w="0" w:type="auto"/>
                  <w:hideMark/>
                </w:tcPr>
                <w:p w14:paraId="44759FDA" w14:textId="77777777" w:rsidR="00502617" w:rsidRPr="003E0B55" w:rsidRDefault="00502617" w:rsidP="003E0B55">
                  <w:pPr>
                    <w:jc w:val="both"/>
                    <w:rPr>
                      <w:rFonts w:ascii="Arial" w:hAnsi="Arial" w:cs="Arial"/>
                    </w:rPr>
                  </w:pPr>
                </w:p>
              </w:tc>
              <w:tc>
                <w:tcPr>
                  <w:tcW w:w="0" w:type="auto"/>
                  <w:hideMark/>
                </w:tcPr>
                <w:p w14:paraId="6F82596A" w14:textId="77777777" w:rsidR="00502617" w:rsidRPr="003E0B55" w:rsidRDefault="00502617" w:rsidP="003E0B55">
                  <w:pPr>
                    <w:jc w:val="both"/>
                    <w:rPr>
                      <w:rFonts w:ascii="Arial" w:hAnsi="Arial" w:cs="Arial"/>
                    </w:rPr>
                  </w:pPr>
                </w:p>
              </w:tc>
              <w:tc>
                <w:tcPr>
                  <w:tcW w:w="0" w:type="auto"/>
                  <w:hideMark/>
                </w:tcPr>
                <w:p w14:paraId="76AD34EF" w14:textId="77777777" w:rsidR="00502617" w:rsidRPr="003E0B55" w:rsidRDefault="00502617" w:rsidP="003E0B55">
                  <w:pPr>
                    <w:jc w:val="both"/>
                    <w:rPr>
                      <w:rFonts w:ascii="Arial" w:hAnsi="Arial" w:cs="Arial"/>
                    </w:rPr>
                  </w:pPr>
                </w:p>
              </w:tc>
              <w:tc>
                <w:tcPr>
                  <w:tcW w:w="1073" w:type="dxa"/>
                  <w:hideMark/>
                </w:tcPr>
                <w:p w14:paraId="6DD4B7B9" w14:textId="77777777" w:rsidR="00502617" w:rsidRPr="003E0B55" w:rsidRDefault="00502617" w:rsidP="003E0B55">
                  <w:pPr>
                    <w:jc w:val="both"/>
                    <w:rPr>
                      <w:rFonts w:ascii="Arial" w:hAnsi="Arial" w:cs="Arial"/>
                    </w:rPr>
                  </w:pPr>
                </w:p>
              </w:tc>
            </w:tr>
            <w:tr w:rsidR="00502617" w:rsidRPr="003E0B55" w14:paraId="774385C3" w14:textId="77777777" w:rsidTr="00192CD6">
              <w:tc>
                <w:tcPr>
                  <w:tcW w:w="0" w:type="auto"/>
                </w:tcPr>
                <w:p w14:paraId="509F9E61" w14:textId="77777777" w:rsidR="00502617" w:rsidRPr="003E0B55" w:rsidRDefault="00502617" w:rsidP="003E0B55">
                  <w:pPr>
                    <w:jc w:val="both"/>
                    <w:rPr>
                      <w:rFonts w:ascii="Arial" w:hAnsi="Arial" w:cs="Arial"/>
                    </w:rPr>
                  </w:pPr>
                </w:p>
              </w:tc>
              <w:tc>
                <w:tcPr>
                  <w:tcW w:w="0" w:type="auto"/>
                </w:tcPr>
                <w:p w14:paraId="168BCDCD" w14:textId="77777777" w:rsidR="00502617" w:rsidRPr="003E0B55" w:rsidRDefault="00502617" w:rsidP="003E0B55">
                  <w:pPr>
                    <w:jc w:val="both"/>
                    <w:rPr>
                      <w:rFonts w:ascii="Arial" w:hAnsi="Arial" w:cs="Arial"/>
                    </w:rPr>
                  </w:pPr>
                </w:p>
              </w:tc>
              <w:tc>
                <w:tcPr>
                  <w:tcW w:w="0" w:type="auto"/>
                </w:tcPr>
                <w:p w14:paraId="0C62EDCB" w14:textId="77777777" w:rsidR="00502617" w:rsidRPr="003E0B55" w:rsidRDefault="00502617" w:rsidP="003E0B55">
                  <w:pPr>
                    <w:jc w:val="both"/>
                    <w:rPr>
                      <w:rFonts w:ascii="Arial" w:hAnsi="Arial" w:cs="Arial"/>
                    </w:rPr>
                  </w:pPr>
                </w:p>
              </w:tc>
              <w:tc>
                <w:tcPr>
                  <w:tcW w:w="1073" w:type="dxa"/>
                </w:tcPr>
                <w:p w14:paraId="4A4940B0" w14:textId="77777777" w:rsidR="00502617" w:rsidRPr="003E0B55" w:rsidRDefault="00502617" w:rsidP="003E0B55">
                  <w:pPr>
                    <w:jc w:val="both"/>
                    <w:rPr>
                      <w:rFonts w:ascii="Arial" w:hAnsi="Arial" w:cs="Arial"/>
                    </w:rPr>
                  </w:pPr>
                </w:p>
              </w:tc>
            </w:tr>
          </w:tbl>
          <w:p w14:paraId="746F8445" w14:textId="77777777" w:rsidR="003E0B55" w:rsidRPr="003E0B55" w:rsidRDefault="003E0B55" w:rsidP="00CC21E5">
            <w:pPr>
              <w:jc w:val="both"/>
              <w:rPr>
                <w:rFonts w:ascii="Arial" w:hAnsi="Arial" w:cs="Arial"/>
              </w:rPr>
            </w:pPr>
            <w:r>
              <w:rPr>
                <w:rFonts w:ascii="Arial" w:hAnsi="Arial" w:cs="Arial"/>
              </w:rPr>
              <w:t>El financiamiento del proyecto será asumido en su totalidad por el estudiante desarrollador.</w:t>
            </w:r>
          </w:p>
        </w:tc>
        <w:tc>
          <w:tcPr>
            <w:tcW w:w="2505" w:type="dxa"/>
          </w:tcPr>
          <w:p w14:paraId="753243C6" w14:textId="3866FC7A" w:rsidR="00CC21E5" w:rsidRPr="00CC0288" w:rsidRDefault="00641864" w:rsidP="00CC21E5">
            <w:pPr>
              <w:jc w:val="both"/>
              <w:rPr>
                <w:rFonts w:ascii="Arial" w:hAnsi="Arial" w:cs="Arial"/>
              </w:rPr>
            </w:pPr>
            <w:r>
              <w:rPr>
                <w:rFonts w:ascii="Arial" w:hAnsi="Arial" w:cs="Arial"/>
              </w:rPr>
              <w:t>04/11/2026</w:t>
            </w:r>
          </w:p>
        </w:tc>
      </w:tr>
      <w:tr w:rsidR="00CC21E5" w:rsidRPr="0021033D" w14:paraId="688B1E39" w14:textId="77777777" w:rsidTr="00015655">
        <w:trPr>
          <w:trHeight w:val="345"/>
          <w:jc w:val="center"/>
        </w:trPr>
        <w:tc>
          <w:tcPr>
            <w:tcW w:w="9639" w:type="dxa"/>
            <w:gridSpan w:val="3"/>
          </w:tcPr>
          <w:p w14:paraId="69E019ED" w14:textId="77777777" w:rsidR="00CC21E5" w:rsidRPr="0021033D" w:rsidRDefault="00CC21E5" w:rsidP="00CC21E5">
            <w:pPr>
              <w:jc w:val="center"/>
              <w:rPr>
                <w:rFonts w:ascii="Arial" w:hAnsi="Arial" w:cs="Arial"/>
                <w:b/>
                <w:i/>
              </w:rPr>
            </w:pPr>
            <w:r>
              <w:rPr>
                <w:rFonts w:ascii="Arial" w:hAnsi="Arial" w:cs="Arial"/>
                <w:b/>
                <w:i/>
              </w:rPr>
              <w:t>CAPÍTULO 3</w:t>
            </w:r>
          </w:p>
          <w:p w14:paraId="554F916E" w14:textId="77777777" w:rsidR="00CC21E5" w:rsidRPr="0021033D" w:rsidRDefault="00CC21E5" w:rsidP="00CC21E5">
            <w:pPr>
              <w:jc w:val="both"/>
              <w:rPr>
                <w:rFonts w:ascii="Arial" w:hAnsi="Arial" w:cs="Arial"/>
              </w:rPr>
            </w:pPr>
            <w:r>
              <w:rPr>
                <w:rFonts w:ascii="Arial" w:hAnsi="Arial" w:cs="Arial"/>
                <w:b/>
                <w:i/>
              </w:rPr>
              <w:t>3. PROTOCOLO DE PRUEBAS</w:t>
            </w:r>
          </w:p>
        </w:tc>
      </w:tr>
      <w:tr w:rsidR="00CC21E5" w:rsidRPr="0021033D" w14:paraId="16BD35CC" w14:textId="77777777" w:rsidTr="00015655">
        <w:trPr>
          <w:trHeight w:val="1333"/>
          <w:jc w:val="center"/>
        </w:trPr>
        <w:tc>
          <w:tcPr>
            <w:tcW w:w="2954" w:type="dxa"/>
          </w:tcPr>
          <w:p w14:paraId="3C1354D0" w14:textId="77777777" w:rsidR="00CC21E5" w:rsidRDefault="00CC21E5" w:rsidP="00CC21E5">
            <w:pPr>
              <w:pStyle w:val="Ttulo2"/>
              <w:spacing w:line="360" w:lineRule="auto"/>
              <w:rPr>
                <w:b/>
                <w:sz w:val="22"/>
                <w:szCs w:val="22"/>
              </w:rPr>
            </w:pPr>
          </w:p>
          <w:p w14:paraId="4CA97CD0" w14:textId="77777777" w:rsidR="00CC21E5" w:rsidRPr="0021033D" w:rsidRDefault="00CC21E5" w:rsidP="00CC21E5">
            <w:pPr>
              <w:pStyle w:val="Ttulo2"/>
              <w:spacing w:line="360" w:lineRule="auto"/>
              <w:rPr>
                <w:b/>
                <w:sz w:val="22"/>
                <w:szCs w:val="22"/>
              </w:rPr>
            </w:pPr>
            <w:r>
              <w:rPr>
                <w:b/>
                <w:sz w:val="22"/>
                <w:szCs w:val="22"/>
              </w:rPr>
              <w:t xml:space="preserve">3.1 </w:t>
            </w:r>
            <w:r>
              <w:rPr>
                <w:b/>
                <w:i/>
                <w:sz w:val="22"/>
                <w:szCs w:val="22"/>
              </w:rPr>
              <w:t>Resultados del diseño</w:t>
            </w:r>
          </w:p>
        </w:tc>
        <w:tc>
          <w:tcPr>
            <w:tcW w:w="4180" w:type="dxa"/>
          </w:tcPr>
          <w:p w14:paraId="1D261BD2" w14:textId="77777777" w:rsidR="00AA1546" w:rsidRDefault="00AA1546" w:rsidP="00AA1546">
            <w:pPr>
              <w:jc w:val="both"/>
              <w:rPr>
                <w:rFonts w:ascii="Arial" w:hAnsi="Arial" w:cs="Arial"/>
              </w:rPr>
            </w:pPr>
            <w:r>
              <w:rPr>
                <w:rFonts w:ascii="Arial" w:hAnsi="Arial" w:cs="Arial"/>
              </w:rPr>
              <w:t>Para la validación de los resultados obtenidos en el diseño y construcción del sistema se emplearán herramientas de verificación funcional y no funcional, entre ellas:</w:t>
            </w:r>
          </w:p>
          <w:p w14:paraId="5A05FC1D" w14:textId="77777777" w:rsidR="00AA1546" w:rsidRPr="00AA1546" w:rsidRDefault="00AA1546" w:rsidP="00AA1546">
            <w:pPr>
              <w:jc w:val="both"/>
              <w:rPr>
                <w:rFonts w:ascii="Arial" w:hAnsi="Arial" w:cs="Arial"/>
              </w:rPr>
            </w:pPr>
          </w:p>
          <w:p w14:paraId="32A5C08C" w14:textId="77777777" w:rsidR="00AA1546" w:rsidRDefault="00AA1546" w:rsidP="00AA1546">
            <w:pPr>
              <w:numPr>
                <w:ilvl w:val="0"/>
                <w:numId w:val="9"/>
              </w:numPr>
              <w:jc w:val="both"/>
              <w:rPr>
                <w:rFonts w:ascii="Arial" w:hAnsi="Arial" w:cs="Arial"/>
              </w:rPr>
            </w:pPr>
            <w:r>
              <w:rPr>
                <w:rFonts w:ascii="Arial" w:hAnsi="Arial" w:cs="Arial"/>
              </w:rPr>
              <w:t>Pruebas unitarias sobre los servicios de dominio (validación de horas y créditos curriculares), con métricas de cobertura de código.</w:t>
            </w:r>
          </w:p>
          <w:p w14:paraId="1BD896CD" w14:textId="77777777" w:rsidR="00AA1546" w:rsidRPr="00AA1546" w:rsidRDefault="00AA1546" w:rsidP="00AA1546">
            <w:pPr>
              <w:jc w:val="both"/>
              <w:rPr>
                <w:rFonts w:ascii="Arial" w:hAnsi="Arial" w:cs="Arial"/>
              </w:rPr>
            </w:pPr>
          </w:p>
          <w:p w14:paraId="5F1DE514" w14:textId="77777777" w:rsidR="00AA1546" w:rsidRDefault="00AA1546" w:rsidP="00AA1546">
            <w:pPr>
              <w:numPr>
                <w:ilvl w:val="0"/>
                <w:numId w:val="9"/>
              </w:numPr>
              <w:jc w:val="both"/>
              <w:rPr>
                <w:rFonts w:ascii="Arial" w:hAnsi="Arial" w:cs="Arial"/>
              </w:rPr>
            </w:pPr>
            <w:r>
              <w:rPr>
                <w:rFonts w:ascii="Arial" w:hAnsi="Arial" w:cs="Arial"/>
              </w:rPr>
              <w:t xml:space="preserve">Pruebas de integración entre el </w:t>
            </w:r>
            <w:proofErr w:type="spellStart"/>
            <w:r>
              <w:rPr>
                <w:rFonts w:ascii="Arial" w:hAnsi="Arial" w:cs="Arial"/>
              </w:rPr>
              <w:t>backend</w:t>
            </w:r>
            <w:proofErr w:type="spellEnd"/>
            <w:r>
              <w:rPr>
                <w:rFonts w:ascii="Arial" w:hAnsi="Arial" w:cs="Arial"/>
              </w:rPr>
              <w:t xml:space="preserve"> (.NET 8) y el </w:t>
            </w:r>
            <w:proofErr w:type="spellStart"/>
            <w:r>
              <w:rPr>
                <w:rFonts w:ascii="Arial" w:hAnsi="Arial" w:cs="Arial"/>
              </w:rPr>
              <w:t>frontend</w:t>
            </w:r>
            <w:proofErr w:type="spellEnd"/>
            <w:r>
              <w:rPr>
                <w:rFonts w:ascii="Arial" w:hAnsi="Arial" w:cs="Arial"/>
              </w:rPr>
              <w:t xml:space="preserve"> (</w:t>
            </w:r>
            <w:proofErr w:type="spellStart"/>
            <w:r>
              <w:rPr>
                <w:rFonts w:ascii="Arial" w:hAnsi="Arial" w:cs="Arial"/>
              </w:rPr>
              <w:t>React</w:t>
            </w:r>
            <w:proofErr w:type="spellEnd"/>
            <w:r>
              <w:rPr>
                <w:rFonts w:ascii="Arial" w:hAnsi="Arial" w:cs="Arial"/>
              </w:rPr>
              <w:t>), verificando la correcta comunicación mediante la API REST.</w:t>
            </w:r>
          </w:p>
          <w:p w14:paraId="18EA095C" w14:textId="77777777" w:rsidR="00AA1546" w:rsidRPr="00AA1546" w:rsidRDefault="00AA1546" w:rsidP="00AA1546">
            <w:pPr>
              <w:jc w:val="both"/>
              <w:rPr>
                <w:rFonts w:ascii="Arial" w:hAnsi="Arial" w:cs="Arial"/>
              </w:rPr>
            </w:pPr>
          </w:p>
          <w:p w14:paraId="6575C0C6" w14:textId="77777777" w:rsidR="00AA1546" w:rsidRDefault="00AA1546" w:rsidP="00AA1546">
            <w:pPr>
              <w:numPr>
                <w:ilvl w:val="0"/>
                <w:numId w:val="9"/>
              </w:numPr>
              <w:jc w:val="both"/>
              <w:rPr>
                <w:rFonts w:ascii="Arial" w:hAnsi="Arial" w:cs="Arial"/>
              </w:rPr>
            </w:pPr>
            <w:r>
              <w:rPr>
                <w:rFonts w:ascii="Arial" w:hAnsi="Arial" w:cs="Arial"/>
              </w:rPr>
              <w:t xml:space="preserve">Pruebas de concurrencia sobre el módulo de </w:t>
            </w:r>
            <w:proofErr w:type="spellStart"/>
            <w:r>
              <w:rPr>
                <w:rFonts w:ascii="Arial" w:hAnsi="Arial" w:cs="Arial"/>
              </w:rPr>
              <w:t>co-redacción</w:t>
            </w:r>
            <w:proofErr w:type="spellEnd"/>
            <w:r>
              <w:rPr>
                <w:rFonts w:ascii="Arial" w:hAnsi="Arial" w:cs="Arial"/>
              </w:rPr>
              <w:t xml:space="preserve"> en tiempo real, midiendo la latencia de sincronización entre múltiples usuarios conectados simultáneamente.</w:t>
            </w:r>
          </w:p>
          <w:p w14:paraId="7171482A" w14:textId="77777777" w:rsidR="00AA1546" w:rsidRPr="00AA1546" w:rsidRDefault="00AA1546" w:rsidP="00AA1546">
            <w:pPr>
              <w:jc w:val="both"/>
              <w:rPr>
                <w:rFonts w:ascii="Arial" w:hAnsi="Arial" w:cs="Arial"/>
              </w:rPr>
            </w:pPr>
          </w:p>
          <w:p w14:paraId="21EA641A" w14:textId="77777777" w:rsidR="00AA1546" w:rsidRDefault="00AA1546" w:rsidP="00AA1546">
            <w:pPr>
              <w:numPr>
                <w:ilvl w:val="0"/>
                <w:numId w:val="9"/>
              </w:numPr>
              <w:jc w:val="both"/>
              <w:rPr>
                <w:rFonts w:ascii="Arial" w:hAnsi="Arial" w:cs="Arial"/>
              </w:rPr>
            </w:pPr>
            <w:r>
              <w:rPr>
                <w:rFonts w:ascii="Arial" w:hAnsi="Arial" w:cs="Arial"/>
              </w:rPr>
              <w:t>Validación de la generación de reportes PDF frente a los formatos oficiales institucionales del Programa de Estudio de la Asignatura.</w:t>
            </w:r>
          </w:p>
          <w:p w14:paraId="380F0234" w14:textId="77777777" w:rsidR="00AA1546" w:rsidRPr="00AA1546" w:rsidRDefault="00AA1546" w:rsidP="00AA1546">
            <w:pPr>
              <w:jc w:val="both"/>
              <w:rPr>
                <w:rFonts w:ascii="Arial" w:hAnsi="Arial" w:cs="Arial"/>
              </w:rPr>
            </w:pPr>
          </w:p>
          <w:p w14:paraId="32D446AE" w14:textId="77777777" w:rsidR="00CC21E5" w:rsidRPr="0021033D" w:rsidRDefault="00AA1546" w:rsidP="00AA1546">
            <w:pPr>
              <w:jc w:val="both"/>
              <w:rPr>
                <w:rFonts w:ascii="Arial" w:hAnsi="Arial" w:cs="Arial"/>
              </w:rPr>
            </w:pPr>
            <w:r>
              <w:rPr>
                <w:rFonts w:ascii="Arial" w:hAnsi="Arial" w:cs="Arial"/>
              </w:rPr>
              <w:t>Los resultados se presentarán mediante tablas comparativas de tiempos de respuesta, gráficos de cobertura de pruebas y capturas de los reportes generados, permitiendo evidenciar el cumplimiento de los objetivos planteados.</w:t>
            </w:r>
          </w:p>
        </w:tc>
        <w:tc>
          <w:tcPr>
            <w:tcW w:w="2505" w:type="dxa"/>
          </w:tcPr>
          <w:p w14:paraId="14A8471F" w14:textId="481F3174" w:rsidR="00CC21E5" w:rsidRPr="0021033D" w:rsidRDefault="00641864" w:rsidP="00CC21E5">
            <w:pPr>
              <w:jc w:val="both"/>
              <w:rPr>
                <w:rFonts w:ascii="Arial" w:hAnsi="Arial" w:cs="Arial"/>
              </w:rPr>
            </w:pPr>
            <w:r>
              <w:rPr>
                <w:rFonts w:ascii="Arial" w:hAnsi="Arial" w:cs="Arial"/>
              </w:rPr>
              <w:t>0</w:t>
            </w:r>
            <w:r w:rsidR="007B1A43">
              <w:rPr>
                <w:rFonts w:ascii="Arial" w:hAnsi="Arial" w:cs="Arial"/>
              </w:rPr>
              <w:t>9</w:t>
            </w:r>
            <w:r>
              <w:rPr>
                <w:rFonts w:ascii="Arial" w:hAnsi="Arial" w:cs="Arial"/>
              </w:rPr>
              <w:t>/11/2026</w:t>
            </w:r>
          </w:p>
        </w:tc>
      </w:tr>
    </w:tbl>
    <w:p w14:paraId="73C59C29" w14:textId="77777777" w:rsidR="0021033D" w:rsidRPr="0021033D" w:rsidRDefault="0021033D"/>
    <w:tbl>
      <w:tblPr>
        <w:tblStyle w:val="Tablaconcuadrcula"/>
        <w:tblW w:w="9639" w:type="dxa"/>
        <w:jc w:val="center"/>
        <w:tblLook w:val="04A0" w:firstRow="1" w:lastRow="0" w:firstColumn="1" w:lastColumn="0" w:noHBand="0" w:noVBand="1"/>
      </w:tblPr>
      <w:tblGrid>
        <w:gridCol w:w="2954"/>
        <w:gridCol w:w="4180"/>
        <w:gridCol w:w="2505"/>
      </w:tblGrid>
      <w:tr w:rsidR="008F2C82" w:rsidRPr="0021033D" w14:paraId="0B1A3ACE" w14:textId="77777777" w:rsidTr="00015655">
        <w:trPr>
          <w:trHeight w:val="345"/>
          <w:jc w:val="center"/>
        </w:trPr>
        <w:tc>
          <w:tcPr>
            <w:tcW w:w="2954" w:type="dxa"/>
          </w:tcPr>
          <w:p w14:paraId="7F04D4EA" w14:textId="77777777" w:rsidR="00DA373B" w:rsidRPr="0021033D" w:rsidRDefault="00DA373B" w:rsidP="008F2C82">
            <w:pPr>
              <w:pStyle w:val="Ttulo2"/>
              <w:spacing w:line="360" w:lineRule="auto"/>
              <w:jc w:val="both"/>
              <w:rPr>
                <w:b/>
                <w:i/>
                <w:sz w:val="22"/>
                <w:szCs w:val="22"/>
              </w:rPr>
            </w:pPr>
            <w:bookmarkStart w:id="6" w:name="_Toc87262810"/>
          </w:p>
          <w:p w14:paraId="7769174E" w14:textId="77777777" w:rsidR="008F2C82" w:rsidRPr="0021033D" w:rsidRDefault="00DA373B" w:rsidP="008F2C82">
            <w:pPr>
              <w:pStyle w:val="Ttulo2"/>
              <w:spacing w:line="360" w:lineRule="auto"/>
              <w:jc w:val="both"/>
              <w:rPr>
                <w:b/>
                <w:i/>
                <w:sz w:val="22"/>
                <w:szCs w:val="22"/>
              </w:rPr>
            </w:pPr>
            <w:r>
              <w:rPr>
                <w:b/>
                <w:i/>
                <w:sz w:val="22"/>
                <w:szCs w:val="22"/>
              </w:rPr>
              <w:t>3.2</w:t>
            </w:r>
            <w:bookmarkEnd w:id="6"/>
            <w:r>
              <w:rPr>
                <w:b/>
                <w:i/>
                <w:sz w:val="22"/>
                <w:szCs w:val="22"/>
              </w:rPr>
              <w:t xml:space="preserve">. Discusión </w:t>
            </w:r>
          </w:p>
          <w:p w14:paraId="15B006BF" w14:textId="77777777" w:rsidR="008F2C82" w:rsidRPr="0021033D" w:rsidRDefault="008F2C82" w:rsidP="008D5951">
            <w:pPr>
              <w:ind w:left="1080"/>
              <w:rPr>
                <w:rFonts w:ascii="Arial" w:hAnsi="Arial" w:cs="Arial"/>
                <w:b/>
                <w:i/>
              </w:rPr>
            </w:pPr>
          </w:p>
        </w:tc>
        <w:tc>
          <w:tcPr>
            <w:tcW w:w="4180" w:type="dxa"/>
          </w:tcPr>
          <w:p w14:paraId="1CFF8729" w14:textId="77777777" w:rsidR="00AA1546" w:rsidRDefault="00AA1546" w:rsidP="00AA1546">
            <w:pPr>
              <w:jc w:val="both"/>
              <w:rPr>
                <w:rFonts w:ascii="Arial" w:hAnsi="Arial" w:cs="Arial"/>
              </w:rPr>
            </w:pPr>
            <w:r>
              <w:rPr>
                <w:rFonts w:ascii="Arial" w:hAnsi="Arial" w:cs="Arial"/>
              </w:rPr>
              <w:t>La discusión de los resultados se centrará en el análisis de la validez y confiabilidad de las pruebas ejecutadas, contrastando los tiempos de procesamiento y sincronización obtenidos frente a los estándares esperados para sistemas colaborativos en tiempo real.</w:t>
            </w:r>
          </w:p>
          <w:p w14:paraId="11F0E519" w14:textId="77777777" w:rsidR="00AA1546" w:rsidRPr="00AA1546" w:rsidRDefault="00AA1546" w:rsidP="00AA1546">
            <w:pPr>
              <w:jc w:val="both"/>
              <w:rPr>
                <w:rFonts w:ascii="Arial" w:hAnsi="Arial" w:cs="Arial"/>
              </w:rPr>
            </w:pPr>
          </w:p>
          <w:p w14:paraId="6191A235" w14:textId="77777777" w:rsidR="00AA1546" w:rsidRDefault="00AA1546" w:rsidP="00AA1546">
            <w:pPr>
              <w:jc w:val="both"/>
              <w:rPr>
                <w:rFonts w:ascii="Arial" w:hAnsi="Arial" w:cs="Arial"/>
              </w:rPr>
            </w:pPr>
            <w:r>
              <w:rPr>
                <w:rFonts w:ascii="Arial" w:hAnsi="Arial" w:cs="Arial"/>
              </w:rPr>
              <w:t>Se identificarán además los principales desafíos técnicos surgidos durante el desarrollo, tales como la gestión de la concurrencia en la edición simultánea de documentos y la correcta parametrización del motor de generación de reportes, así como las soluciones adoptadas para superarlos.</w:t>
            </w:r>
          </w:p>
          <w:p w14:paraId="2B08B8F3" w14:textId="77777777" w:rsidR="00AA1546" w:rsidRPr="00AA1546" w:rsidRDefault="00AA1546" w:rsidP="00AA1546">
            <w:pPr>
              <w:jc w:val="both"/>
              <w:rPr>
                <w:rFonts w:ascii="Arial" w:hAnsi="Arial" w:cs="Arial"/>
              </w:rPr>
            </w:pPr>
          </w:p>
          <w:p w14:paraId="08AC191F" w14:textId="77777777" w:rsidR="008F2C82" w:rsidRPr="0021033D" w:rsidRDefault="00AA1546" w:rsidP="008D5951">
            <w:pPr>
              <w:jc w:val="both"/>
              <w:rPr>
                <w:rFonts w:ascii="Arial" w:hAnsi="Arial" w:cs="Arial"/>
              </w:rPr>
            </w:pPr>
            <w:r>
              <w:rPr>
                <w:rFonts w:ascii="Arial" w:hAnsi="Arial" w:cs="Arial"/>
              </w:rPr>
              <w:t>Finalmente, se contrastarán los resultados obtenidos con los objetivos específicos planteados, a fin de determinar el grado de cumplimiento de la propuesta tecnológica.</w:t>
            </w:r>
          </w:p>
        </w:tc>
        <w:tc>
          <w:tcPr>
            <w:tcW w:w="2505" w:type="dxa"/>
          </w:tcPr>
          <w:p w14:paraId="4D4C81BE" w14:textId="4751480C" w:rsidR="008F2C82" w:rsidRPr="0021033D" w:rsidRDefault="00641864" w:rsidP="008D5951">
            <w:pPr>
              <w:jc w:val="both"/>
              <w:rPr>
                <w:rFonts w:ascii="Arial" w:hAnsi="Arial" w:cs="Arial"/>
              </w:rPr>
            </w:pPr>
            <w:r>
              <w:rPr>
                <w:rFonts w:ascii="Arial" w:hAnsi="Arial" w:cs="Arial"/>
              </w:rPr>
              <w:t>11/11/2026</w:t>
            </w:r>
          </w:p>
        </w:tc>
      </w:tr>
      <w:tr w:rsidR="008F2C82" w:rsidRPr="0021033D" w14:paraId="23209F82" w14:textId="77777777" w:rsidTr="00015655">
        <w:trPr>
          <w:trHeight w:val="345"/>
          <w:jc w:val="center"/>
        </w:trPr>
        <w:tc>
          <w:tcPr>
            <w:tcW w:w="2954" w:type="dxa"/>
          </w:tcPr>
          <w:p w14:paraId="084EB014" w14:textId="77777777" w:rsidR="007E1BDF" w:rsidRPr="0021033D" w:rsidRDefault="007E1BDF" w:rsidP="007E1BDF">
            <w:pPr>
              <w:pStyle w:val="Ttulo1"/>
              <w:spacing w:line="360" w:lineRule="auto"/>
              <w:jc w:val="both"/>
              <w:rPr>
                <w:rFonts w:cs="Arial"/>
                <w:i/>
                <w:sz w:val="22"/>
                <w:szCs w:val="22"/>
              </w:rPr>
            </w:pPr>
            <w:bookmarkStart w:id="7" w:name="_Toc87262812"/>
            <w:r>
              <w:rPr>
                <w:rStyle w:val="Ttulo2Car"/>
                <w:rFonts w:cs="Arial"/>
                <w:i/>
                <w:sz w:val="22"/>
                <w:szCs w:val="22"/>
              </w:rPr>
              <w:lastRenderedPageBreak/>
              <w:t>CONCLUSIONES</w:t>
            </w:r>
            <w:bookmarkEnd w:id="7"/>
          </w:p>
          <w:p w14:paraId="4DC5AE6E" w14:textId="77777777" w:rsidR="008F2C82" w:rsidRPr="0021033D" w:rsidRDefault="008F2C82" w:rsidP="008D5951">
            <w:pPr>
              <w:ind w:left="1080"/>
              <w:rPr>
                <w:rFonts w:ascii="Arial" w:hAnsi="Arial" w:cs="Arial"/>
                <w:b/>
                <w:i/>
              </w:rPr>
            </w:pPr>
          </w:p>
        </w:tc>
        <w:tc>
          <w:tcPr>
            <w:tcW w:w="4180" w:type="dxa"/>
          </w:tcPr>
          <w:p w14:paraId="33C19086" w14:textId="77777777" w:rsidR="00AA1546" w:rsidRDefault="00AA1546" w:rsidP="00AA1546">
            <w:pPr>
              <w:pStyle w:val="Prrafodelista"/>
              <w:numPr>
                <w:ilvl w:val="0"/>
                <w:numId w:val="10"/>
              </w:numPr>
              <w:jc w:val="both"/>
              <w:rPr>
                <w:rFonts w:ascii="Arial" w:hAnsi="Arial" w:cs="Arial"/>
              </w:rPr>
            </w:pPr>
            <w:r>
              <w:rPr>
                <w:rFonts w:ascii="Arial" w:hAnsi="Arial" w:cs="Arial"/>
              </w:rPr>
              <w:t xml:space="preserve">El desarrollo del sistema web de gestión curricular permitirá optimizar y estandarizar la elaboración, validación y aprobación del Programa de Estudio de la Asignatura (PEA) en el Instituto Superior Tecnológico Mayor Pedro Traversari. </w:t>
            </w:r>
          </w:p>
          <w:p w14:paraId="23D22100" w14:textId="77777777" w:rsidR="00AA1546" w:rsidRPr="00AA1546" w:rsidRDefault="00AA1546" w:rsidP="00AA1546">
            <w:pPr>
              <w:jc w:val="both"/>
              <w:rPr>
                <w:rFonts w:ascii="Arial" w:hAnsi="Arial" w:cs="Arial"/>
              </w:rPr>
            </w:pPr>
          </w:p>
          <w:p w14:paraId="4F48B8F1" w14:textId="77777777" w:rsidR="00AA1546" w:rsidRDefault="00AA1546" w:rsidP="00AA1546">
            <w:pPr>
              <w:pStyle w:val="Prrafodelista"/>
              <w:numPr>
                <w:ilvl w:val="0"/>
                <w:numId w:val="10"/>
              </w:numPr>
              <w:jc w:val="both"/>
              <w:rPr>
                <w:rFonts w:ascii="Arial" w:hAnsi="Arial" w:cs="Arial"/>
              </w:rPr>
            </w:pPr>
            <w:r>
              <w:rPr>
                <w:rFonts w:ascii="Arial" w:hAnsi="Arial" w:cs="Arial"/>
              </w:rPr>
              <w:t xml:space="preserve">La automatización de la validación de horas y créditos curriculares disminuirá los errores humanos asociados al cálculo manual frente a la malla curricular vigente. </w:t>
            </w:r>
          </w:p>
          <w:p w14:paraId="33EBDB61" w14:textId="77777777" w:rsidR="00AA1546" w:rsidRPr="00AA1546" w:rsidRDefault="00AA1546" w:rsidP="00AA1546">
            <w:pPr>
              <w:jc w:val="both"/>
              <w:rPr>
                <w:rFonts w:ascii="Arial" w:hAnsi="Arial" w:cs="Arial"/>
              </w:rPr>
            </w:pPr>
          </w:p>
          <w:p w14:paraId="7A4BEC4E" w14:textId="77777777" w:rsidR="00AA1546" w:rsidRDefault="00AA1546" w:rsidP="00AA1546">
            <w:pPr>
              <w:pStyle w:val="Prrafodelista"/>
              <w:numPr>
                <w:ilvl w:val="0"/>
                <w:numId w:val="10"/>
              </w:numPr>
              <w:jc w:val="both"/>
              <w:rPr>
                <w:rFonts w:ascii="Arial" w:hAnsi="Arial" w:cs="Arial"/>
              </w:rPr>
            </w:pPr>
            <w:r>
              <w:rPr>
                <w:rFonts w:ascii="Arial" w:hAnsi="Arial" w:cs="Arial"/>
              </w:rPr>
              <w:t xml:space="preserve">La incorporación de un módulo de </w:t>
            </w:r>
            <w:proofErr w:type="spellStart"/>
            <w:r>
              <w:rPr>
                <w:rFonts w:ascii="Arial" w:hAnsi="Arial" w:cs="Arial"/>
              </w:rPr>
              <w:t>co-redacción</w:t>
            </w:r>
            <w:proofErr w:type="spellEnd"/>
            <w:r>
              <w:rPr>
                <w:rFonts w:ascii="Arial" w:hAnsi="Arial" w:cs="Arial"/>
              </w:rPr>
              <w:t xml:space="preserve"> en tiempo real fomentará el trabajo colaborativo entre docentes de una misma área académica, mejorando la coherencia curricular. </w:t>
            </w:r>
          </w:p>
          <w:p w14:paraId="4DB564E5" w14:textId="77777777" w:rsidR="00AA1546" w:rsidRPr="00AA1546" w:rsidRDefault="00AA1546" w:rsidP="00AA1546">
            <w:pPr>
              <w:jc w:val="both"/>
              <w:rPr>
                <w:rFonts w:ascii="Arial" w:hAnsi="Arial" w:cs="Arial"/>
              </w:rPr>
            </w:pPr>
          </w:p>
          <w:p w14:paraId="42EC8912" w14:textId="77777777" w:rsidR="008F2C82" w:rsidRPr="00AA1546" w:rsidRDefault="00AA1546" w:rsidP="00AA1546">
            <w:pPr>
              <w:pStyle w:val="Prrafodelista"/>
              <w:numPr>
                <w:ilvl w:val="0"/>
                <w:numId w:val="10"/>
              </w:numPr>
              <w:jc w:val="both"/>
              <w:rPr>
                <w:rFonts w:ascii="Arial" w:hAnsi="Arial" w:cs="Arial"/>
              </w:rPr>
            </w:pPr>
            <w:r>
              <w:rPr>
                <w:rFonts w:ascii="Arial" w:hAnsi="Arial" w:cs="Arial"/>
              </w:rPr>
              <w:t>La generación automática del PEA en formato oficial con firma digital, hash de integridad y código QR de verificación garantizará la autenticidad e inmutabilidad de los documentos aprobados.</w:t>
            </w:r>
          </w:p>
        </w:tc>
        <w:tc>
          <w:tcPr>
            <w:tcW w:w="2505" w:type="dxa"/>
          </w:tcPr>
          <w:p w14:paraId="07535641" w14:textId="5F40F689" w:rsidR="008F2C82" w:rsidRPr="0021033D" w:rsidRDefault="00641864" w:rsidP="008D5951">
            <w:pPr>
              <w:jc w:val="both"/>
              <w:rPr>
                <w:rFonts w:ascii="Arial" w:hAnsi="Arial" w:cs="Arial"/>
              </w:rPr>
            </w:pPr>
            <w:r>
              <w:rPr>
                <w:rFonts w:ascii="Arial" w:hAnsi="Arial" w:cs="Arial"/>
              </w:rPr>
              <w:t>17/11/2026</w:t>
            </w:r>
          </w:p>
        </w:tc>
      </w:tr>
      <w:tr w:rsidR="008F2C82" w:rsidRPr="0021033D" w14:paraId="653A3F45" w14:textId="77777777" w:rsidTr="00015655">
        <w:trPr>
          <w:trHeight w:val="345"/>
          <w:jc w:val="center"/>
        </w:trPr>
        <w:tc>
          <w:tcPr>
            <w:tcW w:w="2954" w:type="dxa"/>
          </w:tcPr>
          <w:p w14:paraId="3593F1EE" w14:textId="77777777" w:rsidR="007E1BDF" w:rsidRPr="0021033D" w:rsidRDefault="007E1BDF" w:rsidP="007E1BDF">
            <w:pPr>
              <w:jc w:val="both"/>
              <w:rPr>
                <w:rFonts w:ascii="Arial" w:hAnsi="Arial" w:cs="Arial"/>
                <w:b/>
                <w:i/>
              </w:rPr>
            </w:pPr>
            <w:bookmarkStart w:id="8" w:name="_Toc87262813"/>
          </w:p>
          <w:p w14:paraId="07B4F7AE" w14:textId="77777777" w:rsidR="007E1BDF" w:rsidRPr="0021033D" w:rsidRDefault="007E1BDF" w:rsidP="007E1BDF">
            <w:pPr>
              <w:jc w:val="both"/>
              <w:rPr>
                <w:rFonts w:ascii="Arial" w:hAnsi="Arial" w:cs="Arial"/>
                <w:b/>
                <w:i/>
              </w:rPr>
            </w:pPr>
          </w:p>
          <w:p w14:paraId="448E74E0" w14:textId="77777777" w:rsidR="008F2C82" w:rsidRPr="0021033D" w:rsidRDefault="007E1BDF" w:rsidP="007E1BDF">
            <w:pPr>
              <w:jc w:val="both"/>
              <w:rPr>
                <w:rFonts w:ascii="Arial" w:hAnsi="Arial" w:cs="Arial"/>
                <w:b/>
                <w:i/>
              </w:rPr>
            </w:pPr>
            <w:r>
              <w:rPr>
                <w:rFonts w:ascii="Arial" w:hAnsi="Arial" w:cs="Arial"/>
                <w:b/>
                <w:i/>
              </w:rPr>
              <w:t>RECOMENDACIONES</w:t>
            </w:r>
            <w:bookmarkEnd w:id="8"/>
          </w:p>
          <w:p w14:paraId="282684BA" w14:textId="77777777" w:rsidR="007E1BDF" w:rsidRPr="0021033D" w:rsidRDefault="007E1BDF" w:rsidP="007E1BDF">
            <w:pPr>
              <w:jc w:val="both"/>
              <w:rPr>
                <w:rFonts w:ascii="Arial" w:hAnsi="Arial" w:cs="Arial"/>
                <w:b/>
                <w:i/>
              </w:rPr>
            </w:pPr>
          </w:p>
        </w:tc>
        <w:tc>
          <w:tcPr>
            <w:tcW w:w="4180" w:type="dxa"/>
          </w:tcPr>
          <w:p w14:paraId="68BE94C1" w14:textId="77777777" w:rsidR="00AA1546" w:rsidRDefault="00AA1546" w:rsidP="00AA1546">
            <w:pPr>
              <w:pStyle w:val="Prrafodelista"/>
              <w:numPr>
                <w:ilvl w:val="0"/>
                <w:numId w:val="11"/>
              </w:numPr>
              <w:jc w:val="both"/>
              <w:rPr>
                <w:rFonts w:ascii="Arial" w:hAnsi="Arial" w:cs="Arial"/>
              </w:rPr>
            </w:pPr>
            <w:r>
              <w:rPr>
                <w:rFonts w:ascii="Arial" w:hAnsi="Arial" w:cs="Arial"/>
              </w:rPr>
              <w:t xml:space="preserve">Se recomienda capacitar a los docentes, coordinadores y autoridades académicas de la institución en el uso del sistema previo a su implementación definitiva, con el fin de asegurar una adopción efectiva. </w:t>
            </w:r>
          </w:p>
          <w:p w14:paraId="725DB15D" w14:textId="77777777" w:rsidR="00AA1546" w:rsidRPr="00AA1546" w:rsidRDefault="00AA1546" w:rsidP="00AA1546">
            <w:pPr>
              <w:jc w:val="both"/>
              <w:rPr>
                <w:rFonts w:ascii="Arial" w:hAnsi="Arial" w:cs="Arial"/>
              </w:rPr>
            </w:pPr>
          </w:p>
          <w:p w14:paraId="0F6A234A" w14:textId="77777777" w:rsidR="00AA1546" w:rsidRDefault="00AA1546" w:rsidP="00AA1546">
            <w:pPr>
              <w:pStyle w:val="Prrafodelista"/>
              <w:numPr>
                <w:ilvl w:val="0"/>
                <w:numId w:val="11"/>
              </w:numPr>
              <w:jc w:val="both"/>
              <w:rPr>
                <w:rFonts w:ascii="Arial" w:hAnsi="Arial" w:cs="Arial"/>
              </w:rPr>
            </w:pPr>
            <w:r>
              <w:rPr>
                <w:rFonts w:ascii="Arial" w:hAnsi="Arial" w:cs="Arial"/>
              </w:rPr>
              <w:t xml:space="preserve">Se sugiere establecer un plan de mantenimiento y soporte técnico posterior al despliegue, que permita atender incidencias y realizar mejoras continuas al sistema. </w:t>
            </w:r>
          </w:p>
          <w:p w14:paraId="75D893F0" w14:textId="77777777" w:rsidR="00AA1546" w:rsidRPr="00AA1546" w:rsidRDefault="00AA1546" w:rsidP="00AA1546">
            <w:pPr>
              <w:jc w:val="both"/>
              <w:rPr>
                <w:rFonts w:ascii="Arial" w:hAnsi="Arial" w:cs="Arial"/>
              </w:rPr>
            </w:pPr>
          </w:p>
          <w:p w14:paraId="10B05806" w14:textId="77777777" w:rsidR="00AA1546" w:rsidRDefault="00AA1546" w:rsidP="00AA1546">
            <w:pPr>
              <w:pStyle w:val="Prrafodelista"/>
              <w:numPr>
                <w:ilvl w:val="0"/>
                <w:numId w:val="11"/>
              </w:numPr>
              <w:jc w:val="both"/>
              <w:rPr>
                <w:rFonts w:ascii="Arial" w:hAnsi="Arial" w:cs="Arial"/>
              </w:rPr>
            </w:pPr>
            <w:r>
              <w:rPr>
                <w:rFonts w:ascii="Arial" w:hAnsi="Arial" w:cs="Arial"/>
              </w:rPr>
              <w:t xml:space="preserve">Se recomienda evaluar, en futuras versiones, la incorporación de módulos adicionales como la incorporación del sílabo, las guías de actividades práctico-experimentales y las guías de </w:t>
            </w:r>
            <w:r>
              <w:rPr>
                <w:rFonts w:ascii="Arial" w:hAnsi="Arial" w:cs="Arial"/>
              </w:rPr>
              <w:lastRenderedPageBreak/>
              <w:t xml:space="preserve">estudio, cuya arquitectura ya está prevista en el sistema. </w:t>
            </w:r>
          </w:p>
          <w:p w14:paraId="582D9F24" w14:textId="77777777" w:rsidR="00AA1546" w:rsidRPr="00AA3614" w:rsidRDefault="00AA1546" w:rsidP="00AA1546">
            <w:pPr>
              <w:jc w:val="both"/>
              <w:rPr>
                <w:rFonts w:ascii="Arial" w:hAnsi="Arial" w:cs="Arial"/>
              </w:rPr>
            </w:pPr>
          </w:p>
          <w:p w14:paraId="693F146C" w14:textId="77777777" w:rsidR="008F2C82" w:rsidRPr="00AA1546" w:rsidRDefault="00AA1546" w:rsidP="00AA1546">
            <w:pPr>
              <w:pStyle w:val="Prrafodelista"/>
              <w:numPr>
                <w:ilvl w:val="0"/>
                <w:numId w:val="11"/>
              </w:numPr>
              <w:jc w:val="both"/>
              <w:rPr>
                <w:rFonts w:ascii="Times New Roman" w:hAnsi="Times New Roman" w:cs="Times New Roman"/>
                <w:i/>
              </w:rPr>
            </w:pPr>
            <w:r>
              <w:rPr>
                <w:rFonts w:ascii="Arial" w:hAnsi="Arial" w:cs="Arial"/>
              </w:rPr>
              <w:t>Se sugiere realizar copias de respaldo periódicas de la información alojada en la infraestructura en la nube (AWS), a fin de garantizar la disponibilidad y seguridad de los datos institucionales.</w:t>
            </w:r>
          </w:p>
        </w:tc>
        <w:tc>
          <w:tcPr>
            <w:tcW w:w="2505" w:type="dxa"/>
          </w:tcPr>
          <w:p w14:paraId="49573F73" w14:textId="6432A86E" w:rsidR="00CC0288" w:rsidRDefault="00641864" w:rsidP="00CC0288">
            <w:pPr>
              <w:jc w:val="both"/>
              <w:rPr>
                <w:rFonts w:ascii="Arial" w:hAnsi="Arial" w:cs="Arial"/>
              </w:rPr>
            </w:pPr>
            <w:r>
              <w:rPr>
                <w:rFonts w:ascii="Arial" w:hAnsi="Arial" w:cs="Arial"/>
              </w:rPr>
              <w:lastRenderedPageBreak/>
              <w:t>17/11/2026</w:t>
            </w:r>
          </w:p>
          <w:p w14:paraId="67FCB861" w14:textId="77777777" w:rsidR="00960A36" w:rsidRPr="0021033D" w:rsidRDefault="00960A36" w:rsidP="008F2C82">
            <w:pPr>
              <w:jc w:val="both"/>
              <w:rPr>
                <w:rFonts w:ascii="Arial" w:hAnsi="Arial" w:cs="Arial"/>
              </w:rPr>
            </w:pPr>
          </w:p>
        </w:tc>
      </w:tr>
    </w:tbl>
    <w:p w14:paraId="069A38B3" w14:textId="77777777" w:rsidR="00BE0D8A" w:rsidRPr="003E589A" w:rsidRDefault="00BE0D8A">
      <w:pPr>
        <w:rPr>
          <w:sz w:val="24"/>
          <w:szCs w:val="24"/>
        </w:rPr>
      </w:pPr>
    </w:p>
    <w:p w14:paraId="657DDD74" w14:textId="77777777" w:rsidR="003E589A" w:rsidRPr="003E589A" w:rsidRDefault="003E589A" w:rsidP="003E589A">
      <w:pPr>
        <w:spacing w:line="360" w:lineRule="auto"/>
        <w:jc w:val="both"/>
        <w:rPr>
          <w:rFonts w:ascii="Arial" w:hAnsi="Arial" w:cs="Arial"/>
          <w:i/>
          <w:sz w:val="24"/>
          <w:szCs w:val="24"/>
        </w:rPr>
      </w:pPr>
      <w:r>
        <w:rPr>
          <w:rFonts w:ascii="Arial" w:hAnsi="Arial" w:cs="Arial"/>
          <w:i/>
          <w:sz w:val="24"/>
          <w:szCs w:val="24"/>
        </w:rPr>
        <w:t>El plan de proyecto de titulación es un instrumento de planificación que señala las etapas y tiempos que se realizarán en la ejecución el trabajo.</w:t>
      </w:r>
    </w:p>
    <w:p w14:paraId="28A58E59" w14:textId="77777777" w:rsidR="003E589A" w:rsidRPr="003E589A" w:rsidRDefault="003E589A">
      <w:pPr>
        <w:rPr>
          <w:sz w:val="24"/>
          <w:szCs w:val="24"/>
        </w:rPr>
      </w:pPr>
    </w:p>
    <w:p w14:paraId="7252B2B0" w14:textId="77777777" w:rsidR="00DD6090" w:rsidRDefault="00DD6090" w:rsidP="003E589A">
      <w:pPr>
        <w:spacing w:line="240" w:lineRule="auto"/>
        <w:contextualSpacing/>
        <w:rPr>
          <w:rFonts w:ascii="Arial" w:hAnsi="Arial" w:cs="Arial"/>
          <w:b/>
          <w:i/>
          <w:sz w:val="24"/>
          <w:szCs w:val="24"/>
        </w:rPr>
        <w:sectPr w:rsidR="00DD6090" w:rsidSect="0021033D">
          <w:headerReference w:type="default" r:id="rId7"/>
          <w:pgSz w:w="11906" w:h="16838"/>
          <w:pgMar w:top="1985" w:right="1440" w:bottom="1440" w:left="1440" w:header="709" w:footer="709" w:gutter="0"/>
          <w:cols w:space="708"/>
          <w:docGrid w:linePitch="360"/>
        </w:sectPr>
      </w:pPr>
    </w:p>
    <w:p w14:paraId="699DF947" w14:textId="77777777" w:rsidR="00DD6090" w:rsidRDefault="00DD6090" w:rsidP="003E589A">
      <w:pPr>
        <w:spacing w:line="240" w:lineRule="auto"/>
        <w:contextualSpacing/>
        <w:rPr>
          <w:rFonts w:ascii="Arial" w:hAnsi="Arial" w:cs="Arial"/>
          <w:b/>
          <w:i/>
          <w:sz w:val="24"/>
          <w:szCs w:val="24"/>
        </w:rPr>
        <w:sectPr w:rsidR="00DD6090" w:rsidSect="00DD6090">
          <w:type w:val="continuous"/>
          <w:pgSz w:w="11906" w:h="16838"/>
          <w:pgMar w:top="1985" w:right="1440" w:bottom="1440" w:left="1440" w:header="709" w:footer="709" w:gutter="0"/>
          <w:cols w:num="2" w:space="708"/>
          <w:docGrid w:linePitch="360"/>
        </w:sectPr>
      </w:pPr>
    </w:p>
    <w:p w14:paraId="6C7115FF" w14:textId="77777777" w:rsidR="00DD6090" w:rsidRDefault="00DD6090" w:rsidP="003E589A">
      <w:pPr>
        <w:spacing w:line="240" w:lineRule="auto"/>
        <w:contextualSpacing/>
        <w:rPr>
          <w:rFonts w:ascii="Arial" w:hAnsi="Arial" w:cs="Arial"/>
          <w:b/>
          <w:i/>
          <w:sz w:val="24"/>
          <w:szCs w:val="24"/>
        </w:rPr>
      </w:pPr>
    </w:p>
    <w:p w14:paraId="4965C57B" w14:textId="77777777" w:rsidR="00DD6090" w:rsidRDefault="00DD6090" w:rsidP="003E589A">
      <w:pPr>
        <w:spacing w:line="240" w:lineRule="auto"/>
        <w:contextualSpacing/>
        <w:rPr>
          <w:rFonts w:ascii="Arial" w:hAnsi="Arial" w:cs="Arial"/>
          <w:b/>
          <w:i/>
          <w:sz w:val="24"/>
          <w:szCs w:val="24"/>
        </w:rPr>
      </w:pPr>
    </w:p>
    <w:p w14:paraId="6055E49C" w14:textId="77777777" w:rsidR="00DD6090" w:rsidRDefault="00DD6090" w:rsidP="003E589A">
      <w:pPr>
        <w:spacing w:line="240" w:lineRule="auto"/>
        <w:contextualSpacing/>
        <w:rPr>
          <w:rFonts w:ascii="Arial" w:hAnsi="Arial" w:cs="Arial"/>
          <w:b/>
          <w:i/>
          <w:sz w:val="24"/>
          <w:szCs w:val="24"/>
        </w:rPr>
      </w:pPr>
    </w:p>
    <w:p w14:paraId="5A302836" w14:textId="77777777" w:rsidR="00DD6090" w:rsidRDefault="00DD6090" w:rsidP="003E589A">
      <w:pPr>
        <w:spacing w:line="240" w:lineRule="auto"/>
        <w:contextualSpacing/>
        <w:rPr>
          <w:rFonts w:ascii="Arial" w:hAnsi="Arial" w:cs="Arial"/>
          <w:b/>
          <w:i/>
          <w:sz w:val="24"/>
          <w:szCs w:val="24"/>
        </w:rPr>
      </w:pPr>
    </w:p>
    <w:p w14:paraId="04837CE8" w14:textId="77777777" w:rsidR="006A21FF" w:rsidRPr="004C757E" w:rsidRDefault="006A21FF" w:rsidP="006A21FF">
      <w:pPr>
        <w:spacing w:line="240" w:lineRule="auto"/>
        <w:contextualSpacing/>
        <w:jc w:val="center"/>
        <w:rPr>
          <w:rFonts w:ascii="Arial" w:hAnsi="Arial" w:cs="Arial"/>
          <w:b/>
          <w:i/>
        </w:rPr>
        <w:sectPr w:rsidR="006A21FF" w:rsidRPr="004C757E" w:rsidSect="006A21FF">
          <w:headerReference w:type="default" r:id="rId8"/>
          <w:type w:val="continuous"/>
          <w:pgSz w:w="11906" w:h="16838"/>
          <w:pgMar w:top="1440" w:right="1440" w:bottom="1440" w:left="1440" w:header="708" w:footer="708" w:gutter="0"/>
          <w:cols w:space="708"/>
          <w:docGrid w:linePitch="360"/>
        </w:sectPr>
      </w:pPr>
    </w:p>
    <w:p w14:paraId="435B893A" w14:textId="77777777" w:rsidR="006A21FF" w:rsidRDefault="006A21FF" w:rsidP="006A21FF">
      <w:pPr>
        <w:spacing w:line="240" w:lineRule="auto"/>
        <w:contextualSpacing/>
        <w:jc w:val="center"/>
        <w:rPr>
          <w:rFonts w:ascii="Arial" w:hAnsi="Arial" w:cs="Arial"/>
          <w:b/>
          <w:i/>
        </w:rPr>
      </w:pPr>
      <w:r>
        <w:rPr>
          <w:rFonts w:ascii="Arial" w:hAnsi="Arial" w:cs="Arial"/>
          <w:b/>
          <w:i/>
        </w:rPr>
        <w:t>Realizado por:</w:t>
      </w:r>
    </w:p>
    <w:p w14:paraId="29AC51B6" w14:textId="77777777" w:rsidR="006A21FF" w:rsidRPr="004C757E" w:rsidRDefault="002E48FC" w:rsidP="006A21FF">
      <w:pPr>
        <w:spacing w:line="240" w:lineRule="auto"/>
        <w:contextualSpacing/>
        <w:jc w:val="center"/>
        <w:rPr>
          <w:rFonts w:ascii="Arial" w:hAnsi="Arial" w:cs="Arial"/>
          <w:b/>
          <w:i/>
        </w:rPr>
      </w:pPr>
      <w:r>
        <w:rPr>
          <w:rFonts w:ascii="Arial" w:hAnsi="Arial" w:cs="Arial"/>
          <w:b/>
          <w:i/>
        </w:rPr>
        <w:t>Jorge Ismael Doicela Molina</w:t>
      </w:r>
    </w:p>
    <w:p w14:paraId="52C76C36" w14:textId="77777777" w:rsidR="006A21FF" w:rsidRPr="00C36445" w:rsidRDefault="006A21FF" w:rsidP="006A21FF">
      <w:pPr>
        <w:spacing w:line="240" w:lineRule="auto"/>
        <w:contextualSpacing/>
        <w:jc w:val="center"/>
        <w:rPr>
          <w:rFonts w:ascii="Arial" w:hAnsi="Arial" w:cs="Arial"/>
          <w:b/>
          <w:i/>
        </w:rPr>
      </w:pPr>
      <w:r>
        <w:rPr>
          <w:rFonts w:ascii="Arial" w:hAnsi="Arial" w:cs="Arial"/>
          <w:b/>
          <w:i/>
        </w:rPr>
        <w:t>C.I.: 1725555377</w:t>
      </w:r>
    </w:p>
    <w:p w14:paraId="478F3D31" w14:textId="77777777" w:rsidR="006A21FF" w:rsidRDefault="006A21FF" w:rsidP="006A21FF">
      <w:pPr>
        <w:spacing w:line="240" w:lineRule="auto"/>
        <w:contextualSpacing/>
        <w:jc w:val="center"/>
        <w:rPr>
          <w:rFonts w:ascii="Arial" w:hAnsi="Arial" w:cs="Arial"/>
          <w:b/>
          <w:i/>
        </w:rPr>
      </w:pPr>
      <w:r>
        <w:rPr>
          <w:rFonts w:ascii="Arial" w:hAnsi="Arial" w:cs="Arial"/>
          <w:b/>
          <w:i/>
        </w:rPr>
        <w:t>Aprobado por:</w:t>
      </w:r>
    </w:p>
    <w:p w14:paraId="5D2B5804" w14:textId="79B6AA46" w:rsidR="006A21FF" w:rsidRPr="004C757E" w:rsidRDefault="00C27AB8" w:rsidP="006A21FF">
      <w:pPr>
        <w:spacing w:line="240" w:lineRule="auto"/>
        <w:contextualSpacing/>
        <w:jc w:val="center"/>
        <w:rPr>
          <w:rFonts w:ascii="Arial" w:hAnsi="Arial" w:cs="Arial"/>
          <w:b/>
          <w:i/>
        </w:rPr>
      </w:pPr>
      <w:r>
        <w:rPr>
          <w:rFonts w:ascii="Arial" w:hAnsi="Arial" w:cs="Arial"/>
          <w:b/>
          <w:i/>
        </w:rPr>
        <w:t>Carlos Enrique Valencia Llerena</w:t>
      </w:r>
    </w:p>
    <w:p w14:paraId="62DC7BC6" w14:textId="2D6A03FD" w:rsidR="006A21FF" w:rsidRPr="004C757E" w:rsidRDefault="006A21FF" w:rsidP="006A21FF">
      <w:pPr>
        <w:spacing w:line="240" w:lineRule="auto"/>
        <w:contextualSpacing/>
        <w:jc w:val="center"/>
        <w:rPr>
          <w:rFonts w:ascii="Arial" w:hAnsi="Arial" w:cs="Arial"/>
          <w:b/>
          <w:i/>
        </w:rPr>
      </w:pPr>
      <w:r>
        <w:rPr>
          <w:rFonts w:ascii="Arial" w:hAnsi="Arial" w:cs="Arial"/>
          <w:b/>
          <w:i/>
        </w:rPr>
        <w:t>C.I.: 1720477031</w:t>
      </w:r>
    </w:p>
    <w:p w14:paraId="3F855177" w14:textId="77777777" w:rsidR="006A21FF" w:rsidRPr="004C757E" w:rsidRDefault="006A21FF" w:rsidP="006A21FF">
      <w:pPr>
        <w:spacing w:line="360" w:lineRule="auto"/>
        <w:jc w:val="both"/>
        <w:rPr>
          <w:rFonts w:ascii="Arial" w:hAnsi="Arial" w:cs="Arial"/>
          <w:i/>
        </w:rPr>
        <w:sectPr w:rsidR="006A21FF" w:rsidRPr="004C757E" w:rsidSect="00BF288A">
          <w:type w:val="continuous"/>
          <w:pgSz w:w="11906" w:h="16838"/>
          <w:pgMar w:top="1440" w:right="1440" w:bottom="1440" w:left="1440" w:header="708" w:footer="708" w:gutter="0"/>
          <w:cols w:num="2" w:space="708"/>
          <w:docGrid w:linePitch="360"/>
        </w:sectPr>
      </w:pPr>
    </w:p>
    <w:p w14:paraId="789329B4" w14:textId="77777777" w:rsidR="006A21FF" w:rsidRDefault="006A21FF" w:rsidP="006A21FF">
      <w:pPr>
        <w:rPr>
          <w:rFonts w:ascii="Arial" w:hAnsi="Arial" w:cs="Arial"/>
        </w:rPr>
      </w:pPr>
    </w:p>
    <w:p w14:paraId="180973D0" w14:textId="77777777" w:rsidR="00605C70" w:rsidRPr="004C757E" w:rsidRDefault="00605C70" w:rsidP="006A21FF">
      <w:pPr>
        <w:rPr>
          <w:rFonts w:ascii="Arial" w:hAnsi="Arial" w:cs="Arial"/>
        </w:rPr>
      </w:pPr>
    </w:p>
    <w:sectPr w:rsidR="00605C70" w:rsidRPr="004C757E" w:rsidSect="00DD6090">
      <w:type w:val="continuous"/>
      <w:pgSz w:w="11906" w:h="16838"/>
      <w:pgMar w:top="1985" w:right="1440" w:bottom="1440" w:left="1440"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010F0" w14:textId="77777777" w:rsidR="0059793E" w:rsidRDefault="0059793E" w:rsidP="006079F6">
      <w:pPr>
        <w:spacing w:after="0" w:line="240" w:lineRule="auto"/>
      </w:pPr>
      <w:r>
        <w:separator/>
      </w:r>
    </w:p>
  </w:endnote>
  <w:endnote w:type="continuationSeparator" w:id="0">
    <w:p w14:paraId="751BAD2C" w14:textId="77777777" w:rsidR="0059793E" w:rsidRDefault="0059793E" w:rsidP="006079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E7BF8" w14:textId="77777777" w:rsidR="0059793E" w:rsidRDefault="0059793E" w:rsidP="006079F6">
      <w:pPr>
        <w:spacing w:after="0" w:line="240" w:lineRule="auto"/>
      </w:pPr>
      <w:r>
        <w:separator/>
      </w:r>
    </w:p>
  </w:footnote>
  <w:footnote w:type="continuationSeparator" w:id="0">
    <w:p w14:paraId="34178A93" w14:textId="77777777" w:rsidR="0059793E" w:rsidRDefault="0059793E" w:rsidP="006079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66E3F" w14:textId="77777777" w:rsidR="00C46CD7" w:rsidRDefault="00C46CD7" w:rsidP="00C46CD7">
    <w:pPr>
      <w:pStyle w:val="Encabezado"/>
    </w:pPr>
    <w:bookmarkStart w:id="9" w:name="_Hlk171591301"/>
    <w:bookmarkStart w:id="10" w:name="_Hlk171591302"/>
    <w:bookmarkStart w:id="11" w:name="_Hlk171605402"/>
    <w:bookmarkStart w:id="12" w:name="_Hlk171605403"/>
    <w:bookmarkStart w:id="13" w:name="_Hlk171612013"/>
    <w:bookmarkStart w:id="14" w:name="_Hlk171612014"/>
    <w:bookmarkStart w:id="15" w:name="_Hlk171615336"/>
    <w:bookmarkStart w:id="16" w:name="_Hlk171615337"/>
    <w:r>
      <w:rPr>
        <w:noProof/>
      </w:rPr>
      <w:drawing>
        <wp:anchor distT="0" distB="0" distL="114300" distR="114300" simplePos="0" relativeHeight="251664384" behindDoc="1" locked="0" layoutInCell="1" allowOverlap="1" wp14:anchorId="1BEC8489" wp14:editId="0FD841FE">
          <wp:simplePos x="0" y="0"/>
          <wp:positionH relativeFrom="margin">
            <wp:posOffset>4411345</wp:posOffset>
          </wp:positionH>
          <wp:positionV relativeFrom="margin">
            <wp:posOffset>-1033145</wp:posOffset>
          </wp:positionV>
          <wp:extent cx="2065282" cy="908782"/>
          <wp:effectExtent l="0" t="0" r="0" b="0"/>
          <wp:wrapTight wrapText="bothSides">
            <wp:wrapPolygon edited="0">
              <wp:start x="2590" y="2717"/>
              <wp:lineTo x="1395" y="6340"/>
              <wp:lineTo x="2590" y="10868"/>
              <wp:lineTo x="3587" y="17208"/>
              <wp:lineTo x="19727" y="17208"/>
              <wp:lineTo x="19528" y="4981"/>
              <wp:lineTo x="4185" y="2717"/>
              <wp:lineTo x="2590" y="2717"/>
            </wp:wrapPolygon>
          </wp:wrapTight>
          <wp:docPr id="1850058164" name="Imagen 185005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IDAD-DE-TITULACIÓ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65282" cy="90878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771C7AB3" wp14:editId="1A9C2096">
          <wp:simplePos x="0" y="0"/>
          <wp:positionH relativeFrom="column">
            <wp:posOffset>-600075</wp:posOffset>
          </wp:positionH>
          <wp:positionV relativeFrom="paragraph">
            <wp:posOffset>-220345</wp:posOffset>
          </wp:positionV>
          <wp:extent cx="2374711" cy="843045"/>
          <wp:effectExtent l="0" t="0" r="6985" b="0"/>
          <wp:wrapNone/>
          <wp:docPr id="7622489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48915" name="Imagen 762248915"/>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74711" cy="843045"/>
                  </a:xfrm>
                  <a:prstGeom prst="rect">
                    <a:avLst/>
                  </a:prstGeom>
                </pic:spPr>
              </pic:pic>
            </a:graphicData>
          </a:graphic>
        </wp:anchor>
      </w:drawing>
    </w:r>
  </w:p>
  <w:p w14:paraId="573027D9" w14:textId="77777777" w:rsidR="00C46CD7" w:rsidRDefault="00C46CD7" w:rsidP="00C46CD7">
    <w:pPr>
      <w:pStyle w:val="Encabezado"/>
    </w:pPr>
  </w:p>
  <w:p w14:paraId="6D759C2D" w14:textId="77777777" w:rsidR="00C46CD7" w:rsidRDefault="00C46CD7" w:rsidP="00C46CD7">
    <w:pPr>
      <w:pStyle w:val="Encabezado"/>
    </w:pPr>
  </w:p>
  <w:bookmarkEnd w:id="9"/>
  <w:bookmarkEnd w:id="10"/>
  <w:bookmarkEnd w:id="11"/>
  <w:bookmarkEnd w:id="12"/>
  <w:bookmarkEnd w:id="13"/>
  <w:bookmarkEnd w:id="14"/>
  <w:bookmarkEnd w:id="15"/>
  <w:bookmarkEnd w:id="1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5CBFE" w14:textId="77777777" w:rsidR="00BF288A" w:rsidRDefault="00BF288A">
    <w:pPr>
      <w:pStyle w:val="Encabezado"/>
    </w:pPr>
    <w:r w:rsidRPr="00582C97">
      <w:rPr>
        <w:noProof/>
        <w:lang w:eastAsia="es-EC"/>
      </w:rPr>
      <w:drawing>
        <wp:anchor distT="0" distB="0" distL="114300" distR="114300" simplePos="0" relativeHeight="251661312" behindDoc="1" locked="0" layoutInCell="1" allowOverlap="1" wp14:anchorId="184210E8" wp14:editId="398F40DD">
          <wp:simplePos x="0" y="0"/>
          <wp:positionH relativeFrom="page">
            <wp:posOffset>6985</wp:posOffset>
          </wp:positionH>
          <wp:positionV relativeFrom="page">
            <wp:posOffset>-4408</wp:posOffset>
          </wp:positionV>
          <wp:extent cx="7551420" cy="1067625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ueva-hoja-istpe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1420" cy="1067625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E2F"/>
    <w:multiLevelType w:val="multilevel"/>
    <w:tmpl w:val="9368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40ADB"/>
    <w:multiLevelType w:val="hybridMultilevel"/>
    <w:tmpl w:val="3B90696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8527182"/>
    <w:multiLevelType w:val="hybridMultilevel"/>
    <w:tmpl w:val="A9DABFF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C546C6"/>
    <w:multiLevelType w:val="multilevel"/>
    <w:tmpl w:val="D19E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A4EBB"/>
    <w:multiLevelType w:val="hybridMultilevel"/>
    <w:tmpl w:val="5D68BB0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CD26365"/>
    <w:multiLevelType w:val="hybridMultilevel"/>
    <w:tmpl w:val="CAC6A0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0CB6A27"/>
    <w:multiLevelType w:val="multilevel"/>
    <w:tmpl w:val="398C28E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472C344A"/>
    <w:multiLevelType w:val="hybridMultilevel"/>
    <w:tmpl w:val="C6D427AC"/>
    <w:lvl w:ilvl="0" w:tplc="4FD61CD6">
      <w:start w:val="1"/>
      <w:numFmt w:val="decimal"/>
      <w:lvlText w:val="%1."/>
      <w:lvlJc w:val="left"/>
      <w:pPr>
        <w:ind w:left="360" w:hanging="360"/>
      </w:pPr>
      <w:rPr>
        <w:rFonts w:hint="default"/>
        <w:b/>
        <w:sz w:val="24"/>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8" w15:restartNumberingAfterBreak="0">
    <w:nsid w:val="525D0D06"/>
    <w:multiLevelType w:val="hybridMultilevel"/>
    <w:tmpl w:val="BCA810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67B1478A"/>
    <w:multiLevelType w:val="multilevel"/>
    <w:tmpl w:val="7FDC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9856D0"/>
    <w:multiLevelType w:val="multilevel"/>
    <w:tmpl w:val="7E56228A"/>
    <w:lvl w:ilvl="0">
      <w:start w:val="1"/>
      <w:numFmt w:val="decimal"/>
      <w:lvlText w:val="%1."/>
      <w:lvlJc w:val="left"/>
      <w:pPr>
        <w:ind w:left="720" w:hanging="360"/>
      </w:pPr>
      <w:rPr>
        <w:rFonts w:hint="default"/>
        <w:i/>
        <w:color w:val="auto"/>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033071875">
    <w:abstractNumId w:val="4"/>
  </w:num>
  <w:num w:numId="2" w16cid:durableId="397746568">
    <w:abstractNumId w:val="10"/>
  </w:num>
  <w:num w:numId="3" w16cid:durableId="1194339805">
    <w:abstractNumId w:val="1"/>
  </w:num>
  <w:num w:numId="4" w16cid:durableId="367994391">
    <w:abstractNumId w:val="7"/>
  </w:num>
  <w:num w:numId="5" w16cid:durableId="1403288318">
    <w:abstractNumId w:val="6"/>
  </w:num>
  <w:num w:numId="6" w16cid:durableId="1664622827">
    <w:abstractNumId w:val="5"/>
  </w:num>
  <w:num w:numId="7" w16cid:durableId="1309474980">
    <w:abstractNumId w:val="9"/>
  </w:num>
  <w:num w:numId="8" w16cid:durableId="1351494063">
    <w:abstractNumId w:val="3"/>
  </w:num>
  <w:num w:numId="9" w16cid:durableId="1205875208">
    <w:abstractNumId w:val="0"/>
  </w:num>
  <w:num w:numId="10" w16cid:durableId="35158292">
    <w:abstractNumId w:val="8"/>
  </w:num>
  <w:num w:numId="11" w16cid:durableId="1876505136">
    <w:abstractNumId w:val="2"/>
  </w:num>
  <w:num w:numId="12" w16cid:durableId="1876505137">
    <w:abstractNumId w:val="5"/>
  </w:num>
  <w:num w:numId="13" w16cid:durableId="1876505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9F6"/>
    <w:rsid w:val="00000E55"/>
    <w:rsid w:val="00015655"/>
    <w:rsid w:val="000A77E1"/>
    <w:rsid w:val="000D2DD4"/>
    <w:rsid w:val="00100FC5"/>
    <w:rsid w:val="00101051"/>
    <w:rsid w:val="00110EB6"/>
    <w:rsid w:val="001500A0"/>
    <w:rsid w:val="001540E3"/>
    <w:rsid w:val="001812D6"/>
    <w:rsid w:val="00185076"/>
    <w:rsid w:val="0021033D"/>
    <w:rsid w:val="0022299F"/>
    <w:rsid w:val="00246BA5"/>
    <w:rsid w:val="00265F89"/>
    <w:rsid w:val="00275C11"/>
    <w:rsid w:val="002A363B"/>
    <w:rsid w:val="002B305B"/>
    <w:rsid w:val="002C5F6E"/>
    <w:rsid w:val="002E48FC"/>
    <w:rsid w:val="00357578"/>
    <w:rsid w:val="00367FE0"/>
    <w:rsid w:val="00374BDE"/>
    <w:rsid w:val="003A6FE5"/>
    <w:rsid w:val="003C41AD"/>
    <w:rsid w:val="003D1E37"/>
    <w:rsid w:val="003E0B55"/>
    <w:rsid w:val="003E589A"/>
    <w:rsid w:val="00401FF0"/>
    <w:rsid w:val="004031CC"/>
    <w:rsid w:val="0040341D"/>
    <w:rsid w:val="0043460C"/>
    <w:rsid w:val="00447117"/>
    <w:rsid w:val="004B384C"/>
    <w:rsid w:val="004F5925"/>
    <w:rsid w:val="00502617"/>
    <w:rsid w:val="00507D02"/>
    <w:rsid w:val="005303E4"/>
    <w:rsid w:val="00534AE7"/>
    <w:rsid w:val="00537C70"/>
    <w:rsid w:val="00554745"/>
    <w:rsid w:val="00577C9B"/>
    <w:rsid w:val="00595D87"/>
    <w:rsid w:val="0059793E"/>
    <w:rsid w:val="005D7B12"/>
    <w:rsid w:val="00605C70"/>
    <w:rsid w:val="006079F6"/>
    <w:rsid w:val="00641864"/>
    <w:rsid w:val="00655F5A"/>
    <w:rsid w:val="006A21FF"/>
    <w:rsid w:val="006B1239"/>
    <w:rsid w:val="006B5FC5"/>
    <w:rsid w:val="006B77D7"/>
    <w:rsid w:val="006D01AF"/>
    <w:rsid w:val="00754E8D"/>
    <w:rsid w:val="007B1A43"/>
    <w:rsid w:val="007D58C4"/>
    <w:rsid w:val="007E1BDF"/>
    <w:rsid w:val="00845188"/>
    <w:rsid w:val="008473CA"/>
    <w:rsid w:val="0087557B"/>
    <w:rsid w:val="008A2D35"/>
    <w:rsid w:val="008D4204"/>
    <w:rsid w:val="008F2C82"/>
    <w:rsid w:val="00924FD6"/>
    <w:rsid w:val="00960A36"/>
    <w:rsid w:val="00982749"/>
    <w:rsid w:val="009866A4"/>
    <w:rsid w:val="009A230B"/>
    <w:rsid w:val="00A027D0"/>
    <w:rsid w:val="00A46650"/>
    <w:rsid w:val="00AA1546"/>
    <w:rsid w:val="00AA3614"/>
    <w:rsid w:val="00AE60DB"/>
    <w:rsid w:val="00AF28BC"/>
    <w:rsid w:val="00B573A0"/>
    <w:rsid w:val="00BE0D8A"/>
    <w:rsid w:val="00BF288A"/>
    <w:rsid w:val="00C27AB8"/>
    <w:rsid w:val="00C36445"/>
    <w:rsid w:val="00C46CD7"/>
    <w:rsid w:val="00CC0288"/>
    <w:rsid w:val="00CC21E5"/>
    <w:rsid w:val="00D030F7"/>
    <w:rsid w:val="00D03504"/>
    <w:rsid w:val="00D14677"/>
    <w:rsid w:val="00D86034"/>
    <w:rsid w:val="00DA1D27"/>
    <w:rsid w:val="00DA373B"/>
    <w:rsid w:val="00DD6090"/>
    <w:rsid w:val="00E07381"/>
    <w:rsid w:val="00E16F92"/>
    <w:rsid w:val="00E24ECA"/>
    <w:rsid w:val="00E51D09"/>
    <w:rsid w:val="00E8226A"/>
    <w:rsid w:val="00EE1713"/>
    <w:rsid w:val="00F03A64"/>
    <w:rsid w:val="00F72665"/>
    <w:rsid w:val="00F832C9"/>
    <w:rsid w:val="00F96CBF"/>
    <w:rsid w:val="00FF745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7790"/>
  <w15:chartTrackingRefBased/>
  <w15:docId w15:val="{43B1995F-7A2E-4F69-9008-22DCF1E8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3E4"/>
  </w:style>
  <w:style w:type="paragraph" w:styleId="Ttulo1">
    <w:name w:val="heading 1"/>
    <w:basedOn w:val="Normal"/>
    <w:next w:val="Normal"/>
    <w:link w:val="Ttulo1Car"/>
    <w:uiPriority w:val="9"/>
    <w:qFormat/>
    <w:rsid w:val="00AF28BC"/>
    <w:pPr>
      <w:keepNext/>
      <w:keepLines/>
      <w:spacing w:before="240" w:after="0"/>
      <w:outlineLvl w:val="0"/>
    </w:pPr>
    <w:rPr>
      <w:rFonts w:ascii="Arial" w:eastAsiaTheme="majorEastAsia" w:hAnsi="Arial" w:cstheme="majorBidi"/>
      <w:b/>
      <w:color w:val="000000" w:themeColor="text1"/>
      <w:sz w:val="24"/>
      <w:szCs w:val="32"/>
    </w:rPr>
  </w:style>
  <w:style w:type="paragraph" w:styleId="Ttulo2">
    <w:name w:val="heading 2"/>
    <w:basedOn w:val="Normal"/>
    <w:next w:val="Normal"/>
    <w:link w:val="Ttulo2Car"/>
    <w:uiPriority w:val="9"/>
    <w:unhideWhenUsed/>
    <w:qFormat/>
    <w:rsid w:val="00D030F7"/>
    <w:pPr>
      <w:keepNext/>
      <w:keepLines/>
      <w:spacing w:before="40" w:after="0"/>
      <w:outlineLvl w:val="1"/>
    </w:pPr>
    <w:rPr>
      <w:rFonts w:ascii="Arial" w:eastAsiaTheme="majorEastAsia" w:hAnsi="Arial" w:cstheme="majorBidi"/>
      <w:color w:val="000000" w:themeColor="text1"/>
      <w:sz w:val="24"/>
      <w:szCs w:val="26"/>
    </w:rPr>
  </w:style>
  <w:style w:type="paragraph" w:styleId="Ttulo4">
    <w:name w:val="heading 4"/>
    <w:basedOn w:val="Normal"/>
    <w:next w:val="Normal"/>
    <w:link w:val="Ttulo4Car"/>
    <w:uiPriority w:val="9"/>
    <w:semiHidden/>
    <w:unhideWhenUsed/>
    <w:qFormat/>
    <w:rsid w:val="00BE0D8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28BC"/>
    <w:rPr>
      <w:rFonts w:ascii="Arial" w:eastAsiaTheme="majorEastAsia" w:hAnsi="Arial" w:cstheme="majorBidi"/>
      <w:b/>
      <w:color w:val="000000" w:themeColor="text1"/>
      <w:sz w:val="24"/>
      <w:szCs w:val="32"/>
    </w:rPr>
  </w:style>
  <w:style w:type="character" w:customStyle="1" w:styleId="Ttulo2Car">
    <w:name w:val="Título 2 Car"/>
    <w:basedOn w:val="Fuentedeprrafopredeter"/>
    <w:link w:val="Ttulo2"/>
    <w:uiPriority w:val="9"/>
    <w:rsid w:val="00D030F7"/>
    <w:rPr>
      <w:rFonts w:ascii="Arial" w:eastAsiaTheme="majorEastAsia" w:hAnsi="Arial" w:cstheme="majorBidi"/>
      <w:color w:val="000000" w:themeColor="text1"/>
      <w:sz w:val="24"/>
      <w:szCs w:val="26"/>
    </w:rPr>
  </w:style>
  <w:style w:type="paragraph" w:styleId="Encabezado">
    <w:name w:val="header"/>
    <w:basedOn w:val="Normal"/>
    <w:link w:val="EncabezadoCar"/>
    <w:uiPriority w:val="99"/>
    <w:unhideWhenUsed/>
    <w:rsid w:val="006079F6"/>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6079F6"/>
  </w:style>
  <w:style w:type="paragraph" w:styleId="Piedepgina">
    <w:name w:val="footer"/>
    <w:basedOn w:val="Normal"/>
    <w:link w:val="PiedepginaCar"/>
    <w:uiPriority w:val="99"/>
    <w:unhideWhenUsed/>
    <w:rsid w:val="006079F6"/>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6079F6"/>
  </w:style>
  <w:style w:type="table" w:styleId="Tablaconcuadrcula">
    <w:name w:val="Table Grid"/>
    <w:basedOn w:val="Tablanormal"/>
    <w:uiPriority w:val="39"/>
    <w:rsid w:val="00530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5303E4"/>
    <w:pPr>
      <w:ind w:left="720"/>
      <w:contextualSpacing/>
    </w:pPr>
  </w:style>
  <w:style w:type="character" w:customStyle="1" w:styleId="PrrafodelistaCar">
    <w:name w:val="Párrafo de lista Car"/>
    <w:basedOn w:val="Fuentedeprrafopredeter"/>
    <w:link w:val="Prrafodelista"/>
    <w:uiPriority w:val="34"/>
    <w:rsid w:val="005303E4"/>
  </w:style>
  <w:style w:type="character" w:customStyle="1" w:styleId="Ttulo4Car">
    <w:name w:val="Título 4 Car"/>
    <w:basedOn w:val="Fuentedeprrafopredeter"/>
    <w:link w:val="Ttulo4"/>
    <w:uiPriority w:val="9"/>
    <w:semiHidden/>
    <w:rsid w:val="00BE0D8A"/>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2746</Words>
  <Characters>15105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Jorge Doicela</cp:lastModifiedBy>
  <cp:revision>5</cp:revision>
  <dcterms:created xsi:type="dcterms:W3CDTF">2026-07-23T18:00:00Z</dcterms:created>
  <dcterms:modified xsi:type="dcterms:W3CDTF">2026-09-07T14:16:00Z</dcterms:modified>
</cp:coreProperties>
</file>