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90011C" w:rsidRPr="0011393B" w:rsidRDefault="0090011C"/>
    <w:p w:rsidR="00E4132B" w:rsidRPr="0011393B" w:rsidRDefault="0090011C" w:rsidP="0090011C">
      <w:pPr>
        <w:jc w:val="center"/>
        <w:rPr>
          <w:b/>
          <w:sz w:val="52"/>
        </w:rPr>
      </w:pPr>
      <w:r w:rsidRPr="0011393B">
        <w:rPr>
          <w:b/>
          <w:noProof/>
          <w:sz w:val="52"/>
          <w:lang w:eastAsia="es-ES_tradnl"/>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2584800" cy="2642400"/>
            <wp:effectExtent l="0" t="0" r="6350" b="5715"/>
            <wp:wrapSquare wrapText="bothSides"/>
            <wp:docPr id="1" name="Picture 1" descr="C:\GitHub\EasyStock\easystockApp\static\images\easystoc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EasyStock\easystockApp\static\images\easystock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800" cy="264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93B">
        <w:rPr>
          <w:b/>
          <w:sz w:val="52"/>
        </w:rPr>
        <w:t>GUÍA DEL USUARIO</w:t>
      </w:r>
    </w:p>
    <w:p w:rsidR="0090011C" w:rsidRPr="0011393B" w:rsidRDefault="0090011C" w:rsidP="0090011C">
      <w:pPr>
        <w:jc w:val="center"/>
        <w:rPr>
          <w:b/>
          <w:sz w:val="44"/>
        </w:rPr>
      </w:pPr>
    </w:p>
    <w:p w:rsidR="0090011C" w:rsidRPr="0011393B" w:rsidRDefault="0090011C" w:rsidP="0090011C">
      <w:pPr>
        <w:jc w:val="center"/>
        <w:rPr>
          <w:b/>
          <w:sz w:val="44"/>
        </w:rPr>
      </w:pPr>
    </w:p>
    <w:p w:rsidR="0090011C" w:rsidRPr="0011393B" w:rsidRDefault="0090011C" w:rsidP="0090011C">
      <w:pPr>
        <w:jc w:val="center"/>
        <w:rPr>
          <w:b/>
          <w:sz w:val="44"/>
        </w:rPr>
      </w:pPr>
      <w:r w:rsidRPr="0011393B">
        <w:rPr>
          <w:b/>
          <w:sz w:val="44"/>
        </w:rPr>
        <w:t>Autor:</w:t>
      </w:r>
    </w:p>
    <w:p w:rsidR="0090011C" w:rsidRPr="0011393B" w:rsidRDefault="0090011C" w:rsidP="0090011C">
      <w:pPr>
        <w:jc w:val="center"/>
        <w:rPr>
          <w:sz w:val="44"/>
        </w:rPr>
      </w:pPr>
      <w:r w:rsidRPr="0011393B">
        <w:rPr>
          <w:sz w:val="44"/>
        </w:rPr>
        <w:t>Jorge Daniel Dominguez Bautista</w:t>
      </w:r>
    </w:p>
    <w:p w:rsidR="0090011C" w:rsidRPr="0011393B" w:rsidRDefault="0090011C" w:rsidP="0090011C">
      <w:pPr>
        <w:jc w:val="center"/>
        <w:rPr>
          <w:sz w:val="44"/>
        </w:rPr>
      </w:pPr>
    </w:p>
    <w:p w:rsidR="0090011C" w:rsidRPr="0011393B" w:rsidRDefault="0090011C" w:rsidP="0090011C">
      <w:pPr>
        <w:jc w:val="center"/>
        <w:rPr>
          <w:sz w:val="44"/>
        </w:rPr>
      </w:pPr>
    </w:p>
    <w:p w:rsidR="0090011C" w:rsidRPr="0011393B" w:rsidRDefault="0090011C" w:rsidP="0090011C">
      <w:pPr>
        <w:jc w:val="center"/>
        <w:rPr>
          <w:sz w:val="44"/>
        </w:rPr>
      </w:pPr>
    </w:p>
    <w:p w:rsidR="0090011C" w:rsidRPr="0011393B" w:rsidRDefault="0090011C" w:rsidP="0090011C">
      <w:pPr>
        <w:jc w:val="center"/>
        <w:rPr>
          <w:sz w:val="44"/>
        </w:rPr>
      </w:pPr>
    </w:p>
    <w:p w:rsidR="0090011C" w:rsidRPr="0011393B" w:rsidRDefault="0090011C" w:rsidP="0090011C">
      <w:pPr>
        <w:jc w:val="center"/>
        <w:rPr>
          <w:b/>
          <w:sz w:val="44"/>
        </w:rPr>
      </w:pPr>
      <w:r w:rsidRPr="0011393B">
        <w:rPr>
          <w:b/>
          <w:sz w:val="44"/>
        </w:rPr>
        <w:t>Setiembre - 2019</w:t>
      </w:r>
    </w:p>
    <w:p w:rsidR="0090011C" w:rsidRPr="0011393B" w:rsidRDefault="0090011C" w:rsidP="0090011C">
      <w:pPr>
        <w:jc w:val="center"/>
        <w:rPr>
          <w:b/>
          <w:sz w:val="44"/>
        </w:rPr>
      </w:pPr>
      <w:r w:rsidRPr="0011393B">
        <w:rPr>
          <w:b/>
          <w:sz w:val="44"/>
        </w:rPr>
        <w:t>Asunción – Paraguay</w:t>
      </w:r>
    </w:p>
    <w:p w:rsidR="0090011C" w:rsidRPr="0011393B" w:rsidRDefault="0090011C" w:rsidP="0090011C">
      <w:pPr>
        <w:pStyle w:val="Heading1"/>
      </w:pPr>
      <w:r w:rsidRPr="0011393B">
        <w:lastRenderedPageBreak/>
        <w:t>Usuarios y Permisos</w:t>
      </w:r>
    </w:p>
    <w:p w:rsidR="0090011C" w:rsidRPr="0011393B" w:rsidRDefault="0090011C" w:rsidP="0090011C">
      <w:pPr>
        <w:pStyle w:val="ListParagraph"/>
      </w:pPr>
    </w:p>
    <w:p w:rsidR="0090011C" w:rsidRPr="0011393B" w:rsidRDefault="0090011C" w:rsidP="0090011C">
      <w:pPr>
        <w:pStyle w:val="ListParagraph"/>
        <w:numPr>
          <w:ilvl w:val="0"/>
          <w:numId w:val="1"/>
        </w:numPr>
      </w:pPr>
      <w:r w:rsidRPr="0011393B">
        <w:t xml:space="preserve">El </w:t>
      </w:r>
      <w:r w:rsidR="000612D5" w:rsidRPr="0011393B">
        <w:t>Sistema</w:t>
      </w:r>
      <w:r w:rsidRPr="0011393B">
        <w:t xml:space="preserve"> cuenta con 2 Grupos principales, </w:t>
      </w:r>
      <w:r w:rsidRPr="0011393B">
        <w:rPr>
          <w:b/>
        </w:rPr>
        <w:t xml:space="preserve">Administradores </w:t>
      </w:r>
      <w:r w:rsidRPr="0011393B">
        <w:t>y</w:t>
      </w:r>
      <w:r w:rsidRPr="0011393B">
        <w:rPr>
          <w:b/>
        </w:rPr>
        <w:t xml:space="preserve"> Cajeros.</w:t>
      </w:r>
    </w:p>
    <w:p w:rsidR="0090011C" w:rsidRPr="0011393B" w:rsidRDefault="0090011C" w:rsidP="0090011C">
      <w:pPr>
        <w:pStyle w:val="ListParagraph"/>
        <w:numPr>
          <w:ilvl w:val="0"/>
          <w:numId w:val="1"/>
        </w:numPr>
      </w:pPr>
      <w:r w:rsidRPr="0011393B">
        <w:t>Cada Negocio tendrá disponible 2 usuarios, 1 de cada grupo.</w:t>
      </w:r>
    </w:p>
    <w:p w:rsidR="0090011C" w:rsidRPr="0011393B" w:rsidRDefault="0090011C" w:rsidP="0090011C">
      <w:pPr>
        <w:pStyle w:val="ListParagraph"/>
        <w:numPr>
          <w:ilvl w:val="0"/>
          <w:numId w:val="1"/>
        </w:numPr>
      </w:pPr>
      <w:r w:rsidRPr="0011393B">
        <w:t>Los usuarios al ser creados y ser asignados a uno de los dos grupos heredan todos los permisos asignados a esos grupos.</w:t>
      </w:r>
    </w:p>
    <w:p w:rsidR="0090011C" w:rsidRPr="0011393B" w:rsidRDefault="0090011C" w:rsidP="0090011C">
      <w:pPr>
        <w:pStyle w:val="ListParagraph"/>
        <w:numPr>
          <w:ilvl w:val="0"/>
          <w:numId w:val="1"/>
        </w:numPr>
      </w:pPr>
      <w:r w:rsidRPr="0011393B">
        <w:t xml:space="preserve">Cada usuario se crea en base a un grupo y estos nuevos usuarios tendrán un sufijo dependiendo de qué negocio se trate. Por ejemplo, si los usuarios fueran utilizados en una bodega, estos serían </w:t>
      </w:r>
      <w:r w:rsidRPr="0011393B">
        <w:rPr>
          <w:b/>
        </w:rPr>
        <w:t xml:space="preserve">Administrador_&lt;nombre de la bodega&gt; </w:t>
      </w:r>
      <w:r w:rsidRPr="0011393B">
        <w:t xml:space="preserve">y </w:t>
      </w:r>
      <w:r w:rsidRPr="0011393B">
        <w:rPr>
          <w:b/>
        </w:rPr>
        <w:t>Cajero_&lt;nombre de la bodega&gt;.</w:t>
      </w:r>
    </w:p>
    <w:p w:rsidR="0090011C" w:rsidRPr="0011393B" w:rsidRDefault="0090011C" w:rsidP="0090011C">
      <w:pPr>
        <w:ind w:left="360"/>
      </w:pPr>
      <w:r w:rsidRPr="0011393B">
        <w:t>A continuación se citan los permisos disponibles para cada grupo:</w:t>
      </w:r>
    </w:p>
    <w:tbl>
      <w:tblPr>
        <w:tblStyle w:val="TableGrid"/>
        <w:tblW w:w="10632" w:type="dxa"/>
        <w:tblInd w:w="-714" w:type="dxa"/>
        <w:tblLayout w:type="fixed"/>
        <w:tblLook w:val="04A0" w:firstRow="1" w:lastRow="0" w:firstColumn="1" w:lastColumn="0" w:noHBand="0" w:noVBand="1"/>
      </w:tblPr>
      <w:tblGrid>
        <w:gridCol w:w="1317"/>
        <w:gridCol w:w="2369"/>
        <w:gridCol w:w="5528"/>
        <w:gridCol w:w="709"/>
        <w:gridCol w:w="709"/>
      </w:tblGrid>
      <w:tr w:rsidR="0090011C" w:rsidRPr="0011393B" w:rsidTr="001029D7">
        <w:tc>
          <w:tcPr>
            <w:tcW w:w="1317" w:type="dxa"/>
          </w:tcPr>
          <w:p w:rsidR="0090011C" w:rsidRPr="0011393B" w:rsidRDefault="0090011C" w:rsidP="001029D7">
            <w:pPr>
              <w:jc w:val="center"/>
              <w:rPr>
                <w:b/>
              </w:rPr>
            </w:pPr>
            <w:r w:rsidRPr="0011393B">
              <w:rPr>
                <w:b/>
              </w:rPr>
              <w:t>Modelo</w:t>
            </w:r>
          </w:p>
        </w:tc>
        <w:tc>
          <w:tcPr>
            <w:tcW w:w="2369" w:type="dxa"/>
            <w:vAlign w:val="center"/>
          </w:tcPr>
          <w:p w:rsidR="0090011C" w:rsidRPr="0011393B" w:rsidRDefault="0090011C" w:rsidP="001029D7">
            <w:pPr>
              <w:jc w:val="center"/>
              <w:rPr>
                <w:b/>
              </w:rPr>
            </w:pPr>
            <w:proofErr w:type="spellStart"/>
            <w:r w:rsidRPr="0011393B">
              <w:rPr>
                <w:b/>
              </w:rPr>
              <w:t>Codename</w:t>
            </w:r>
            <w:proofErr w:type="spellEnd"/>
          </w:p>
        </w:tc>
        <w:tc>
          <w:tcPr>
            <w:tcW w:w="5528" w:type="dxa"/>
            <w:vAlign w:val="center"/>
          </w:tcPr>
          <w:p w:rsidR="0090011C" w:rsidRPr="0011393B" w:rsidRDefault="0090011C" w:rsidP="001029D7">
            <w:pPr>
              <w:jc w:val="center"/>
              <w:rPr>
                <w:b/>
              </w:rPr>
            </w:pPr>
            <w:r w:rsidRPr="0011393B">
              <w:rPr>
                <w:b/>
              </w:rPr>
              <w:t>Descripción</w:t>
            </w:r>
          </w:p>
        </w:tc>
        <w:tc>
          <w:tcPr>
            <w:tcW w:w="709" w:type="dxa"/>
            <w:vAlign w:val="center"/>
          </w:tcPr>
          <w:p w:rsidR="0090011C" w:rsidRPr="0011393B" w:rsidRDefault="0090011C" w:rsidP="001029D7">
            <w:pPr>
              <w:jc w:val="center"/>
              <w:rPr>
                <w:b/>
              </w:rPr>
            </w:pPr>
            <w:proofErr w:type="spellStart"/>
            <w:r w:rsidRPr="0011393B">
              <w:rPr>
                <w:b/>
              </w:rPr>
              <w:t>Adm</w:t>
            </w:r>
            <w:proofErr w:type="spellEnd"/>
            <w:r w:rsidRPr="0011393B">
              <w:rPr>
                <w:b/>
              </w:rPr>
              <w:t>.</w:t>
            </w:r>
          </w:p>
        </w:tc>
        <w:tc>
          <w:tcPr>
            <w:tcW w:w="709" w:type="dxa"/>
            <w:vAlign w:val="center"/>
          </w:tcPr>
          <w:p w:rsidR="0090011C" w:rsidRPr="0011393B" w:rsidRDefault="0090011C" w:rsidP="001029D7">
            <w:pPr>
              <w:jc w:val="center"/>
              <w:rPr>
                <w:b/>
              </w:rPr>
            </w:pPr>
            <w:r w:rsidRPr="0011393B">
              <w:rPr>
                <w:b/>
              </w:rPr>
              <w:t>Caj.</w:t>
            </w:r>
          </w:p>
        </w:tc>
      </w:tr>
      <w:tr w:rsidR="0090011C" w:rsidRPr="0011393B" w:rsidTr="001029D7">
        <w:tc>
          <w:tcPr>
            <w:tcW w:w="1317" w:type="dxa"/>
            <w:vMerge w:val="restart"/>
            <w:vAlign w:val="center"/>
          </w:tcPr>
          <w:p w:rsidR="0090011C" w:rsidRPr="0011393B" w:rsidRDefault="0090011C" w:rsidP="001029D7">
            <w:pPr>
              <w:jc w:val="center"/>
            </w:pPr>
            <w:r w:rsidRPr="0011393B">
              <w:t>Producto</w:t>
            </w:r>
          </w:p>
        </w:tc>
        <w:tc>
          <w:tcPr>
            <w:tcW w:w="2369" w:type="dxa"/>
            <w:vAlign w:val="center"/>
          </w:tcPr>
          <w:p w:rsidR="0090011C" w:rsidRPr="0011393B" w:rsidRDefault="0090011C" w:rsidP="001029D7">
            <w:proofErr w:type="spellStart"/>
            <w:r w:rsidRPr="0011393B">
              <w:t>add_producto</w:t>
            </w:r>
            <w:proofErr w:type="spellEnd"/>
          </w:p>
        </w:tc>
        <w:tc>
          <w:tcPr>
            <w:tcW w:w="5528" w:type="dxa"/>
            <w:vAlign w:val="center"/>
          </w:tcPr>
          <w:p w:rsidR="0090011C" w:rsidRPr="0011393B" w:rsidRDefault="0090011C" w:rsidP="001029D7">
            <w:r w:rsidRPr="0011393B">
              <w:t>Agregar productos al stock</w:t>
            </w:r>
          </w:p>
        </w:tc>
        <w:tc>
          <w:tcPr>
            <w:tcW w:w="709" w:type="dxa"/>
            <w:vAlign w:val="center"/>
          </w:tcPr>
          <w:p w:rsidR="0090011C" w:rsidRPr="0011393B" w:rsidRDefault="0090011C" w:rsidP="001029D7">
            <w:pPr>
              <w:jc w:val="center"/>
              <w:rPr>
                <w:b/>
              </w:rP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view_producto</w:t>
            </w:r>
            <w:proofErr w:type="spellEnd"/>
          </w:p>
        </w:tc>
        <w:tc>
          <w:tcPr>
            <w:tcW w:w="5528" w:type="dxa"/>
            <w:vAlign w:val="center"/>
          </w:tcPr>
          <w:p w:rsidR="0090011C" w:rsidRPr="0011393B" w:rsidRDefault="0090011C" w:rsidP="001029D7">
            <w:r w:rsidRPr="0011393B">
              <w:t>Visualizar el stock</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change_producto</w:t>
            </w:r>
            <w:proofErr w:type="spellEnd"/>
          </w:p>
        </w:tc>
        <w:tc>
          <w:tcPr>
            <w:tcW w:w="5528" w:type="dxa"/>
            <w:vAlign w:val="center"/>
          </w:tcPr>
          <w:p w:rsidR="0090011C" w:rsidRPr="0011393B" w:rsidRDefault="0090011C" w:rsidP="001029D7">
            <w:r w:rsidRPr="0011393B">
              <w:t>Editar los datos de un producto en particular</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delete_producto</w:t>
            </w:r>
            <w:proofErr w:type="spellEnd"/>
          </w:p>
        </w:tc>
        <w:tc>
          <w:tcPr>
            <w:tcW w:w="5528" w:type="dxa"/>
            <w:vAlign w:val="center"/>
          </w:tcPr>
          <w:p w:rsidR="0090011C" w:rsidRPr="0011393B" w:rsidRDefault="0090011C" w:rsidP="001029D7">
            <w:r w:rsidRPr="0011393B">
              <w:t>Eliminar por completo algún producto del stock</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restart"/>
            <w:vAlign w:val="center"/>
          </w:tcPr>
          <w:p w:rsidR="0090011C" w:rsidRPr="0011393B" w:rsidRDefault="0090011C" w:rsidP="001029D7">
            <w:pPr>
              <w:jc w:val="center"/>
            </w:pPr>
            <w:r w:rsidRPr="0011393B">
              <w:t>Promoción</w:t>
            </w:r>
          </w:p>
        </w:tc>
        <w:tc>
          <w:tcPr>
            <w:tcW w:w="2369" w:type="dxa"/>
            <w:vAlign w:val="center"/>
          </w:tcPr>
          <w:p w:rsidR="0090011C" w:rsidRPr="0011393B" w:rsidRDefault="0090011C" w:rsidP="001029D7">
            <w:proofErr w:type="spellStart"/>
            <w:r w:rsidRPr="0011393B">
              <w:t>add_promocion</w:t>
            </w:r>
            <w:proofErr w:type="spellEnd"/>
          </w:p>
        </w:tc>
        <w:tc>
          <w:tcPr>
            <w:tcW w:w="5528" w:type="dxa"/>
            <w:vAlign w:val="center"/>
          </w:tcPr>
          <w:p w:rsidR="0090011C" w:rsidRPr="0011393B" w:rsidRDefault="0090011C" w:rsidP="001029D7">
            <w:r w:rsidRPr="0011393B">
              <w:t>Crear una promoción en base a productos dentro del stock.</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view_promocion</w:t>
            </w:r>
            <w:proofErr w:type="spellEnd"/>
          </w:p>
        </w:tc>
        <w:tc>
          <w:tcPr>
            <w:tcW w:w="5528" w:type="dxa"/>
            <w:vAlign w:val="center"/>
          </w:tcPr>
          <w:p w:rsidR="0090011C" w:rsidRPr="0011393B" w:rsidRDefault="0090011C" w:rsidP="001029D7">
            <w:r w:rsidRPr="0011393B">
              <w:t>Visualizar las promociones creadas</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change_promocion</w:t>
            </w:r>
            <w:proofErr w:type="spellEnd"/>
            <w:r w:rsidRPr="0011393B">
              <w:t>*</w:t>
            </w:r>
          </w:p>
        </w:tc>
        <w:tc>
          <w:tcPr>
            <w:tcW w:w="5528" w:type="dxa"/>
            <w:vAlign w:val="center"/>
          </w:tcPr>
          <w:p w:rsidR="0090011C" w:rsidRPr="0011393B" w:rsidRDefault="0090011C" w:rsidP="001029D7">
            <w:r w:rsidRPr="0011393B">
              <w:t>Editar los datos de una promoción en particular</w:t>
            </w:r>
          </w:p>
        </w:tc>
        <w:tc>
          <w:tcPr>
            <w:tcW w:w="709" w:type="dxa"/>
            <w:vAlign w:val="center"/>
          </w:tcPr>
          <w:p w:rsidR="0090011C" w:rsidRPr="0011393B" w:rsidRDefault="0090011C" w:rsidP="001029D7">
            <w:pPr>
              <w:jc w:val="center"/>
            </w:pPr>
            <w:r w:rsidRPr="0011393B">
              <w:t>N/A</w:t>
            </w:r>
          </w:p>
        </w:tc>
        <w:tc>
          <w:tcPr>
            <w:tcW w:w="709" w:type="dxa"/>
            <w:vAlign w:val="center"/>
          </w:tcPr>
          <w:p w:rsidR="0090011C" w:rsidRPr="0011393B" w:rsidRDefault="0090011C" w:rsidP="001029D7">
            <w:pPr>
              <w:jc w:val="center"/>
            </w:pPr>
            <w:r w:rsidRPr="0011393B">
              <w:t>N/A</w:t>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delete_promocion</w:t>
            </w:r>
            <w:proofErr w:type="spellEnd"/>
          </w:p>
        </w:tc>
        <w:tc>
          <w:tcPr>
            <w:tcW w:w="5528" w:type="dxa"/>
            <w:vAlign w:val="center"/>
          </w:tcPr>
          <w:p w:rsidR="0090011C" w:rsidRPr="0011393B" w:rsidRDefault="0090011C" w:rsidP="001029D7">
            <w:r w:rsidRPr="0011393B">
              <w:t>Eliminar por completo alguna promoción</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restart"/>
            <w:vAlign w:val="center"/>
          </w:tcPr>
          <w:p w:rsidR="0090011C" w:rsidRPr="0011393B" w:rsidRDefault="0090011C" w:rsidP="001029D7">
            <w:pPr>
              <w:jc w:val="center"/>
            </w:pPr>
            <w:r w:rsidRPr="0011393B">
              <w:t>Cliente</w:t>
            </w:r>
          </w:p>
        </w:tc>
        <w:tc>
          <w:tcPr>
            <w:tcW w:w="2369" w:type="dxa"/>
            <w:vAlign w:val="center"/>
          </w:tcPr>
          <w:p w:rsidR="0090011C" w:rsidRPr="0011393B" w:rsidRDefault="0090011C" w:rsidP="001029D7">
            <w:proofErr w:type="spellStart"/>
            <w:r w:rsidRPr="0011393B">
              <w:t>add_cliente</w:t>
            </w:r>
            <w:proofErr w:type="spellEnd"/>
          </w:p>
        </w:tc>
        <w:tc>
          <w:tcPr>
            <w:tcW w:w="5528" w:type="dxa"/>
            <w:vAlign w:val="center"/>
          </w:tcPr>
          <w:p w:rsidR="0090011C" w:rsidRPr="0011393B" w:rsidRDefault="0090011C" w:rsidP="001029D7">
            <w:r w:rsidRPr="0011393B">
              <w:t>Agregar un cliente al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view_cliente</w:t>
            </w:r>
            <w:proofErr w:type="spellEnd"/>
          </w:p>
        </w:tc>
        <w:tc>
          <w:tcPr>
            <w:tcW w:w="5528" w:type="dxa"/>
            <w:vAlign w:val="center"/>
          </w:tcPr>
          <w:p w:rsidR="0090011C" w:rsidRPr="0011393B" w:rsidRDefault="0090011C" w:rsidP="001029D7">
            <w:r w:rsidRPr="0011393B">
              <w:t>Visualizar todos los clientes dentro del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change_cliente</w:t>
            </w:r>
            <w:proofErr w:type="spellEnd"/>
          </w:p>
        </w:tc>
        <w:tc>
          <w:tcPr>
            <w:tcW w:w="5528" w:type="dxa"/>
            <w:vAlign w:val="center"/>
          </w:tcPr>
          <w:p w:rsidR="0090011C" w:rsidRPr="0011393B" w:rsidRDefault="0090011C" w:rsidP="001029D7">
            <w:r w:rsidRPr="0011393B">
              <w:t>Editar los datos de un cliente en particular</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delete_cliente</w:t>
            </w:r>
            <w:proofErr w:type="spellEnd"/>
          </w:p>
        </w:tc>
        <w:tc>
          <w:tcPr>
            <w:tcW w:w="5528" w:type="dxa"/>
            <w:vAlign w:val="center"/>
          </w:tcPr>
          <w:p w:rsidR="0090011C" w:rsidRPr="0011393B" w:rsidRDefault="0090011C" w:rsidP="001029D7">
            <w:r w:rsidRPr="0011393B">
              <w:t>Eliminar a un cliente del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restart"/>
            <w:vAlign w:val="center"/>
          </w:tcPr>
          <w:p w:rsidR="0090011C" w:rsidRPr="0011393B" w:rsidRDefault="0090011C" w:rsidP="001029D7">
            <w:pPr>
              <w:jc w:val="center"/>
            </w:pPr>
            <w:r w:rsidRPr="0011393B">
              <w:t>Venta</w:t>
            </w:r>
          </w:p>
        </w:tc>
        <w:tc>
          <w:tcPr>
            <w:tcW w:w="2369" w:type="dxa"/>
            <w:vAlign w:val="center"/>
          </w:tcPr>
          <w:p w:rsidR="0090011C" w:rsidRPr="0011393B" w:rsidRDefault="0090011C" w:rsidP="001029D7">
            <w:proofErr w:type="spellStart"/>
            <w:r w:rsidRPr="0011393B">
              <w:t>add_venta</w:t>
            </w:r>
            <w:proofErr w:type="spellEnd"/>
          </w:p>
        </w:tc>
        <w:tc>
          <w:tcPr>
            <w:tcW w:w="5528" w:type="dxa"/>
            <w:vAlign w:val="center"/>
          </w:tcPr>
          <w:p w:rsidR="0090011C" w:rsidRPr="0011393B" w:rsidRDefault="0090011C" w:rsidP="001029D7">
            <w:r w:rsidRPr="0011393B">
              <w:t>Procesar una venta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view_venta</w:t>
            </w:r>
            <w:proofErr w:type="spellEnd"/>
          </w:p>
        </w:tc>
        <w:tc>
          <w:tcPr>
            <w:tcW w:w="5528" w:type="dxa"/>
            <w:vAlign w:val="center"/>
          </w:tcPr>
          <w:p w:rsidR="0090011C" w:rsidRPr="0011393B" w:rsidRDefault="0090011C" w:rsidP="001029D7">
            <w:r w:rsidRPr="0011393B">
              <w:t>Visualizar todas las ventas registradas</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change_venta</w:t>
            </w:r>
            <w:proofErr w:type="spellEnd"/>
            <w:r w:rsidRPr="0011393B">
              <w:t>*</w:t>
            </w:r>
          </w:p>
        </w:tc>
        <w:tc>
          <w:tcPr>
            <w:tcW w:w="5528" w:type="dxa"/>
            <w:vAlign w:val="center"/>
          </w:tcPr>
          <w:p w:rsidR="0090011C" w:rsidRPr="0011393B" w:rsidRDefault="0090011C" w:rsidP="001029D7">
            <w:r w:rsidRPr="0011393B">
              <w:t>Editar los datos de una venta  en particular</w:t>
            </w:r>
          </w:p>
        </w:tc>
        <w:tc>
          <w:tcPr>
            <w:tcW w:w="709" w:type="dxa"/>
            <w:vAlign w:val="center"/>
          </w:tcPr>
          <w:p w:rsidR="0090011C" w:rsidRPr="0011393B" w:rsidRDefault="0090011C" w:rsidP="001029D7">
            <w:pPr>
              <w:jc w:val="center"/>
            </w:pPr>
            <w:r w:rsidRPr="0011393B">
              <w:t>N/A</w:t>
            </w:r>
          </w:p>
        </w:tc>
        <w:tc>
          <w:tcPr>
            <w:tcW w:w="709" w:type="dxa"/>
            <w:vAlign w:val="center"/>
          </w:tcPr>
          <w:p w:rsidR="0090011C" w:rsidRPr="0011393B" w:rsidRDefault="0090011C" w:rsidP="001029D7">
            <w:pPr>
              <w:jc w:val="center"/>
            </w:pPr>
            <w:r w:rsidRPr="0011393B">
              <w:t>N/A</w:t>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delete_venta</w:t>
            </w:r>
            <w:proofErr w:type="spellEnd"/>
          </w:p>
        </w:tc>
        <w:tc>
          <w:tcPr>
            <w:tcW w:w="5528" w:type="dxa"/>
            <w:vAlign w:val="center"/>
          </w:tcPr>
          <w:p w:rsidR="0090011C" w:rsidRPr="0011393B" w:rsidRDefault="0090011C" w:rsidP="001029D7">
            <w:r w:rsidRPr="0011393B">
              <w:t>Anular una factura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restart"/>
            <w:vAlign w:val="center"/>
          </w:tcPr>
          <w:p w:rsidR="0090011C" w:rsidRPr="0011393B" w:rsidRDefault="0090011C" w:rsidP="001029D7">
            <w:pPr>
              <w:jc w:val="center"/>
            </w:pPr>
            <w:r w:rsidRPr="0011393B">
              <w:t>Caja</w:t>
            </w:r>
          </w:p>
        </w:tc>
        <w:tc>
          <w:tcPr>
            <w:tcW w:w="2369" w:type="dxa"/>
            <w:vAlign w:val="center"/>
          </w:tcPr>
          <w:p w:rsidR="0090011C" w:rsidRPr="0011393B" w:rsidRDefault="0090011C" w:rsidP="001029D7">
            <w:proofErr w:type="spellStart"/>
            <w:r w:rsidRPr="0011393B">
              <w:t>add_caja</w:t>
            </w:r>
            <w:proofErr w:type="spellEnd"/>
          </w:p>
        </w:tc>
        <w:tc>
          <w:tcPr>
            <w:tcW w:w="5528" w:type="dxa"/>
            <w:vAlign w:val="center"/>
          </w:tcPr>
          <w:p w:rsidR="0090011C" w:rsidRPr="0011393B" w:rsidRDefault="0090011C" w:rsidP="001029D7">
            <w:r w:rsidRPr="0011393B">
              <w:t>Abrir la caja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view_caja</w:t>
            </w:r>
            <w:proofErr w:type="spellEnd"/>
          </w:p>
        </w:tc>
        <w:tc>
          <w:tcPr>
            <w:tcW w:w="5528" w:type="dxa"/>
            <w:vAlign w:val="center"/>
          </w:tcPr>
          <w:p w:rsidR="0090011C" w:rsidRPr="0011393B" w:rsidRDefault="0090011C" w:rsidP="001029D7">
            <w:r w:rsidRPr="0011393B">
              <w:t>Visualizar todas las cajas abiertas y cerras actual o previamente</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change_caja</w:t>
            </w:r>
            <w:proofErr w:type="spellEnd"/>
          </w:p>
        </w:tc>
        <w:tc>
          <w:tcPr>
            <w:tcW w:w="5528" w:type="dxa"/>
            <w:vAlign w:val="center"/>
          </w:tcPr>
          <w:p w:rsidR="0090011C" w:rsidRPr="0011393B" w:rsidRDefault="0090011C" w:rsidP="001029D7">
            <w:r w:rsidRPr="0011393B">
              <w:t>Editar el monto de apertura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sym w:font="Wingdings" w:char="F0FB"/>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delete_caja</w:t>
            </w:r>
            <w:proofErr w:type="spellEnd"/>
            <w:r w:rsidRPr="0011393B">
              <w:t>*</w:t>
            </w:r>
          </w:p>
        </w:tc>
        <w:tc>
          <w:tcPr>
            <w:tcW w:w="5528" w:type="dxa"/>
            <w:vAlign w:val="center"/>
          </w:tcPr>
          <w:p w:rsidR="0090011C" w:rsidRPr="0011393B" w:rsidRDefault="0090011C" w:rsidP="001029D7">
            <w:r w:rsidRPr="0011393B">
              <w:t>Eliminar una caja</w:t>
            </w:r>
          </w:p>
        </w:tc>
        <w:tc>
          <w:tcPr>
            <w:tcW w:w="709" w:type="dxa"/>
            <w:vAlign w:val="center"/>
          </w:tcPr>
          <w:p w:rsidR="0090011C" w:rsidRPr="0011393B" w:rsidRDefault="0090011C" w:rsidP="001029D7">
            <w:pPr>
              <w:jc w:val="center"/>
            </w:pPr>
            <w:r w:rsidRPr="0011393B">
              <w:t>N/A</w:t>
            </w:r>
          </w:p>
        </w:tc>
        <w:tc>
          <w:tcPr>
            <w:tcW w:w="709" w:type="dxa"/>
            <w:vAlign w:val="center"/>
          </w:tcPr>
          <w:p w:rsidR="0090011C" w:rsidRPr="0011393B" w:rsidRDefault="0090011C" w:rsidP="001029D7">
            <w:pPr>
              <w:jc w:val="center"/>
            </w:pPr>
            <w:r w:rsidRPr="0011393B">
              <w:t>N/A</w:t>
            </w:r>
          </w:p>
        </w:tc>
      </w:tr>
      <w:tr w:rsidR="0090011C" w:rsidRPr="0011393B" w:rsidTr="001029D7">
        <w:tc>
          <w:tcPr>
            <w:tcW w:w="1317" w:type="dxa"/>
            <w:vMerge w:val="restart"/>
            <w:vAlign w:val="center"/>
          </w:tcPr>
          <w:p w:rsidR="0090011C" w:rsidRPr="0011393B" w:rsidRDefault="0090011C" w:rsidP="001029D7">
            <w:pPr>
              <w:jc w:val="center"/>
            </w:pPr>
            <w:r w:rsidRPr="0011393B">
              <w:t>Distribuidor</w:t>
            </w:r>
          </w:p>
        </w:tc>
        <w:tc>
          <w:tcPr>
            <w:tcW w:w="2369" w:type="dxa"/>
            <w:vAlign w:val="center"/>
          </w:tcPr>
          <w:p w:rsidR="0090011C" w:rsidRPr="0011393B" w:rsidRDefault="0090011C" w:rsidP="001029D7">
            <w:proofErr w:type="spellStart"/>
            <w:r w:rsidRPr="0011393B">
              <w:t>add_distribuidor</w:t>
            </w:r>
            <w:proofErr w:type="spellEnd"/>
          </w:p>
        </w:tc>
        <w:tc>
          <w:tcPr>
            <w:tcW w:w="5528" w:type="dxa"/>
            <w:vAlign w:val="center"/>
          </w:tcPr>
          <w:p w:rsidR="0090011C" w:rsidRPr="0011393B" w:rsidRDefault="0090011C" w:rsidP="001029D7">
            <w:r w:rsidRPr="0011393B">
              <w:t>Agregar un nuevo distribuidor al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view_distribuidor</w:t>
            </w:r>
            <w:proofErr w:type="spellEnd"/>
          </w:p>
        </w:tc>
        <w:tc>
          <w:tcPr>
            <w:tcW w:w="5528" w:type="dxa"/>
            <w:vAlign w:val="center"/>
          </w:tcPr>
          <w:p w:rsidR="0090011C" w:rsidRPr="0011393B" w:rsidRDefault="0090011C" w:rsidP="001029D7">
            <w:r w:rsidRPr="0011393B">
              <w:t>Visualizar todos los distribuidores registrados</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change_distribuidor</w:t>
            </w:r>
            <w:proofErr w:type="spellEnd"/>
          </w:p>
        </w:tc>
        <w:tc>
          <w:tcPr>
            <w:tcW w:w="5528" w:type="dxa"/>
            <w:vAlign w:val="center"/>
          </w:tcPr>
          <w:p w:rsidR="0090011C" w:rsidRPr="0011393B" w:rsidRDefault="0090011C" w:rsidP="001029D7">
            <w:r w:rsidRPr="0011393B">
              <w:t>Editar los datos de un distribuidor en particular</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delete_distribuidor</w:t>
            </w:r>
            <w:proofErr w:type="spellEnd"/>
            <w:r w:rsidRPr="0011393B">
              <w:t>**</w:t>
            </w:r>
          </w:p>
        </w:tc>
        <w:tc>
          <w:tcPr>
            <w:tcW w:w="5528" w:type="dxa"/>
            <w:vAlign w:val="center"/>
          </w:tcPr>
          <w:p w:rsidR="0090011C" w:rsidRPr="0011393B" w:rsidRDefault="0090011C" w:rsidP="001029D7">
            <w:r w:rsidRPr="0011393B">
              <w:t>Eliminar a un distribuidor del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restart"/>
            <w:vAlign w:val="center"/>
          </w:tcPr>
          <w:p w:rsidR="0090011C" w:rsidRPr="0011393B" w:rsidRDefault="0090011C" w:rsidP="001029D7">
            <w:pPr>
              <w:jc w:val="center"/>
            </w:pPr>
            <w:r w:rsidRPr="0011393B">
              <w:t>Clasificación</w:t>
            </w:r>
          </w:p>
        </w:tc>
        <w:tc>
          <w:tcPr>
            <w:tcW w:w="2369" w:type="dxa"/>
            <w:vAlign w:val="center"/>
          </w:tcPr>
          <w:p w:rsidR="0090011C" w:rsidRPr="0011393B" w:rsidRDefault="0090011C" w:rsidP="001029D7">
            <w:proofErr w:type="spellStart"/>
            <w:r w:rsidRPr="0011393B">
              <w:t>add_clasificacion</w:t>
            </w:r>
            <w:proofErr w:type="spellEnd"/>
          </w:p>
        </w:tc>
        <w:tc>
          <w:tcPr>
            <w:tcW w:w="5528" w:type="dxa"/>
            <w:vAlign w:val="center"/>
          </w:tcPr>
          <w:p w:rsidR="0090011C" w:rsidRPr="0011393B" w:rsidRDefault="0090011C" w:rsidP="001029D7">
            <w:r w:rsidRPr="0011393B">
              <w:t>Agregar una clasificación al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view_clasificacion</w:t>
            </w:r>
            <w:proofErr w:type="spellEnd"/>
          </w:p>
        </w:tc>
        <w:tc>
          <w:tcPr>
            <w:tcW w:w="5528" w:type="dxa"/>
            <w:vAlign w:val="center"/>
          </w:tcPr>
          <w:p w:rsidR="0090011C" w:rsidRPr="0011393B" w:rsidRDefault="0090011C" w:rsidP="001029D7">
            <w:r w:rsidRPr="0011393B">
              <w:t>Visualizar todas las clasificaciones registradas</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change_clasificacion</w:t>
            </w:r>
            <w:proofErr w:type="spellEnd"/>
          </w:p>
        </w:tc>
        <w:tc>
          <w:tcPr>
            <w:tcW w:w="5528" w:type="dxa"/>
            <w:vAlign w:val="center"/>
          </w:tcPr>
          <w:p w:rsidR="0090011C" w:rsidRPr="0011393B" w:rsidRDefault="0090011C" w:rsidP="001029D7">
            <w:r w:rsidRPr="0011393B">
              <w:t>Editar los datos de una clasificación en particular</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delete_classificacion</w:t>
            </w:r>
            <w:proofErr w:type="spellEnd"/>
            <w:r w:rsidRPr="0011393B">
              <w:t>**</w:t>
            </w:r>
          </w:p>
        </w:tc>
        <w:tc>
          <w:tcPr>
            <w:tcW w:w="5528" w:type="dxa"/>
            <w:vAlign w:val="center"/>
          </w:tcPr>
          <w:p w:rsidR="0090011C" w:rsidRPr="0011393B" w:rsidRDefault="0090011C" w:rsidP="001029D7">
            <w:r w:rsidRPr="0011393B">
              <w:t>Eliminar una clasificación del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restart"/>
            <w:vAlign w:val="center"/>
          </w:tcPr>
          <w:p w:rsidR="0090011C" w:rsidRPr="0011393B" w:rsidRDefault="0090011C" w:rsidP="001029D7">
            <w:pPr>
              <w:jc w:val="center"/>
            </w:pPr>
            <w:r w:rsidRPr="0011393B">
              <w:t>Marca</w:t>
            </w:r>
          </w:p>
        </w:tc>
        <w:tc>
          <w:tcPr>
            <w:tcW w:w="2369" w:type="dxa"/>
            <w:vAlign w:val="center"/>
          </w:tcPr>
          <w:p w:rsidR="0090011C" w:rsidRPr="0011393B" w:rsidRDefault="0090011C" w:rsidP="001029D7">
            <w:proofErr w:type="spellStart"/>
            <w:r w:rsidRPr="0011393B">
              <w:t>add_marca</w:t>
            </w:r>
            <w:proofErr w:type="spellEnd"/>
          </w:p>
        </w:tc>
        <w:tc>
          <w:tcPr>
            <w:tcW w:w="5528" w:type="dxa"/>
            <w:vAlign w:val="center"/>
          </w:tcPr>
          <w:p w:rsidR="0090011C" w:rsidRPr="0011393B" w:rsidRDefault="0090011C" w:rsidP="001029D7">
            <w:r w:rsidRPr="0011393B">
              <w:t>Agregar una nueva marca al sistema</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view_marca</w:t>
            </w:r>
            <w:proofErr w:type="spellEnd"/>
          </w:p>
        </w:tc>
        <w:tc>
          <w:tcPr>
            <w:tcW w:w="5528" w:type="dxa"/>
            <w:vAlign w:val="center"/>
          </w:tcPr>
          <w:p w:rsidR="0090011C" w:rsidRPr="0011393B" w:rsidRDefault="0090011C" w:rsidP="001029D7">
            <w:r w:rsidRPr="0011393B">
              <w:t>Visualizar todas las marcas registradas</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vAlign w:val="center"/>
          </w:tcPr>
          <w:p w:rsidR="0090011C" w:rsidRPr="0011393B" w:rsidRDefault="0090011C" w:rsidP="001029D7">
            <w:pPr>
              <w:jc w:val="center"/>
            </w:pPr>
          </w:p>
        </w:tc>
        <w:tc>
          <w:tcPr>
            <w:tcW w:w="2369" w:type="dxa"/>
            <w:vAlign w:val="center"/>
          </w:tcPr>
          <w:p w:rsidR="0090011C" w:rsidRPr="0011393B" w:rsidRDefault="0090011C" w:rsidP="001029D7">
            <w:proofErr w:type="spellStart"/>
            <w:r w:rsidRPr="0011393B">
              <w:t>change_marca</w:t>
            </w:r>
            <w:proofErr w:type="spellEnd"/>
          </w:p>
        </w:tc>
        <w:tc>
          <w:tcPr>
            <w:tcW w:w="5528" w:type="dxa"/>
            <w:vAlign w:val="center"/>
          </w:tcPr>
          <w:p w:rsidR="0090011C" w:rsidRPr="0011393B" w:rsidRDefault="0090011C" w:rsidP="001029D7">
            <w:r w:rsidRPr="0011393B">
              <w:t>Editar los datos una marca en particular</w:t>
            </w:r>
          </w:p>
        </w:tc>
        <w:tc>
          <w:tcPr>
            <w:tcW w:w="709" w:type="dxa"/>
            <w:vAlign w:val="center"/>
          </w:tcPr>
          <w:p w:rsidR="0090011C" w:rsidRPr="0011393B" w:rsidRDefault="0090011C" w:rsidP="001029D7">
            <w:pPr>
              <w:jc w:val="center"/>
            </w:pPr>
            <w:r w:rsidRPr="0011393B">
              <w:rPr>
                <w:b/>
              </w:rPr>
              <w:sym w:font="Wingdings" w:char="F0FC"/>
            </w:r>
          </w:p>
        </w:tc>
        <w:tc>
          <w:tcPr>
            <w:tcW w:w="709" w:type="dxa"/>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vMerge/>
            <w:tcBorders>
              <w:bottom w:val="single" w:sz="4" w:space="0" w:color="auto"/>
            </w:tcBorders>
            <w:vAlign w:val="center"/>
          </w:tcPr>
          <w:p w:rsidR="0090011C" w:rsidRPr="0011393B" w:rsidRDefault="0090011C" w:rsidP="001029D7">
            <w:pPr>
              <w:jc w:val="center"/>
            </w:pPr>
          </w:p>
        </w:tc>
        <w:tc>
          <w:tcPr>
            <w:tcW w:w="2369" w:type="dxa"/>
            <w:tcBorders>
              <w:bottom w:val="single" w:sz="4" w:space="0" w:color="auto"/>
            </w:tcBorders>
            <w:vAlign w:val="center"/>
          </w:tcPr>
          <w:p w:rsidR="0090011C" w:rsidRPr="0011393B" w:rsidRDefault="0090011C" w:rsidP="001029D7">
            <w:proofErr w:type="spellStart"/>
            <w:r w:rsidRPr="0011393B">
              <w:t>delete_marca</w:t>
            </w:r>
            <w:proofErr w:type="spellEnd"/>
            <w:r w:rsidRPr="0011393B">
              <w:t>**</w:t>
            </w:r>
          </w:p>
        </w:tc>
        <w:tc>
          <w:tcPr>
            <w:tcW w:w="5528" w:type="dxa"/>
            <w:tcBorders>
              <w:bottom w:val="single" w:sz="4" w:space="0" w:color="auto"/>
            </w:tcBorders>
            <w:vAlign w:val="center"/>
          </w:tcPr>
          <w:p w:rsidR="0090011C" w:rsidRPr="0011393B" w:rsidRDefault="0090011C" w:rsidP="001029D7">
            <w:r w:rsidRPr="0011393B">
              <w:t>Eliminar una marca del sistema</w:t>
            </w:r>
          </w:p>
        </w:tc>
        <w:tc>
          <w:tcPr>
            <w:tcW w:w="709" w:type="dxa"/>
            <w:tcBorders>
              <w:bottom w:val="single" w:sz="4" w:space="0" w:color="auto"/>
            </w:tcBorders>
            <w:vAlign w:val="center"/>
          </w:tcPr>
          <w:p w:rsidR="0090011C" w:rsidRPr="0011393B" w:rsidRDefault="0090011C" w:rsidP="001029D7">
            <w:pPr>
              <w:jc w:val="center"/>
            </w:pPr>
            <w:r w:rsidRPr="0011393B">
              <w:rPr>
                <w:b/>
              </w:rPr>
              <w:sym w:font="Wingdings" w:char="F0FC"/>
            </w:r>
          </w:p>
        </w:tc>
        <w:tc>
          <w:tcPr>
            <w:tcW w:w="709" w:type="dxa"/>
            <w:tcBorders>
              <w:bottom w:val="single" w:sz="4" w:space="0" w:color="auto"/>
            </w:tcBorders>
            <w:vAlign w:val="center"/>
          </w:tcPr>
          <w:p w:rsidR="0090011C" w:rsidRPr="0011393B" w:rsidRDefault="0090011C" w:rsidP="001029D7">
            <w:pPr>
              <w:jc w:val="center"/>
            </w:pPr>
            <w:r w:rsidRPr="0011393B">
              <w:rPr>
                <w:b/>
              </w:rPr>
              <w:sym w:font="Wingdings" w:char="F0FC"/>
            </w:r>
          </w:p>
        </w:tc>
      </w:tr>
      <w:tr w:rsidR="0090011C" w:rsidRPr="0011393B" w:rsidTr="001029D7">
        <w:tc>
          <w:tcPr>
            <w:tcW w:w="1317" w:type="dxa"/>
            <w:tcBorders>
              <w:top w:val="single" w:sz="4" w:space="0" w:color="auto"/>
              <w:left w:val="nil"/>
              <w:bottom w:val="nil"/>
              <w:right w:val="nil"/>
            </w:tcBorders>
            <w:vAlign w:val="center"/>
          </w:tcPr>
          <w:p w:rsidR="0090011C" w:rsidRPr="0011393B" w:rsidRDefault="0090011C" w:rsidP="001029D7">
            <w:pPr>
              <w:jc w:val="right"/>
            </w:pPr>
            <w:r w:rsidRPr="0011393B">
              <w:t>*</w:t>
            </w:r>
          </w:p>
        </w:tc>
        <w:tc>
          <w:tcPr>
            <w:tcW w:w="9315" w:type="dxa"/>
            <w:gridSpan w:val="4"/>
            <w:tcBorders>
              <w:top w:val="single" w:sz="4" w:space="0" w:color="auto"/>
              <w:left w:val="nil"/>
              <w:bottom w:val="nil"/>
              <w:right w:val="nil"/>
            </w:tcBorders>
            <w:vAlign w:val="center"/>
          </w:tcPr>
          <w:p w:rsidR="0090011C" w:rsidRPr="0011393B" w:rsidRDefault="0090011C" w:rsidP="001029D7">
            <w:r w:rsidRPr="0011393B">
              <w:t>No se aplican dentro del sistema.</w:t>
            </w:r>
          </w:p>
        </w:tc>
      </w:tr>
      <w:tr w:rsidR="0090011C" w:rsidRPr="0011393B" w:rsidTr="001029D7">
        <w:tc>
          <w:tcPr>
            <w:tcW w:w="1317" w:type="dxa"/>
            <w:tcBorders>
              <w:top w:val="nil"/>
              <w:left w:val="nil"/>
              <w:bottom w:val="nil"/>
              <w:right w:val="nil"/>
            </w:tcBorders>
            <w:vAlign w:val="center"/>
          </w:tcPr>
          <w:p w:rsidR="0090011C" w:rsidRPr="0011393B" w:rsidRDefault="0090011C" w:rsidP="001029D7">
            <w:pPr>
              <w:jc w:val="right"/>
            </w:pPr>
            <w:r w:rsidRPr="0011393B">
              <w:t>**</w:t>
            </w:r>
          </w:p>
        </w:tc>
        <w:tc>
          <w:tcPr>
            <w:tcW w:w="9315" w:type="dxa"/>
            <w:gridSpan w:val="4"/>
            <w:tcBorders>
              <w:top w:val="nil"/>
              <w:left w:val="nil"/>
              <w:bottom w:val="nil"/>
              <w:right w:val="nil"/>
            </w:tcBorders>
            <w:vAlign w:val="center"/>
          </w:tcPr>
          <w:p w:rsidR="0090011C" w:rsidRPr="0011393B" w:rsidRDefault="0090011C" w:rsidP="001029D7">
            <w:r w:rsidRPr="0011393B">
              <w:t>Se aplican ciertas restricciones para ejecutar la operación.</w:t>
            </w:r>
          </w:p>
        </w:tc>
      </w:tr>
    </w:tbl>
    <w:p w:rsidR="00AE7474" w:rsidRPr="0011393B" w:rsidRDefault="000612D5" w:rsidP="00382CDD">
      <w:pPr>
        <w:pStyle w:val="Heading1"/>
      </w:pPr>
      <w:r w:rsidRPr="0011393B">
        <w:lastRenderedPageBreak/>
        <w:t>Acceso al Sistema</w:t>
      </w:r>
      <w:r w:rsidR="00835F2D" w:rsidRPr="0011393B">
        <w:t xml:space="preserve"> (</w:t>
      </w:r>
      <w:proofErr w:type="spellStart"/>
      <w:r w:rsidR="00835F2D" w:rsidRPr="0011393B">
        <w:t>Login</w:t>
      </w:r>
      <w:proofErr w:type="spellEnd"/>
      <w:r w:rsidR="00835F2D" w:rsidRPr="0011393B">
        <w:t>)</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shd w:val="clear" w:color="auto" w:fill="FFFFFF" w:themeFill="background1"/>
        <w:tblLook w:val="04A0" w:firstRow="1" w:lastRow="0" w:firstColumn="1" w:lastColumn="0" w:noHBand="0" w:noVBand="1"/>
      </w:tblPr>
      <w:tblGrid>
        <w:gridCol w:w="5794"/>
        <w:gridCol w:w="1603"/>
        <w:gridCol w:w="1599"/>
      </w:tblGrid>
      <w:tr w:rsidR="00AE7474" w:rsidRPr="0011393B" w:rsidTr="004755D2">
        <w:tc>
          <w:tcPr>
            <w:tcW w:w="5807" w:type="dxa"/>
            <w:vMerge w:val="restart"/>
            <w:shd w:val="clear" w:color="auto" w:fill="FFFFFF" w:themeFill="background1"/>
            <w:vAlign w:val="center"/>
          </w:tcPr>
          <w:p w:rsidR="00AE7474" w:rsidRPr="0011393B" w:rsidRDefault="00AE7474" w:rsidP="00AE7474">
            <w:pPr>
              <w:jc w:val="center"/>
              <w:rPr>
                <w:b/>
                <w:i/>
              </w:rPr>
            </w:pPr>
            <w:r w:rsidRPr="0011393B">
              <w:rPr>
                <w:b/>
                <w:i/>
                <w:sz w:val="24"/>
              </w:rPr>
              <w:t>URL</w:t>
            </w:r>
          </w:p>
        </w:tc>
        <w:tc>
          <w:tcPr>
            <w:tcW w:w="3209" w:type="dxa"/>
            <w:gridSpan w:val="2"/>
            <w:shd w:val="clear" w:color="auto" w:fill="FFFFFF" w:themeFill="background1"/>
            <w:vAlign w:val="center"/>
          </w:tcPr>
          <w:p w:rsidR="00AE7474" w:rsidRPr="0011393B" w:rsidRDefault="00AE7474" w:rsidP="00AE7474">
            <w:pPr>
              <w:jc w:val="center"/>
              <w:rPr>
                <w:b/>
                <w:i/>
              </w:rPr>
            </w:pPr>
            <w:r w:rsidRPr="0011393B">
              <w:rPr>
                <w:b/>
                <w:i/>
              </w:rPr>
              <w:t>Usuarios con permiso</w:t>
            </w:r>
          </w:p>
        </w:tc>
      </w:tr>
      <w:tr w:rsidR="00AE7474" w:rsidRPr="0011393B" w:rsidTr="004755D2">
        <w:tc>
          <w:tcPr>
            <w:tcW w:w="5807" w:type="dxa"/>
            <w:vMerge/>
            <w:shd w:val="clear" w:color="auto" w:fill="FFFFFF" w:themeFill="background1"/>
            <w:vAlign w:val="center"/>
          </w:tcPr>
          <w:p w:rsidR="00AE7474" w:rsidRPr="0011393B" w:rsidRDefault="00AE7474" w:rsidP="00AE7474">
            <w:pPr>
              <w:jc w:val="center"/>
              <w:rPr>
                <w:b/>
                <w:i/>
              </w:rPr>
            </w:pPr>
          </w:p>
        </w:tc>
        <w:tc>
          <w:tcPr>
            <w:tcW w:w="1604" w:type="dxa"/>
            <w:shd w:val="clear" w:color="auto" w:fill="FFFFFF" w:themeFill="background1"/>
            <w:vAlign w:val="center"/>
          </w:tcPr>
          <w:p w:rsidR="00AE7474" w:rsidRPr="0011393B" w:rsidRDefault="00AE7474" w:rsidP="00AE7474">
            <w:pPr>
              <w:jc w:val="center"/>
              <w:rPr>
                <w:b/>
                <w:i/>
              </w:rPr>
            </w:pPr>
            <w:r w:rsidRPr="0011393B">
              <w:rPr>
                <w:b/>
                <w:i/>
              </w:rPr>
              <w:t>Administrador</w:t>
            </w:r>
          </w:p>
        </w:tc>
        <w:tc>
          <w:tcPr>
            <w:tcW w:w="1605" w:type="dxa"/>
            <w:shd w:val="clear" w:color="auto" w:fill="FFFFFF" w:themeFill="background1"/>
            <w:vAlign w:val="center"/>
          </w:tcPr>
          <w:p w:rsidR="00AE7474" w:rsidRPr="0011393B" w:rsidRDefault="00AE7474" w:rsidP="00AE7474">
            <w:pPr>
              <w:jc w:val="center"/>
              <w:rPr>
                <w:b/>
                <w:i/>
              </w:rPr>
            </w:pPr>
            <w:r w:rsidRPr="0011393B">
              <w:rPr>
                <w:b/>
                <w:i/>
              </w:rPr>
              <w:t>Cajero</w:t>
            </w:r>
          </w:p>
        </w:tc>
      </w:tr>
      <w:tr w:rsidR="00AE7474" w:rsidRPr="0011393B" w:rsidTr="004755D2">
        <w:tc>
          <w:tcPr>
            <w:tcW w:w="5807" w:type="dxa"/>
            <w:shd w:val="clear" w:color="auto" w:fill="FFFFFF" w:themeFill="background1"/>
          </w:tcPr>
          <w:p w:rsidR="00AE7474" w:rsidRPr="0011393B" w:rsidRDefault="00AE7474" w:rsidP="000612D5">
            <w:hyperlink r:id="rId9" w:history="1">
              <w:r w:rsidRPr="0011393B">
                <w:rPr>
                  <w:rStyle w:val="Hyperlink"/>
                </w:rPr>
                <w:t>http://127.0.0.1:8000/autenticacion/login/</w:t>
              </w:r>
            </w:hyperlink>
          </w:p>
        </w:tc>
        <w:tc>
          <w:tcPr>
            <w:tcW w:w="1604" w:type="dxa"/>
            <w:shd w:val="clear" w:color="auto" w:fill="FFFFFF" w:themeFill="background1"/>
            <w:vAlign w:val="center"/>
          </w:tcPr>
          <w:p w:rsidR="00AE7474" w:rsidRPr="0011393B" w:rsidRDefault="00AE7474" w:rsidP="00835F2D">
            <w:pPr>
              <w:jc w:val="center"/>
            </w:pPr>
            <w:r w:rsidRPr="0011393B">
              <w:rPr>
                <w:b/>
              </w:rPr>
              <w:sym w:font="Wingdings" w:char="F0FC"/>
            </w:r>
          </w:p>
        </w:tc>
        <w:tc>
          <w:tcPr>
            <w:tcW w:w="1605" w:type="dxa"/>
            <w:shd w:val="clear" w:color="auto" w:fill="FFFFFF" w:themeFill="background1"/>
            <w:vAlign w:val="center"/>
          </w:tcPr>
          <w:p w:rsidR="00AE7474" w:rsidRPr="0011393B" w:rsidRDefault="00AE7474" w:rsidP="00835F2D">
            <w:pPr>
              <w:jc w:val="center"/>
            </w:pPr>
            <w:r w:rsidRPr="0011393B">
              <w:rPr>
                <w:b/>
              </w:rPr>
              <w:sym w:font="Wingdings" w:char="F0FC"/>
            </w:r>
          </w:p>
        </w:tc>
      </w:tr>
    </w:tbl>
    <w:p w:rsidR="00AE7474" w:rsidRPr="0011393B" w:rsidRDefault="00AE7474" w:rsidP="000612D5"/>
    <w:p w:rsidR="000612D5" w:rsidRPr="0011393B" w:rsidRDefault="000612D5" w:rsidP="00835F2D">
      <w:pPr>
        <w:jc w:val="center"/>
      </w:pPr>
      <w:r w:rsidRPr="0011393B">
        <w:rPr>
          <w:noProof/>
          <w:lang w:eastAsia="es-ES_tradnl"/>
        </w:rPr>
        <w:drawing>
          <wp:inline distT="0" distB="0" distL="0" distR="0" wp14:anchorId="40E5255C" wp14:editId="213692ED">
            <wp:extent cx="5591175" cy="4448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4448175"/>
                    </a:xfrm>
                    <a:prstGeom prst="rect">
                      <a:avLst/>
                    </a:prstGeom>
                    <a:ln>
                      <a:solidFill>
                        <a:schemeClr val="accent1">
                          <a:lumMod val="40000"/>
                          <a:lumOff val="60000"/>
                        </a:schemeClr>
                      </a:solidFill>
                    </a:ln>
                  </pic:spPr>
                </pic:pic>
              </a:graphicData>
            </a:graphic>
          </wp:inline>
        </w:drawing>
      </w:r>
    </w:p>
    <w:p w:rsidR="0090011C" w:rsidRPr="0011393B" w:rsidRDefault="00AE7474" w:rsidP="00CD6F18">
      <w:pPr>
        <w:jc w:val="both"/>
      </w:pPr>
      <w:r w:rsidRPr="0011393B">
        <w:t>Para accede</w:t>
      </w:r>
      <w:r w:rsidR="00CD6F18" w:rsidRPr="0011393B">
        <w:t>r</w:t>
      </w:r>
      <w:r w:rsidRPr="0011393B">
        <w:t xml:space="preserve"> al sistema, </w:t>
      </w:r>
      <w:r w:rsidR="00CD6F18" w:rsidRPr="0011393B">
        <w:t>el usuario debe proveer</w:t>
      </w:r>
      <w:r w:rsidR="00835F2D" w:rsidRPr="0011393B">
        <w:t xml:space="preserve"> sus credenciales (nombre y contraseña), lo cual </w:t>
      </w:r>
      <w:r w:rsidR="00CD6F18" w:rsidRPr="0011393B">
        <w:t xml:space="preserve">le </w:t>
      </w:r>
      <w:r w:rsidR="00835F2D" w:rsidRPr="0011393B">
        <w:t xml:space="preserve">permitirá autenticarlo y darle acceso al sistema, en donde, dependiendo de a qué grupo pertenece, se le habilitará las distintas </w:t>
      </w:r>
      <w:r w:rsidR="00CD6F18" w:rsidRPr="0011393B">
        <w:t>funciones</w:t>
      </w:r>
      <w:r w:rsidR="00835F2D" w:rsidRPr="0011393B">
        <w:t xml:space="preserve"> dentro del sistema.</w:t>
      </w:r>
    </w:p>
    <w:p w:rsidR="0081582E" w:rsidRPr="0011393B" w:rsidRDefault="0081582E">
      <w:r w:rsidRPr="0011393B">
        <w:br w:type="page"/>
      </w:r>
    </w:p>
    <w:p w:rsidR="00AA4735" w:rsidRPr="0011393B" w:rsidRDefault="00382CDD" w:rsidP="00382CDD">
      <w:pPr>
        <w:pStyle w:val="Heading1"/>
      </w:pPr>
      <w:r w:rsidRPr="0011393B">
        <w:rPr>
          <w:noProof/>
          <w:lang w:eastAsia="es-ES_tradnl"/>
        </w:rPr>
        <w:lastRenderedPageBreak/>
        <w:drawing>
          <wp:anchor distT="0" distB="0" distL="114300" distR="114300" simplePos="0" relativeHeight="251660288" behindDoc="1" locked="0" layoutInCell="1" allowOverlap="1">
            <wp:simplePos x="0" y="0"/>
            <wp:positionH relativeFrom="column">
              <wp:posOffset>-10322</wp:posOffset>
            </wp:positionH>
            <wp:positionV relativeFrom="paragraph">
              <wp:posOffset>935355</wp:posOffset>
            </wp:positionV>
            <wp:extent cx="5731510" cy="2555875"/>
            <wp:effectExtent l="19050" t="19050" r="21590" b="15875"/>
            <wp:wrapTight wrapText="bothSides">
              <wp:wrapPolygon edited="0">
                <wp:start x="-72" y="-161"/>
                <wp:lineTo x="-72" y="21573"/>
                <wp:lineTo x="21610" y="21573"/>
                <wp:lineTo x="21610" y="-161"/>
                <wp:lineTo x="-72" y="-1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55875"/>
                    </a:xfrm>
                    <a:prstGeom prst="rect">
                      <a:avLst/>
                    </a:prstGeom>
                    <a:ln>
                      <a:solidFill>
                        <a:schemeClr val="accent1">
                          <a:lumMod val="40000"/>
                          <a:lumOff val="60000"/>
                        </a:schemeClr>
                      </a:solidFill>
                    </a:ln>
                  </pic:spPr>
                </pic:pic>
              </a:graphicData>
            </a:graphic>
          </wp:anchor>
        </w:drawing>
      </w:r>
      <w:r w:rsidR="00AA4735" w:rsidRPr="0011393B">
        <w:t>Menú Principal</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shd w:val="clear" w:color="auto" w:fill="FFFFFF" w:themeFill="background1"/>
        <w:tblLook w:val="04A0" w:firstRow="1" w:lastRow="0" w:firstColumn="1" w:lastColumn="0" w:noHBand="0" w:noVBand="1"/>
      </w:tblPr>
      <w:tblGrid>
        <w:gridCol w:w="5791"/>
        <w:gridCol w:w="1604"/>
        <w:gridCol w:w="1601"/>
      </w:tblGrid>
      <w:tr w:rsidR="00AA4735" w:rsidRPr="0011393B" w:rsidTr="001029D7">
        <w:tc>
          <w:tcPr>
            <w:tcW w:w="5807" w:type="dxa"/>
            <w:vMerge w:val="restart"/>
            <w:shd w:val="clear" w:color="auto" w:fill="FFFFFF" w:themeFill="background1"/>
            <w:vAlign w:val="center"/>
          </w:tcPr>
          <w:p w:rsidR="00AA4735" w:rsidRPr="0011393B" w:rsidRDefault="00AA4735" w:rsidP="001029D7">
            <w:pPr>
              <w:jc w:val="center"/>
              <w:rPr>
                <w:b/>
                <w:i/>
              </w:rPr>
            </w:pPr>
            <w:r w:rsidRPr="0011393B">
              <w:rPr>
                <w:b/>
                <w:i/>
                <w:sz w:val="24"/>
              </w:rPr>
              <w:t>URL</w:t>
            </w:r>
          </w:p>
        </w:tc>
        <w:tc>
          <w:tcPr>
            <w:tcW w:w="3209" w:type="dxa"/>
            <w:gridSpan w:val="2"/>
            <w:shd w:val="clear" w:color="auto" w:fill="FFFFFF" w:themeFill="background1"/>
            <w:vAlign w:val="center"/>
          </w:tcPr>
          <w:p w:rsidR="00AA4735" w:rsidRPr="0011393B" w:rsidRDefault="00AA4735" w:rsidP="001029D7">
            <w:pPr>
              <w:jc w:val="center"/>
              <w:rPr>
                <w:b/>
                <w:i/>
              </w:rPr>
            </w:pPr>
            <w:r w:rsidRPr="0011393B">
              <w:rPr>
                <w:b/>
                <w:i/>
              </w:rPr>
              <w:t>Usuarios con permiso</w:t>
            </w:r>
          </w:p>
        </w:tc>
      </w:tr>
      <w:tr w:rsidR="00AA4735" w:rsidRPr="0011393B" w:rsidTr="001029D7">
        <w:tc>
          <w:tcPr>
            <w:tcW w:w="5807" w:type="dxa"/>
            <w:vMerge/>
            <w:shd w:val="clear" w:color="auto" w:fill="FFFFFF" w:themeFill="background1"/>
            <w:vAlign w:val="center"/>
          </w:tcPr>
          <w:p w:rsidR="00AA4735" w:rsidRPr="0011393B" w:rsidRDefault="00AA4735" w:rsidP="001029D7">
            <w:pPr>
              <w:jc w:val="center"/>
              <w:rPr>
                <w:b/>
                <w:i/>
              </w:rPr>
            </w:pPr>
          </w:p>
        </w:tc>
        <w:tc>
          <w:tcPr>
            <w:tcW w:w="1604" w:type="dxa"/>
            <w:shd w:val="clear" w:color="auto" w:fill="FFFFFF" w:themeFill="background1"/>
            <w:vAlign w:val="center"/>
          </w:tcPr>
          <w:p w:rsidR="00AA4735" w:rsidRPr="0011393B" w:rsidRDefault="00AA4735" w:rsidP="001029D7">
            <w:pPr>
              <w:jc w:val="center"/>
              <w:rPr>
                <w:b/>
                <w:i/>
              </w:rPr>
            </w:pPr>
            <w:r w:rsidRPr="0011393B">
              <w:rPr>
                <w:b/>
                <w:i/>
              </w:rPr>
              <w:t>Administrador</w:t>
            </w:r>
          </w:p>
        </w:tc>
        <w:tc>
          <w:tcPr>
            <w:tcW w:w="1605" w:type="dxa"/>
            <w:shd w:val="clear" w:color="auto" w:fill="FFFFFF" w:themeFill="background1"/>
            <w:vAlign w:val="center"/>
          </w:tcPr>
          <w:p w:rsidR="00AA4735" w:rsidRPr="0011393B" w:rsidRDefault="00AA4735" w:rsidP="001029D7">
            <w:pPr>
              <w:jc w:val="center"/>
              <w:rPr>
                <w:b/>
                <w:i/>
              </w:rPr>
            </w:pPr>
            <w:r w:rsidRPr="0011393B">
              <w:rPr>
                <w:b/>
                <w:i/>
              </w:rPr>
              <w:t>Cajero</w:t>
            </w:r>
          </w:p>
        </w:tc>
      </w:tr>
      <w:tr w:rsidR="00AA4735" w:rsidRPr="0011393B" w:rsidTr="001029D7">
        <w:tc>
          <w:tcPr>
            <w:tcW w:w="5807" w:type="dxa"/>
            <w:shd w:val="clear" w:color="auto" w:fill="FFFFFF" w:themeFill="background1"/>
          </w:tcPr>
          <w:p w:rsidR="00AA4735" w:rsidRPr="0011393B" w:rsidRDefault="00AA4735" w:rsidP="001029D7">
            <w:hyperlink r:id="rId12" w:history="1">
              <w:r w:rsidRPr="0011393B">
                <w:rPr>
                  <w:rStyle w:val="Hyperlink"/>
                </w:rPr>
                <w:t>http://127.0.0.1:8000/</w:t>
              </w:r>
            </w:hyperlink>
          </w:p>
        </w:tc>
        <w:tc>
          <w:tcPr>
            <w:tcW w:w="1604" w:type="dxa"/>
            <w:shd w:val="clear" w:color="auto" w:fill="FFFFFF" w:themeFill="background1"/>
            <w:vAlign w:val="center"/>
          </w:tcPr>
          <w:p w:rsidR="00AA4735" w:rsidRPr="0011393B" w:rsidRDefault="00AA4735" w:rsidP="001029D7">
            <w:pPr>
              <w:jc w:val="center"/>
            </w:pPr>
            <w:r w:rsidRPr="0011393B">
              <w:rPr>
                <w:b/>
              </w:rPr>
              <w:sym w:font="Wingdings" w:char="F0FC"/>
            </w:r>
          </w:p>
        </w:tc>
        <w:tc>
          <w:tcPr>
            <w:tcW w:w="1605" w:type="dxa"/>
            <w:shd w:val="clear" w:color="auto" w:fill="FFFFFF" w:themeFill="background1"/>
            <w:vAlign w:val="center"/>
          </w:tcPr>
          <w:p w:rsidR="00AA4735" w:rsidRPr="0011393B" w:rsidRDefault="00AA4735" w:rsidP="001029D7">
            <w:pPr>
              <w:jc w:val="center"/>
            </w:pPr>
            <w:r w:rsidRPr="0011393B">
              <w:rPr>
                <w:b/>
              </w:rPr>
              <w:sym w:font="Wingdings" w:char="F0FC"/>
            </w:r>
          </w:p>
        </w:tc>
      </w:tr>
    </w:tbl>
    <w:p w:rsidR="00AA4735" w:rsidRPr="0011393B" w:rsidRDefault="00D92309" w:rsidP="00D92309">
      <w:pPr>
        <w:pStyle w:val="ListParagraph"/>
        <w:ind w:left="0"/>
        <w:jc w:val="both"/>
      </w:pPr>
      <w:r w:rsidRPr="0011393B">
        <w:t>Luego de autenticar los datos proporcionados por el usuario, este tendrá acceso al menú principal del sistema. Este menú permite navegar por todas las funcionalidades con que cuenta el sistema.</w:t>
      </w:r>
      <w:r w:rsidRPr="0011393B">
        <w:rPr>
          <w:rStyle w:val="FootnoteReference"/>
        </w:rPr>
        <w:footnoteReference w:id="1"/>
      </w:r>
    </w:p>
    <w:p w:rsidR="00D92309" w:rsidRPr="0011393B" w:rsidRDefault="00382CDD" w:rsidP="00D92309">
      <w:pPr>
        <w:pStyle w:val="ListParagraph"/>
        <w:numPr>
          <w:ilvl w:val="0"/>
          <w:numId w:val="4"/>
        </w:numPr>
        <w:jc w:val="both"/>
      </w:pPr>
      <w:r w:rsidRPr="0011393B">
        <w:t>Agregar nuevos productos al Stock</w:t>
      </w:r>
    </w:p>
    <w:p w:rsidR="00382CDD" w:rsidRPr="0011393B" w:rsidRDefault="00382CDD" w:rsidP="00D92309">
      <w:pPr>
        <w:pStyle w:val="ListParagraph"/>
        <w:numPr>
          <w:ilvl w:val="0"/>
          <w:numId w:val="4"/>
        </w:numPr>
        <w:jc w:val="both"/>
      </w:pPr>
      <w:r w:rsidRPr="0011393B">
        <w:t>Crear una promoción.</w:t>
      </w:r>
    </w:p>
    <w:p w:rsidR="00382CDD" w:rsidRPr="0011393B" w:rsidRDefault="00382CDD" w:rsidP="00D92309">
      <w:pPr>
        <w:pStyle w:val="ListParagraph"/>
        <w:numPr>
          <w:ilvl w:val="0"/>
          <w:numId w:val="4"/>
        </w:numPr>
        <w:jc w:val="both"/>
      </w:pPr>
      <w:r w:rsidRPr="0011393B">
        <w:t>Verificar el Stock</w:t>
      </w:r>
    </w:p>
    <w:p w:rsidR="00382CDD" w:rsidRPr="0011393B" w:rsidRDefault="00382CDD" w:rsidP="00D92309">
      <w:pPr>
        <w:pStyle w:val="ListParagraph"/>
        <w:numPr>
          <w:ilvl w:val="0"/>
          <w:numId w:val="4"/>
        </w:numPr>
        <w:jc w:val="both"/>
      </w:pPr>
      <w:r w:rsidRPr="0011393B">
        <w:t>Administrar las Clasificaciones de productos, las Marcas y los Distribuidores</w:t>
      </w:r>
    </w:p>
    <w:p w:rsidR="00382CDD" w:rsidRPr="0011393B" w:rsidRDefault="00382CDD" w:rsidP="00D92309">
      <w:pPr>
        <w:pStyle w:val="ListParagraph"/>
        <w:numPr>
          <w:ilvl w:val="0"/>
          <w:numId w:val="4"/>
        </w:numPr>
        <w:jc w:val="both"/>
      </w:pPr>
      <w:r w:rsidRPr="0011393B">
        <w:t>Registrar un nuevo cliente</w:t>
      </w:r>
    </w:p>
    <w:p w:rsidR="00382CDD" w:rsidRPr="0011393B" w:rsidRDefault="00382CDD" w:rsidP="00D92309">
      <w:pPr>
        <w:pStyle w:val="ListParagraph"/>
        <w:numPr>
          <w:ilvl w:val="0"/>
          <w:numId w:val="4"/>
        </w:numPr>
        <w:jc w:val="both"/>
      </w:pPr>
      <w:r w:rsidRPr="0011393B">
        <w:t>Listar todos los clientes registrados</w:t>
      </w:r>
    </w:p>
    <w:p w:rsidR="00382CDD" w:rsidRPr="0011393B" w:rsidRDefault="00382CDD" w:rsidP="00D92309">
      <w:pPr>
        <w:pStyle w:val="ListParagraph"/>
        <w:numPr>
          <w:ilvl w:val="0"/>
          <w:numId w:val="4"/>
        </w:numPr>
        <w:jc w:val="both"/>
      </w:pPr>
      <w:r w:rsidRPr="0011393B">
        <w:t>Registrar una venta</w:t>
      </w:r>
    </w:p>
    <w:p w:rsidR="00382CDD" w:rsidRPr="0011393B" w:rsidRDefault="00382CDD" w:rsidP="00D92309">
      <w:pPr>
        <w:pStyle w:val="ListParagraph"/>
        <w:numPr>
          <w:ilvl w:val="0"/>
          <w:numId w:val="4"/>
        </w:numPr>
        <w:jc w:val="both"/>
      </w:pPr>
      <w:r w:rsidRPr="0011393B">
        <w:t>Verificar todas las ventas realizadas</w:t>
      </w:r>
    </w:p>
    <w:p w:rsidR="00382CDD" w:rsidRPr="0011393B" w:rsidRDefault="00382CDD" w:rsidP="00D92309">
      <w:pPr>
        <w:pStyle w:val="ListParagraph"/>
        <w:numPr>
          <w:ilvl w:val="0"/>
          <w:numId w:val="4"/>
        </w:numPr>
        <w:jc w:val="both"/>
      </w:pPr>
      <w:r w:rsidRPr="0011393B">
        <w:t>Verificar las cajas abiertas y cerradas</w:t>
      </w:r>
    </w:p>
    <w:p w:rsidR="00382CDD" w:rsidRPr="0011393B" w:rsidRDefault="00382CDD" w:rsidP="00D92309">
      <w:pPr>
        <w:pStyle w:val="ListParagraph"/>
        <w:numPr>
          <w:ilvl w:val="0"/>
          <w:numId w:val="4"/>
        </w:numPr>
        <w:jc w:val="both"/>
      </w:pPr>
      <w:r w:rsidRPr="0011393B">
        <w:t>Ver Gráficos estadísticos</w:t>
      </w:r>
    </w:p>
    <w:p w:rsidR="00382CDD" w:rsidRPr="0011393B" w:rsidRDefault="00382CDD" w:rsidP="00D92309">
      <w:pPr>
        <w:pStyle w:val="ListParagraph"/>
        <w:numPr>
          <w:ilvl w:val="0"/>
          <w:numId w:val="4"/>
        </w:numPr>
        <w:jc w:val="both"/>
      </w:pPr>
      <w:r w:rsidRPr="0011393B">
        <w:t>Visualizar los eventos del sistema.</w:t>
      </w:r>
    </w:p>
    <w:p w:rsidR="00382CDD" w:rsidRPr="0011393B" w:rsidRDefault="00382CDD" w:rsidP="00D92309">
      <w:pPr>
        <w:pStyle w:val="ListParagraph"/>
        <w:numPr>
          <w:ilvl w:val="0"/>
          <w:numId w:val="4"/>
        </w:numPr>
        <w:jc w:val="both"/>
      </w:pPr>
      <w:r w:rsidRPr="0011393B">
        <w:t>Abrir y cerrar caja</w:t>
      </w:r>
    </w:p>
    <w:p w:rsidR="00382CDD" w:rsidRPr="0011393B" w:rsidRDefault="00382CDD" w:rsidP="00D92309">
      <w:pPr>
        <w:pStyle w:val="ListParagraph"/>
        <w:numPr>
          <w:ilvl w:val="0"/>
          <w:numId w:val="4"/>
        </w:numPr>
        <w:jc w:val="both"/>
      </w:pPr>
      <w:r w:rsidRPr="0011393B">
        <w:t>Ver ranking del top 6 de los productos más vendidos.</w:t>
      </w:r>
    </w:p>
    <w:p w:rsidR="00382CDD" w:rsidRPr="0011393B" w:rsidRDefault="00382CDD" w:rsidP="00382CDD">
      <w:pPr>
        <w:pStyle w:val="ListParagraph"/>
        <w:numPr>
          <w:ilvl w:val="0"/>
          <w:numId w:val="4"/>
        </w:numPr>
        <w:jc w:val="both"/>
      </w:pPr>
      <w:r w:rsidRPr="0011393B">
        <w:t>Monto total de las ventas de día, además de los costos y la ganancia.</w:t>
      </w:r>
    </w:p>
    <w:p w:rsidR="00382CDD" w:rsidRPr="0011393B" w:rsidRDefault="00382CDD" w:rsidP="00382CDD">
      <w:pPr>
        <w:pStyle w:val="ListParagraph"/>
        <w:numPr>
          <w:ilvl w:val="0"/>
          <w:numId w:val="4"/>
        </w:numPr>
        <w:jc w:val="both"/>
      </w:pPr>
      <w:r w:rsidRPr="0011393B">
        <w:t>Porcentaje de variación entre las ganancias acumuladas del mes actual y del mes anterior.</w:t>
      </w:r>
    </w:p>
    <w:p w:rsidR="00382CDD" w:rsidRPr="0011393B" w:rsidRDefault="00382CDD" w:rsidP="00382CDD">
      <w:pPr>
        <w:pStyle w:val="ListParagraph"/>
        <w:numPr>
          <w:ilvl w:val="0"/>
          <w:numId w:val="4"/>
        </w:numPr>
        <w:jc w:val="both"/>
      </w:pPr>
      <w:r w:rsidRPr="0011393B">
        <w:t>Panel de visualización de las compras y las ventas recientes</w:t>
      </w:r>
    </w:p>
    <w:p w:rsidR="00382CDD" w:rsidRPr="0011393B" w:rsidRDefault="00382CDD" w:rsidP="00382CDD">
      <w:pPr>
        <w:jc w:val="both"/>
      </w:pPr>
      <w:r w:rsidRPr="0011393B">
        <w:t>Más adelante en este manual se ira explicando con más detalles cada una de estas funcionalidades.</w:t>
      </w:r>
    </w:p>
    <w:p w:rsidR="00382CDD" w:rsidRPr="0011393B" w:rsidRDefault="00382CDD">
      <w:r w:rsidRPr="0011393B">
        <w:br w:type="page"/>
      </w:r>
    </w:p>
    <w:p w:rsidR="00382CDD" w:rsidRPr="0011393B" w:rsidRDefault="00382CDD" w:rsidP="00382CDD">
      <w:pPr>
        <w:pStyle w:val="Heading1"/>
      </w:pPr>
      <w:r w:rsidRPr="0011393B">
        <w:rPr>
          <w:noProof/>
          <w:lang w:eastAsia="es-ES_tradnl"/>
        </w:rPr>
        <w:lastRenderedPageBreak/>
        <w:drawing>
          <wp:anchor distT="0" distB="0" distL="114300" distR="114300" simplePos="0" relativeHeight="251659264" behindDoc="1" locked="0" layoutInCell="1" allowOverlap="1">
            <wp:simplePos x="0" y="0"/>
            <wp:positionH relativeFrom="column">
              <wp:posOffset>20955</wp:posOffset>
            </wp:positionH>
            <wp:positionV relativeFrom="paragraph">
              <wp:posOffset>1009901</wp:posOffset>
            </wp:positionV>
            <wp:extent cx="5731510" cy="3491230"/>
            <wp:effectExtent l="19050" t="19050" r="21590" b="13970"/>
            <wp:wrapTight wrapText="bothSides">
              <wp:wrapPolygon edited="0">
                <wp:start x="-72" y="-118"/>
                <wp:lineTo x="-72" y="21569"/>
                <wp:lineTo x="21610" y="21569"/>
                <wp:lineTo x="21610" y="-118"/>
                <wp:lineTo x="-72" y="-11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1230"/>
                    </a:xfrm>
                    <a:prstGeom prst="rect">
                      <a:avLst/>
                    </a:prstGeom>
                    <a:ln>
                      <a:solidFill>
                        <a:schemeClr val="accent1">
                          <a:lumMod val="40000"/>
                          <a:lumOff val="60000"/>
                        </a:schemeClr>
                      </a:solidFill>
                    </a:ln>
                  </pic:spPr>
                </pic:pic>
              </a:graphicData>
            </a:graphic>
          </wp:anchor>
        </w:drawing>
      </w:r>
      <w:r w:rsidRPr="0011393B">
        <w:t>Nuevo Producto</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shd w:val="clear" w:color="auto" w:fill="FFFFFF" w:themeFill="background1"/>
        <w:tblLook w:val="04A0" w:firstRow="1" w:lastRow="0" w:firstColumn="1" w:lastColumn="0" w:noHBand="0" w:noVBand="1"/>
      </w:tblPr>
      <w:tblGrid>
        <w:gridCol w:w="5793"/>
        <w:gridCol w:w="1604"/>
        <w:gridCol w:w="1599"/>
      </w:tblGrid>
      <w:tr w:rsidR="00382CDD" w:rsidRPr="0011393B" w:rsidTr="001029D7">
        <w:tc>
          <w:tcPr>
            <w:tcW w:w="5807" w:type="dxa"/>
            <w:vMerge w:val="restart"/>
            <w:shd w:val="clear" w:color="auto" w:fill="FFFFFF" w:themeFill="background1"/>
            <w:vAlign w:val="center"/>
          </w:tcPr>
          <w:p w:rsidR="00382CDD" w:rsidRPr="0011393B" w:rsidRDefault="00382CDD" w:rsidP="001029D7">
            <w:pPr>
              <w:jc w:val="center"/>
              <w:rPr>
                <w:b/>
                <w:i/>
              </w:rPr>
            </w:pPr>
            <w:r w:rsidRPr="0011393B">
              <w:rPr>
                <w:b/>
                <w:i/>
                <w:sz w:val="24"/>
              </w:rPr>
              <w:t>URL</w:t>
            </w:r>
          </w:p>
        </w:tc>
        <w:tc>
          <w:tcPr>
            <w:tcW w:w="3209" w:type="dxa"/>
            <w:gridSpan w:val="2"/>
            <w:shd w:val="clear" w:color="auto" w:fill="FFFFFF" w:themeFill="background1"/>
            <w:vAlign w:val="center"/>
          </w:tcPr>
          <w:p w:rsidR="00382CDD" w:rsidRPr="0011393B" w:rsidRDefault="00382CDD" w:rsidP="001029D7">
            <w:pPr>
              <w:jc w:val="center"/>
              <w:rPr>
                <w:b/>
                <w:i/>
              </w:rPr>
            </w:pPr>
            <w:r w:rsidRPr="0011393B">
              <w:rPr>
                <w:b/>
                <w:i/>
              </w:rPr>
              <w:t>Usuarios con permiso</w:t>
            </w:r>
          </w:p>
        </w:tc>
      </w:tr>
      <w:tr w:rsidR="00382CDD" w:rsidRPr="0011393B" w:rsidTr="001029D7">
        <w:tc>
          <w:tcPr>
            <w:tcW w:w="5807" w:type="dxa"/>
            <w:vMerge/>
            <w:shd w:val="clear" w:color="auto" w:fill="FFFFFF" w:themeFill="background1"/>
            <w:vAlign w:val="center"/>
          </w:tcPr>
          <w:p w:rsidR="00382CDD" w:rsidRPr="0011393B" w:rsidRDefault="00382CDD" w:rsidP="001029D7">
            <w:pPr>
              <w:jc w:val="center"/>
              <w:rPr>
                <w:b/>
                <w:i/>
              </w:rPr>
            </w:pPr>
          </w:p>
        </w:tc>
        <w:tc>
          <w:tcPr>
            <w:tcW w:w="1604" w:type="dxa"/>
            <w:shd w:val="clear" w:color="auto" w:fill="FFFFFF" w:themeFill="background1"/>
            <w:vAlign w:val="center"/>
          </w:tcPr>
          <w:p w:rsidR="00382CDD" w:rsidRPr="0011393B" w:rsidRDefault="00382CDD" w:rsidP="001029D7">
            <w:pPr>
              <w:jc w:val="center"/>
              <w:rPr>
                <w:b/>
                <w:i/>
              </w:rPr>
            </w:pPr>
            <w:r w:rsidRPr="0011393B">
              <w:rPr>
                <w:b/>
                <w:i/>
              </w:rPr>
              <w:t>Administrador</w:t>
            </w:r>
          </w:p>
        </w:tc>
        <w:tc>
          <w:tcPr>
            <w:tcW w:w="1605" w:type="dxa"/>
            <w:shd w:val="clear" w:color="auto" w:fill="FFFFFF" w:themeFill="background1"/>
            <w:vAlign w:val="center"/>
          </w:tcPr>
          <w:p w:rsidR="00382CDD" w:rsidRPr="0011393B" w:rsidRDefault="00382CDD" w:rsidP="001029D7">
            <w:pPr>
              <w:jc w:val="center"/>
              <w:rPr>
                <w:b/>
                <w:i/>
              </w:rPr>
            </w:pPr>
            <w:r w:rsidRPr="0011393B">
              <w:rPr>
                <w:b/>
                <w:i/>
              </w:rPr>
              <w:t>Cajero</w:t>
            </w:r>
          </w:p>
        </w:tc>
      </w:tr>
      <w:tr w:rsidR="00382CDD" w:rsidRPr="0011393B" w:rsidTr="001029D7">
        <w:tc>
          <w:tcPr>
            <w:tcW w:w="5807" w:type="dxa"/>
            <w:shd w:val="clear" w:color="auto" w:fill="FFFFFF" w:themeFill="background1"/>
          </w:tcPr>
          <w:p w:rsidR="00382CDD" w:rsidRPr="0011393B" w:rsidRDefault="00382CDD" w:rsidP="001029D7">
            <w:hyperlink r:id="rId14" w:history="1">
              <w:r w:rsidRPr="0011393B">
                <w:rPr>
                  <w:rStyle w:val="Hyperlink"/>
                </w:rPr>
                <w:t>http://127.0.0.1:8000/nuevo_producto/</w:t>
              </w:r>
            </w:hyperlink>
          </w:p>
        </w:tc>
        <w:tc>
          <w:tcPr>
            <w:tcW w:w="1604" w:type="dxa"/>
            <w:shd w:val="clear" w:color="auto" w:fill="FFFFFF" w:themeFill="background1"/>
            <w:vAlign w:val="center"/>
          </w:tcPr>
          <w:p w:rsidR="00382CDD" w:rsidRPr="0011393B" w:rsidRDefault="00382CDD" w:rsidP="001029D7">
            <w:pPr>
              <w:jc w:val="center"/>
            </w:pPr>
            <w:r w:rsidRPr="0011393B">
              <w:rPr>
                <w:b/>
              </w:rPr>
              <w:sym w:font="Wingdings" w:char="F0FC"/>
            </w:r>
          </w:p>
        </w:tc>
        <w:tc>
          <w:tcPr>
            <w:tcW w:w="1605" w:type="dxa"/>
            <w:shd w:val="clear" w:color="auto" w:fill="FFFFFF" w:themeFill="background1"/>
            <w:vAlign w:val="center"/>
          </w:tcPr>
          <w:p w:rsidR="00382CDD" w:rsidRPr="0011393B" w:rsidRDefault="00382CDD" w:rsidP="001029D7">
            <w:pPr>
              <w:jc w:val="center"/>
            </w:pPr>
            <w:r w:rsidRPr="0011393B">
              <w:rPr>
                <w:b/>
              </w:rPr>
              <w:sym w:font="Wingdings" w:char="F0FC"/>
            </w:r>
          </w:p>
        </w:tc>
      </w:tr>
    </w:tbl>
    <w:p w:rsidR="00382CDD" w:rsidRPr="0011393B" w:rsidRDefault="00454DF3" w:rsidP="00830648">
      <w:pPr>
        <w:jc w:val="both"/>
      </w:pPr>
      <w:r>
        <w:t>Formulario</w:t>
      </w:r>
      <w:r w:rsidR="00054874" w:rsidRPr="0011393B">
        <w:t xml:space="preserve"> que permite al usuario agregar un nuevo producto al stock. Este formulario solicita que se especifiquen los siguientes datos:</w:t>
      </w:r>
    </w:p>
    <w:p w:rsidR="00054874" w:rsidRPr="0011393B" w:rsidRDefault="00054874" w:rsidP="00830648">
      <w:pPr>
        <w:pStyle w:val="ListParagraph"/>
        <w:numPr>
          <w:ilvl w:val="0"/>
          <w:numId w:val="5"/>
        </w:numPr>
        <w:jc w:val="both"/>
      </w:pPr>
      <w:r w:rsidRPr="0011393B">
        <w:rPr>
          <w:b/>
        </w:rPr>
        <w:t>Distribuidor</w:t>
      </w:r>
      <w:r w:rsidR="0011393B" w:rsidRPr="0011393B">
        <w:rPr>
          <w:b/>
        </w:rPr>
        <w:t xml:space="preserve"> (obligatorio)</w:t>
      </w:r>
      <w:r w:rsidRPr="0011393B">
        <w:rPr>
          <w:b/>
        </w:rPr>
        <w:t>:</w:t>
      </w:r>
      <w:r w:rsidRPr="0011393B">
        <w:t xml:space="preserve"> se puede seleccionar el nombre del distribuidor o proveedor de una lista previamente cargada. Si el distribuidor no está registrado dentro del sistema, se puede realizar esa tarea dándole </w:t>
      </w:r>
      <w:proofErr w:type="spellStart"/>
      <w:r w:rsidRPr="0011393B">
        <w:t>click</w:t>
      </w:r>
      <w:proofErr w:type="spellEnd"/>
      <w:r w:rsidRPr="0011393B">
        <w:t xml:space="preserve"> al botón </w:t>
      </w:r>
      <w:r w:rsidRPr="0011393B">
        <w:rPr>
          <w:i/>
        </w:rPr>
        <w:t xml:space="preserve">“Cargar Distribuidor”, </w:t>
      </w:r>
      <w:r w:rsidRPr="0011393B">
        <w:t>el cual permite registrar el nombre de un nuevo distribuidor para luego poder ser seleccionado de la lista.</w:t>
      </w:r>
    </w:p>
    <w:p w:rsidR="00054874" w:rsidRPr="0011393B" w:rsidRDefault="00054874" w:rsidP="00830648">
      <w:pPr>
        <w:pStyle w:val="ListParagraph"/>
        <w:numPr>
          <w:ilvl w:val="0"/>
          <w:numId w:val="5"/>
        </w:numPr>
        <w:jc w:val="both"/>
      </w:pPr>
      <w:r w:rsidRPr="0011393B">
        <w:rPr>
          <w:b/>
        </w:rPr>
        <w:t>Clasificación</w:t>
      </w:r>
      <w:r w:rsidR="0011393B" w:rsidRPr="0011393B">
        <w:rPr>
          <w:b/>
        </w:rPr>
        <w:t xml:space="preserve"> </w:t>
      </w:r>
      <w:r w:rsidR="0011393B" w:rsidRPr="0011393B">
        <w:rPr>
          <w:b/>
        </w:rPr>
        <w:t>(obligatorio)</w:t>
      </w:r>
      <w:r w:rsidRPr="0011393B">
        <w:rPr>
          <w:b/>
        </w:rPr>
        <w:t xml:space="preserve">: </w:t>
      </w:r>
      <w:r w:rsidRPr="0011393B">
        <w:t xml:space="preserve">se puede seleccionar una clasificación para el producto de una lista previamente cargada. Si la clasificación del producto no está registrada dentro del sistema, se puede realizar esa tarea dándole </w:t>
      </w:r>
      <w:proofErr w:type="spellStart"/>
      <w:r w:rsidRPr="0011393B">
        <w:t>click</w:t>
      </w:r>
      <w:proofErr w:type="spellEnd"/>
      <w:r w:rsidRPr="0011393B">
        <w:t xml:space="preserve"> al botón </w:t>
      </w:r>
      <w:r w:rsidRPr="0011393B">
        <w:rPr>
          <w:i/>
        </w:rPr>
        <w:t>“Crear Clasificación”,</w:t>
      </w:r>
      <w:r w:rsidRPr="0011393B">
        <w:t xml:space="preserve"> el cual permite crear una nueva clasificación para luego ser seleccionada de la lista.</w:t>
      </w:r>
    </w:p>
    <w:p w:rsidR="00054874" w:rsidRPr="0011393B" w:rsidRDefault="00054874" w:rsidP="00830648">
      <w:pPr>
        <w:pStyle w:val="ListParagraph"/>
        <w:numPr>
          <w:ilvl w:val="0"/>
          <w:numId w:val="5"/>
        </w:numPr>
        <w:jc w:val="both"/>
      </w:pPr>
      <w:r w:rsidRPr="0011393B">
        <w:rPr>
          <w:b/>
        </w:rPr>
        <w:t>Marca</w:t>
      </w:r>
      <w:r w:rsidR="0011393B" w:rsidRPr="0011393B">
        <w:rPr>
          <w:b/>
        </w:rPr>
        <w:t xml:space="preserve"> </w:t>
      </w:r>
      <w:r w:rsidR="0011393B" w:rsidRPr="0011393B">
        <w:rPr>
          <w:b/>
        </w:rPr>
        <w:t>(obligatorio)</w:t>
      </w:r>
      <w:r w:rsidRPr="0011393B">
        <w:rPr>
          <w:b/>
        </w:rPr>
        <w:t>:</w:t>
      </w:r>
      <w:r w:rsidRPr="0011393B">
        <w:t xml:space="preserve"> se puede seleccionar la marca del producto de una lista previamente cargada. Si la marca de un producto no está registrada dentro del sistema, se puede realizar esa tarea dándole </w:t>
      </w:r>
      <w:proofErr w:type="spellStart"/>
      <w:r w:rsidRPr="0011393B">
        <w:t>click</w:t>
      </w:r>
      <w:proofErr w:type="spellEnd"/>
      <w:r w:rsidRPr="0011393B">
        <w:t xml:space="preserve"> al botón </w:t>
      </w:r>
      <w:r w:rsidRPr="0011393B">
        <w:rPr>
          <w:i/>
        </w:rPr>
        <w:t>“Registrar Marca”</w:t>
      </w:r>
      <w:r w:rsidRPr="0011393B">
        <w:t>, el cual permite registrar una nueva marca para luego ser seleccionada de la lista.</w:t>
      </w:r>
    </w:p>
    <w:p w:rsidR="00054874" w:rsidRPr="0011393B" w:rsidRDefault="00054874" w:rsidP="00830648">
      <w:pPr>
        <w:pStyle w:val="ListParagraph"/>
        <w:numPr>
          <w:ilvl w:val="0"/>
          <w:numId w:val="5"/>
        </w:numPr>
        <w:jc w:val="both"/>
      </w:pPr>
      <w:r w:rsidRPr="0011393B">
        <w:rPr>
          <w:b/>
        </w:rPr>
        <w:t>Descripción</w:t>
      </w:r>
      <w:r w:rsidR="0011393B" w:rsidRPr="0011393B">
        <w:rPr>
          <w:b/>
        </w:rPr>
        <w:t xml:space="preserve"> </w:t>
      </w:r>
      <w:r w:rsidR="0011393B" w:rsidRPr="0011393B">
        <w:rPr>
          <w:b/>
        </w:rPr>
        <w:t>(obligatorio)</w:t>
      </w:r>
      <w:r w:rsidRPr="0011393B">
        <w:rPr>
          <w:b/>
        </w:rPr>
        <w:t>:</w:t>
      </w:r>
      <w:r w:rsidRPr="0011393B">
        <w:t xml:space="preserve"> luego de la marca, la descripción caracteriza aún más a un producto, ya sea una subdivisión de la marca, un sabor, etc. Por ejemplo, La marca COCA-COLA posee productos de distintos sabores, Guaraná, Cola, </w:t>
      </w:r>
      <w:proofErr w:type="spellStart"/>
      <w:r w:rsidRPr="0011393B">
        <w:t>Sprite</w:t>
      </w:r>
      <w:proofErr w:type="spellEnd"/>
      <w:r w:rsidRPr="0011393B">
        <w:t xml:space="preserve">, etc., a los cuales podríamos </w:t>
      </w:r>
      <w:r w:rsidR="0011393B" w:rsidRPr="0011393B">
        <w:t>hacer referencia como su</w:t>
      </w:r>
      <w:r w:rsidRPr="0011393B">
        <w:t xml:space="preserve"> descripción.</w:t>
      </w:r>
    </w:p>
    <w:p w:rsidR="0011393B" w:rsidRPr="0011393B" w:rsidRDefault="0011393B" w:rsidP="00830648">
      <w:pPr>
        <w:pStyle w:val="ListParagraph"/>
        <w:numPr>
          <w:ilvl w:val="0"/>
          <w:numId w:val="5"/>
        </w:numPr>
        <w:jc w:val="both"/>
      </w:pPr>
      <w:r w:rsidRPr="0011393B">
        <w:rPr>
          <w:b/>
        </w:rPr>
        <w:t xml:space="preserve">Presentación </w:t>
      </w:r>
      <w:r w:rsidRPr="0011393B">
        <w:rPr>
          <w:b/>
        </w:rPr>
        <w:t>(obligatorio)</w:t>
      </w:r>
      <w:r w:rsidRPr="0011393B">
        <w:rPr>
          <w:b/>
        </w:rPr>
        <w:t>:</w:t>
      </w:r>
      <w:r w:rsidRPr="0011393B">
        <w:t xml:space="preserve"> en este campo se define la forma en que viene el producto. Por ejemplo, si es una bebida, lo importante sería anotar el volumen del frasco en el que viene, mililitros (ml), centímetros cúbicos (cc), litros (L.), </w:t>
      </w:r>
      <w:proofErr w:type="spellStart"/>
      <w:r w:rsidRPr="0011393B">
        <w:t>etc</w:t>
      </w:r>
      <w:proofErr w:type="spellEnd"/>
      <w:r w:rsidRPr="0011393B">
        <w:t>, o si es un alimento, el peso del empaque, gramos (gr.), Kilogramos (Kg.).</w:t>
      </w:r>
    </w:p>
    <w:p w:rsidR="0011393B" w:rsidRPr="0011393B" w:rsidRDefault="0011393B" w:rsidP="00830648">
      <w:pPr>
        <w:pStyle w:val="ListParagraph"/>
        <w:numPr>
          <w:ilvl w:val="0"/>
          <w:numId w:val="5"/>
        </w:numPr>
        <w:jc w:val="both"/>
      </w:pPr>
      <w:r w:rsidRPr="0011393B">
        <w:rPr>
          <w:b/>
        </w:rPr>
        <w:lastRenderedPageBreak/>
        <w:t xml:space="preserve">Código de Barras </w:t>
      </w:r>
      <w:r w:rsidRPr="0011393B">
        <w:rPr>
          <w:b/>
        </w:rPr>
        <w:t>(obligatorio)</w:t>
      </w:r>
      <w:r w:rsidRPr="0011393B">
        <w:rPr>
          <w:b/>
        </w:rPr>
        <w:t xml:space="preserve">: </w:t>
      </w:r>
      <w:r w:rsidRPr="0011393B">
        <w:t>o el número del código de barras, el cual es el identificador único del producto.</w:t>
      </w:r>
    </w:p>
    <w:p w:rsidR="0011393B" w:rsidRPr="0011393B" w:rsidRDefault="0011393B" w:rsidP="00830648">
      <w:pPr>
        <w:pStyle w:val="ListParagraph"/>
        <w:numPr>
          <w:ilvl w:val="0"/>
          <w:numId w:val="5"/>
        </w:numPr>
        <w:jc w:val="both"/>
      </w:pPr>
      <w:r w:rsidRPr="0011393B">
        <w:rPr>
          <w:b/>
        </w:rPr>
        <w:t xml:space="preserve">Etiqueta opcional (no obligatorio): </w:t>
      </w:r>
      <w:r w:rsidRPr="0011393B">
        <w:t>se le da una etiqueta opcional al producto.</w:t>
      </w:r>
    </w:p>
    <w:p w:rsidR="0011393B" w:rsidRPr="0011393B" w:rsidRDefault="0011393B" w:rsidP="00830648">
      <w:pPr>
        <w:pStyle w:val="ListParagraph"/>
        <w:numPr>
          <w:ilvl w:val="0"/>
          <w:numId w:val="5"/>
        </w:numPr>
        <w:jc w:val="both"/>
      </w:pPr>
      <w:r w:rsidRPr="0011393B">
        <w:rPr>
          <w:b/>
        </w:rPr>
        <w:t xml:space="preserve">Precio de costo </w:t>
      </w:r>
      <w:r w:rsidRPr="0011393B">
        <w:rPr>
          <w:b/>
        </w:rPr>
        <w:t>(obligatorio)</w:t>
      </w:r>
      <w:r w:rsidRPr="0011393B">
        <w:rPr>
          <w:b/>
        </w:rPr>
        <w:t xml:space="preserve">: </w:t>
      </w:r>
      <w:r w:rsidRPr="0011393B">
        <w:t>se solicita establecer el precio de costo del producto.</w:t>
      </w:r>
    </w:p>
    <w:p w:rsidR="0011393B" w:rsidRPr="0011393B" w:rsidRDefault="0011393B" w:rsidP="00830648">
      <w:pPr>
        <w:pStyle w:val="ListParagraph"/>
        <w:numPr>
          <w:ilvl w:val="0"/>
          <w:numId w:val="5"/>
        </w:numPr>
        <w:jc w:val="both"/>
      </w:pPr>
      <w:r w:rsidRPr="0011393B">
        <w:rPr>
          <w:b/>
        </w:rPr>
        <w:t xml:space="preserve">Precio de venta </w:t>
      </w:r>
      <w:r w:rsidRPr="0011393B">
        <w:rPr>
          <w:b/>
        </w:rPr>
        <w:t>(obligatorio)</w:t>
      </w:r>
      <w:r w:rsidRPr="0011393B">
        <w:rPr>
          <w:b/>
        </w:rPr>
        <w:t>:</w:t>
      </w:r>
      <w:r w:rsidRPr="0011393B">
        <w:t xml:space="preserve"> se solicita establecer el precio de venta del producto para el consumidor final.</w:t>
      </w:r>
    </w:p>
    <w:p w:rsidR="0011393B" w:rsidRDefault="0011393B" w:rsidP="00830648">
      <w:pPr>
        <w:pStyle w:val="ListParagraph"/>
        <w:numPr>
          <w:ilvl w:val="0"/>
          <w:numId w:val="5"/>
        </w:numPr>
        <w:jc w:val="both"/>
      </w:pPr>
      <w:r w:rsidRPr="0011393B">
        <w:rPr>
          <w:b/>
        </w:rPr>
        <w:t xml:space="preserve">I.V.A. </w:t>
      </w:r>
      <w:r w:rsidRPr="0011393B">
        <w:rPr>
          <w:b/>
        </w:rPr>
        <w:t>(obligatorio)</w:t>
      </w:r>
      <w:r w:rsidRPr="0011393B">
        <w:rPr>
          <w:b/>
        </w:rPr>
        <w:t xml:space="preserve">: </w:t>
      </w:r>
      <w:r w:rsidRPr="0011393B">
        <w:t>se solicita definir el impuesto que debe tributar el producto. El valor inicial de este campo es “10%”, pudiendo ser cam</w:t>
      </w:r>
      <w:r>
        <w:t>biado a “5%” o “exentas”.</w:t>
      </w:r>
    </w:p>
    <w:p w:rsidR="0011393B" w:rsidRDefault="0011393B" w:rsidP="00830648">
      <w:pPr>
        <w:pStyle w:val="ListParagraph"/>
        <w:numPr>
          <w:ilvl w:val="0"/>
          <w:numId w:val="5"/>
        </w:numPr>
        <w:jc w:val="both"/>
      </w:pPr>
      <w:r>
        <w:rPr>
          <w:b/>
        </w:rPr>
        <w:t xml:space="preserve">Stock mínimo </w:t>
      </w:r>
      <w:r>
        <w:rPr>
          <w:b/>
        </w:rPr>
        <w:t>(obligatorio)</w:t>
      </w:r>
      <w:r>
        <w:rPr>
          <w:b/>
        </w:rPr>
        <w:t xml:space="preserve">: </w:t>
      </w:r>
      <w:r>
        <w:t>se solicita especificar la cantidad mínima del producto que debe haber en el stock.</w:t>
      </w:r>
    </w:p>
    <w:p w:rsidR="0011393B" w:rsidRDefault="0011393B" w:rsidP="00830648">
      <w:pPr>
        <w:pStyle w:val="ListParagraph"/>
        <w:numPr>
          <w:ilvl w:val="0"/>
          <w:numId w:val="5"/>
        </w:numPr>
        <w:jc w:val="both"/>
      </w:pPr>
      <w:r>
        <w:rPr>
          <w:b/>
        </w:rPr>
        <w:t xml:space="preserve">Stock óptimo </w:t>
      </w:r>
      <w:r>
        <w:rPr>
          <w:b/>
        </w:rPr>
        <w:t>(obligatorio)</w:t>
      </w:r>
      <w:r>
        <w:rPr>
          <w:b/>
        </w:rPr>
        <w:t xml:space="preserve">: </w:t>
      </w:r>
      <w:r>
        <w:t>se solicita especificar la cantidad óptima del producto que debe haber en el stock.</w:t>
      </w:r>
    </w:p>
    <w:p w:rsidR="0011393B" w:rsidRDefault="0011393B" w:rsidP="00830648">
      <w:pPr>
        <w:pStyle w:val="ListParagraph"/>
        <w:numPr>
          <w:ilvl w:val="0"/>
          <w:numId w:val="5"/>
        </w:numPr>
        <w:jc w:val="both"/>
      </w:pPr>
      <w:r>
        <w:rPr>
          <w:b/>
        </w:rPr>
        <w:t xml:space="preserve">Stock actual </w:t>
      </w:r>
      <w:r>
        <w:rPr>
          <w:b/>
        </w:rPr>
        <w:t>(obligatorio)</w:t>
      </w:r>
      <w:r>
        <w:rPr>
          <w:b/>
        </w:rPr>
        <w:t xml:space="preserve">: </w:t>
      </w:r>
      <w:r>
        <w:t xml:space="preserve">en la primera carga del producto se solicita la cantidad actual, </w:t>
      </w:r>
      <w:r w:rsidR="00830648">
        <w:t>que sería la cantidad con la que se cuenta a la hora de carga. Una vez definido el perfil de este producto, este campo ya no podrá ser editado, excepto al momento de agregar unidades al stock, situación en la que solo podrá aumentar y no disminuir la cantidad.</w:t>
      </w:r>
    </w:p>
    <w:p w:rsidR="00830648" w:rsidRDefault="00830648" w:rsidP="00830648">
      <w:pPr>
        <w:jc w:val="both"/>
      </w:pPr>
    </w:p>
    <w:p w:rsidR="00454DF3" w:rsidRDefault="00454DF3">
      <w:pPr>
        <w:rPr>
          <w:rFonts w:asciiTheme="majorHAnsi" w:eastAsiaTheme="majorEastAsia" w:hAnsiTheme="majorHAnsi" w:cstheme="majorBidi"/>
          <w:color w:val="2E74B5" w:themeColor="accent1" w:themeShade="BF"/>
          <w:sz w:val="32"/>
          <w:szCs w:val="32"/>
        </w:rPr>
      </w:pPr>
      <w:r>
        <w:br w:type="page"/>
      </w:r>
    </w:p>
    <w:p w:rsidR="00830648" w:rsidRPr="00830648" w:rsidRDefault="00454DF3" w:rsidP="00830648">
      <w:pPr>
        <w:pStyle w:val="Heading1"/>
      </w:pPr>
      <w:r>
        <w:rPr>
          <w:noProof/>
          <w:lang w:eastAsia="es-ES_tradnl"/>
        </w:rPr>
        <w:lastRenderedPageBreak/>
        <w:drawing>
          <wp:anchor distT="0" distB="0" distL="114300" distR="114300" simplePos="0" relativeHeight="251661312" behindDoc="1" locked="0" layoutInCell="1" allowOverlap="1">
            <wp:simplePos x="0" y="0"/>
            <wp:positionH relativeFrom="column">
              <wp:posOffset>20955</wp:posOffset>
            </wp:positionH>
            <wp:positionV relativeFrom="paragraph">
              <wp:posOffset>1020888</wp:posOffset>
            </wp:positionV>
            <wp:extent cx="5677786" cy="3874935"/>
            <wp:effectExtent l="19050" t="19050" r="18415" b="11430"/>
            <wp:wrapTight wrapText="bothSides">
              <wp:wrapPolygon edited="0">
                <wp:start x="-72" y="-106"/>
                <wp:lineTo x="-72" y="21558"/>
                <wp:lineTo x="21598" y="21558"/>
                <wp:lineTo x="21598" y="-106"/>
                <wp:lineTo x="-72" y="-10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77786" cy="3874935"/>
                    </a:xfrm>
                    <a:prstGeom prst="rect">
                      <a:avLst/>
                    </a:prstGeom>
                    <a:ln>
                      <a:solidFill>
                        <a:schemeClr val="accent1">
                          <a:lumMod val="40000"/>
                          <a:lumOff val="60000"/>
                        </a:schemeClr>
                      </a:solidFill>
                    </a:ln>
                  </pic:spPr>
                </pic:pic>
              </a:graphicData>
            </a:graphic>
          </wp:anchor>
        </w:drawing>
      </w:r>
      <w:r w:rsidR="00830648">
        <w:t>Crear Promoción</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shd w:val="clear" w:color="auto" w:fill="FFFFFF" w:themeFill="background1"/>
        <w:tblLook w:val="04A0" w:firstRow="1" w:lastRow="0" w:firstColumn="1" w:lastColumn="0" w:noHBand="0" w:noVBand="1"/>
      </w:tblPr>
      <w:tblGrid>
        <w:gridCol w:w="5792"/>
        <w:gridCol w:w="1604"/>
        <w:gridCol w:w="1600"/>
      </w:tblGrid>
      <w:tr w:rsidR="00830648" w:rsidRPr="0011393B" w:rsidTr="001029D7">
        <w:tc>
          <w:tcPr>
            <w:tcW w:w="5807" w:type="dxa"/>
            <w:vMerge w:val="restart"/>
            <w:shd w:val="clear" w:color="auto" w:fill="FFFFFF" w:themeFill="background1"/>
            <w:vAlign w:val="center"/>
          </w:tcPr>
          <w:p w:rsidR="00830648" w:rsidRPr="0011393B" w:rsidRDefault="00830648" w:rsidP="001029D7">
            <w:pPr>
              <w:jc w:val="center"/>
              <w:rPr>
                <w:b/>
                <w:i/>
              </w:rPr>
            </w:pPr>
            <w:r w:rsidRPr="0011393B">
              <w:rPr>
                <w:b/>
                <w:i/>
                <w:sz w:val="24"/>
              </w:rPr>
              <w:t>URL</w:t>
            </w:r>
          </w:p>
        </w:tc>
        <w:tc>
          <w:tcPr>
            <w:tcW w:w="3209" w:type="dxa"/>
            <w:gridSpan w:val="2"/>
            <w:shd w:val="clear" w:color="auto" w:fill="FFFFFF" w:themeFill="background1"/>
            <w:vAlign w:val="center"/>
          </w:tcPr>
          <w:p w:rsidR="00830648" w:rsidRPr="0011393B" w:rsidRDefault="00830648" w:rsidP="001029D7">
            <w:pPr>
              <w:jc w:val="center"/>
              <w:rPr>
                <w:b/>
                <w:i/>
              </w:rPr>
            </w:pPr>
            <w:r w:rsidRPr="0011393B">
              <w:rPr>
                <w:b/>
                <w:i/>
              </w:rPr>
              <w:t>Usuarios con permiso</w:t>
            </w:r>
          </w:p>
        </w:tc>
      </w:tr>
      <w:tr w:rsidR="00830648" w:rsidRPr="0011393B" w:rsidTr="001029D7">
        <w:tc>
          <w:tcPr>
            <w:tcW w:w="5807" w:type="dxa"/>
            <w:vMerge/>
            <w:shd w:val="clear" w:color="auto" w:fill="FFFFFF" w:themeFill="background1"/>
            <w:vAlign w:val="center"/>
          </w:tcPr>
          <w:p w:rsidR="00830648" w:rsidRPr="0011393B" w:rsidRDefault="00830648" w:rsidP="001029D7">
            <w:pPr>
              <w:jc w:val="center"/>
              <w:rPr>
                <w:b/>
                <w:i/>
              </w:rPr>
            </w:pPr>
          </w:p>
        </w:tc>
        <w:tc>
          <w:tcPr>
            <w:tcW w:w="1604" w:type="dxa"/>
            <w:shd w:val="clear" w:color="auto" w:fill="FFFFFF" w:themeFill="background1"/>
            <w:vAlign w:val="center"/>
          </w:tcPr>
          <w:p w:rsidR="00830648" w:rsidRPr="0011393B" w:rsidRDefault="00830648" w:rsidP="001029D7">
            <w:pPr>
              <w:jc w:val="center"/>
              <w:rPr>
                <w:b/>
                <w:i/>
              </w:rPr>
            </w:pPr>
            <w:r w:rsidRPr="0011393B">
              <w:rPr>
                <w:b/>
                <w:i/>
              </w:rPr>
              <w:t>Administrador</w:t>
            </w:r>
          </w:p>
        </w:tc>
        <w:tc>
          <w:tcPr>
            <w:tcW w:w="1605" w:type="dxa"/>
            <w:shd w:val="clear" w:color="auto" w:fill="FFFFFF" w:themeFill="background1"/>
            <w:vAlign w:val="center"/>
          </w:tcPr>
          <w:p w:rsidR="00830648" w:rsidRPr="0011393B" w:rsidRDefault="00830648" w:rsidP="001029D7">
            <w:pPr>
              <w:jc w:val="center"/>
              <w:rPr>
                <w:b/>
                <w:i/>
              </w:rPr>
            </w:pPr>
            <w:r w:rsidRPr="0011393B">
              <w:rPr>
                <w:b/>
                <w:i/>
              </w:rPr>
              <w:t>Cajero</w:t>
            </w:r>
          </w:p>
        </w:tc>
      </w:tr>
      <w:tr w:rsidR="00830648" w:rsidRPr="0011393B" w:rsidTr="001029D7">
        <w:tc>
          <w:tcPr>
            <w:tcW w:w="5807" w:type="dxa"/>
            <w:shd w:val="clear" w:color="auto" w:fill="FFFFFF" w:themeFill="background1"/>
          </w:tcPr>
          <w:p w:rsidR="00830648" w:rsidRPr="0011393B" w:rsidRDefault="00830648" w:rsidP="001029D7">
            <w:hyperlink r:id="rId16" w:history="1">
              <w:r>
                <w:rPr>
                  <w:rStyle w:val="Hyperlink"/>
                </w:rPr>
                <w:t>http://127.0.0.1:8000/crear_promo/</w:t>
              </w:r>
            </w:hyperlink>
          </w:p>
        </w:tc>
        <w:tc>
          <w:tcPr>
            <w:tcW w:w="1604" w:type="dxa"/>
            <w:shd w:val="clear" w:color="auto" w:fill="FFFFFF" w:themeFill="background1"/>
            <w:vAlign w:val="center"/>
          </w:tcPr>
          <w:p w:rsidR="00830648" w:rsidRPr="0011393B" w:rsidRDefault="00830648" w:rsidP="001029D7">
            <w:pPr>
              <w:jc w:val="center"/>
            </w:pPr>
            <w:r w:rsidRPr="0011393B">
              <w:rPr>
                <w:b/>
              </w:rPr>
              <w:sym w:font="Wingdings" w:char="F0FC"/>
            </w:r>
          </w:p>
        </w:tc>
        <w:tc>
          <w:tcPr>
            <w:tcW w:w="1605" w:type="dxa"/>
            <w:shd w:val="clear" w:color="auto" w:fill="FFFFFF" w:themeFill="background1"/>
            <w:vAlign w:val="center"/>
          </w:tcPr>
          <w:p w:rsidR="00830648" w:rsidRPr="0011393B" w:rsidRDefault="00830648" w:rsidP="001029D7">
            <w:pPr>
              <w:jc w:val="center"/>
            </w:pPr>
            <w:r w:rsidRPr="0011393B">
              <w:rPr>
                <w:b/>
              </w:rPr>
              <w:sym w:font="Wingdings" w:char="F0FC"/>
            </w:r>
          </w:p>
        </w:tc>
      </w:tr>
    </w:tbl>
    <w:p w:rsidR="00454DF3" w:rsidRDefault="00454DF3" w:rsidP="00382CDD">
      <w:pPr>
        <w:rPr>
          <w:noProof/>
          <w:lang w:eastAsia="es-ES_tradnl"/>
        </w:rPr>
      </w:pPr>
      <w:r>
        <w:rPr>
          <w:noProof/>
          <w:lang w:eastAsia="es-ES_tradnl"/>
        </w:rPr>
        <w:t>Formulario que permite al usuario la creación una promoción. Esta promoción puede ser creada en base a los productos ya existentes dentro del stock. El proceso es muy sencillo y deben serguirse los siguientes pasos:</w:t>
      </w:r>
    </w:p>
    <w:p w:rsidR="00454DF3" w:rsidRDefault="00454DF3" w:rsidP="00454DF3">
      <w:pPr>
        <w:pStyle w:val="ListParagraph"/>
        <w:numPr>
          <w:ilvl w:val="0"/>
          <w:numId w:val="6"/>
        </w:numPr>
        <w:rPr>
          <w:noProof/>
          <w:lang w:eastAsia="es-ES_tradnl"/>
        </w:rPr>
      </w:pPr>
      <w:r w:rsidRPr="002C2F58">
        <w:rPr>
          <w:b/>
          <w:noProof/>
          <w:lang w:eastAsia="es-ES_tradnl"/>
        </w:rPr>
        <w:t>Paso 1: Definir N</w:t>
      </w:r>
      <w:r w:rsidR="002C2F58" w:rsidRPr="002C2F58">
        <w:rPr>
          <w:b/>
          <w:noProof/>
          <w:lang w:eastAsia="es-ES_tradnl"/>
        </w:rPr>
        <w:t>ombre e Información adiciona</w:t>
      </w:r>
      <w:r w:rsidRPr="002C2F58">
        <w:rPr>
          <w:b/>
          <w:noProof/>
          <w:lang w:eastAsia="es-ES_tradnl"/>
        </w:rPr>
        <w:t>l</w:t>
      </w:r>
      <w:r>
        <w:rPr>
          <w:noProof/>
          <w:lang w:eastAsia="es-ES_tradnl"/>
        </w:rPr>
        <w:t>: el primer paso consiste en definir el nombre de la promoción, además de la información extra, una información que ayudará a explicar mejor a la promoción.</w:t>
      </w:r>
    </w:p>
    <w:p w:rsidR="00454DF3" w:rsidRDefault="00454DF3" w:rsidP="00454DF3">
      <w:pPr>
        <w:pStyle w:val="ListParagraph"/>
        <w:numPr>
          <w:ilvl w:val="0"/>
          <w:numId w:val="6"/>
        </w:numPr>
        <w:rPr>
          <w:noProof/>
          <w:lang w:eastAsia="es-ES_tradnl"/>
        </w:rPr>
      </w:pPr>
      <w:r w:rsidRPr="002C2F58">
        <w:rPr>
          <w:b/>
          <w:noProof/>
          <w:lang w:eastAsia="es-ES_tradnl"/>
        </w:rPr>
        <w:t>Paso 2: Agregar productos:</w:t>
      </w:r>
      <w:r>
        <w:rPr>
          <w:noProof/>
          <w:lang w:eastAsia="es-ES_tradnl"/>
        </w:rPr>
        <w:t xml:space="preserve"> el segundo paso consiste en agregar los productos y sus respectivas cantidades a la lista.</w:t>
      </w:r>
    </w:p>
    <w:p w:rsidR="00454DF3" w:rsidRDefault="00454DF3" w:rsidP="00454DF3">
      <w:pPr>
        <w:pStyle w:val="ListParagraph"/>
        <w:numPr>
          <w:ilvl w:val="0"/>
          <w:numId w:val="6"/>
        </w:numPr>
        <w:rPr>
          <w:noProof/>
          <w:lang w:eastAsia="es-ES_tradnl"/>
        </w:rPr>
      </w:pPr>
      <w:r w:rsidRPr="002C2F58">
        <w:rPr>
          <w:b/>
          <w:noProof/>
          <w:lang w:eastAsia="es-ES_tradnl"/>
        </w:rPr>
        <w:t xml:space="preserve">Paso 3: Verificar los productos de la promoción: </w:t>
      </w:r>
      <w:r>
        <w:rPr>
          <w:noProof/>
          <w:lang w:eastAsia="es-ES_tradnl"/>
        </w:rPr>
        <w:t>una vez agregados los productos y sus respectivas cantidades, se permite verificar una vez más que todos los datos estén correctos.</w:t>
      </w:r>
    </w:p>
    <w:p w:rsidR="00454DF3" w:rsidRPr="0011393B" w:rsidRDefault="00454DF3" w:rsidP="00454DF3">
      <w:pPr>
        <w:pStyle w:val="ListParagraph"/>
        <w:numPr>
          <w:ilvl w:val="0"/>
          <w:numId w:val="6"/>
        </w:numPr>
        <w:rPr>
          <w:noProof/>
          <w:lang w:eastAsia="es-ES_tradnl"/>
        </w:rPr>
      </w:pPr>
      <w:r w:rsidRPr="002C2F58">
        <w:rPr>
          <w:b/>
          <w:noProof/>
          <w:lang w:eastAsia="es-ES_tradnl"/>
        </w:rPr>
        <w:t>Paso 4: Especificar precio o porcentaje de descuento:</w:t>
      </w:r>
      <w:r>
        <w:rPr>
          <w:noProof/>
          <w:lang w:eastAsia="es-ES_tradnl"/>
        </w:rPr>
        <w:t xml:space="preserve"> el cuarto y último paso consiste en especificar que precio </w:t>
      </w:r>
      <w:r w:rsidR="002C2F58">
        <w:rPr>
          <w:noProof/>
          <w:lang w:eastAsia="es-ES_tradnl"/>
        </w:rPr>
        <w:t xml:space="preserve">que </w:t>
      </w:r>
      <w:r>
        <w:rPr>
          <w:noProof/>
          <w:lang w:eastAsia="es-ES_tradnl"/>
        </w:rPr>
        <w:t xml:space="preserve">tendrá la promoción o si se le aplicará un porcentaje de descuento. Por ejemplo, la promoción “Pilsen’i 4x10.000” significa que se pueden comprar 4 unidades de Pilsen – Pilsen’i por Gs. 10.000.-, lo que implicaría que para crear esa promoción, se debe marcar la casilla en donde dice “Precio promocional”, acción que habilitará el campo para especificar el precio de la promo, en el caso del ejemplo “10000”. </w:t>
      </w:r>
      <w:r w:rsidR="002C2F58">
        <w:rPr>
          <w:noProof/>
          <w:lang w:eastAsia="es-ES_tradnl"/>
        </w:rPr>
        <w:t>Si se tiene un producto al que se le aplicará un descuento del 25% por sobre su valor de venta habitual, se marca la casilla de”Porcentaje promocional”, acción que habilita el campo para especificar el valor de descuento, en el caso del segundo ejemplo, “25”.</w:t>
      </w:r>
    </w:p>
    <w:p w:rsidR="00341A0F" w:rsidRDefault="00341A0F">
      <w:pPr>
        <w:rPr>
          <w:noProof/>
          <w:lang w:eastAsia="es-ES_tradnl"/>
        </w:rPr>
      </w:pPr>
      <w:r>
        <w:rPr>
          <w:noProof/>
          <w:lang w:eastAsia="es-ES_tradnl"/>
        </w:rPr>
        <w:br w:type="page"/>
      </w:r>
    </w:p>
    <w:p w:rsidR="00382CDD" w:rsidRDefault="00A55668" w:rsidP="00341A0F">
      <w:pPr>
        <w:pStyle w:val="Heading1"/>
        <w:rPr>
          <w:noProof/>
          <w:lang w:eastAsia="es-ES_tradnl"/>
        </w:rPr>
      </w:pPr>
      <w:r>
        <w:rPr>
          <w:noProof/>
          <w:lang w:eastAsia="es-ES_tradnl"/>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1004570</wp:posOffset>
            </wp:positionV>
            <wp:extent cx="5731510" cy="1844675"/>
            <wp:effectExtent l="19050" t="19050" r="21590" b="22225"/>
            <wp:wrapTight wrapText="bothSides">
              <wp:wrapPolygon edited="0">
                <wp:start x="-72" y="-223"/>
                <wp:lineTo x="-72" y="21637"/>
                <wp:lineTo x="21610" y="21637"/>
                <wp:lineTo x="21610" y="-223"/>
                <wp:lineTo x="-72" y="-22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844675"/>
                    </a:xfrm>
                    <a:prstGeom prst="rect">
                      <a:avLst/>
                    </a:prstGeom>
                    <a:ln>
                      <a:solidFill>
                        <a:schemeClr val="accent1">
                          <a:lumMod val="40000"/>
                          <a:lumOff val="60000"/>
                        </a:schemeClr>
                      </a:solidFill>
                    </a:ln>
                  </pic:spPr>
                </pic:pic>
              </a:graphicData>
            </a:graphic>
          </wp:anchor>
        </w:drawing>
      </w:r>
      <w:r w:rsidR="00341A0F">
        <w:rPr>
          <w:noProof/>
          <w:lang w:eastAsia="es-ES_tradnl"/>
        </w:rPr>
        <w:t>Verificar el Stock</w:t>
      </w:r>
    </w:p>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shd w:val="clear" w:color="auto" w:fill="FFFFFF" w:themeFill="background1"/>
        <w:tblLook w:val="04A0" w:firstRow="1" w:lastRow="0" w:firstColumn="1" w:lastColumn="0" w:noHBand="0" w:noVBand="1"/>
      </w:tblPr>
      <w:tblGrid>
        <w:gridCol w:w="5793"/>
        <w:gridCol w:w="1604"/>
        <w:gridCol w:w="1599"/>
      </w:tblGrid>
      <w:tr w:rsidR="00407FB0" w:rsidRPr="0011393B" w:rsidTr="00145FBE">
        <w:tc>
          <w:tcPr>
            <w:tcW w:w="5793" w:type="dxa"/>
            <w:vMerge w:val="restart"/>
            <w:shd w:val="clear" w:color="auto" w:fill="FFFFFF" w:themeFill="background1"/>
            <w:vAlign w:val="center"/>
          </w:tcPr>
          <w:p w:rsidR="00407FB0" w:rsidRPr="0011393B" w:rsidRDefault="00407FB0" w:rsidP="001029D7">
            <w:pPr>
              <w:jc w:val="center"/>
              <w:rPr>
                <w:b/>
                <w:i/>
              </w:rPr>
            </w:pPr>
            <w:r w:rsidRPr="0011393B">
              <w:rPr>
                <w:b/>
                <w:i/>
                <w:sz w:val="24"/>
              </w:rPr>
              <w:t>URL</w:t>
            </w:r>
          </w:p>
        </w:tc>
        <w:tc>
          <w:tcPr>
            <w:tcW w:w="3203" w:type="dxa"/>
            <w:gridSpan w:val="2"/>
            <w:shd w:val="clear" w:color="auto" w:fill="FFFFFF" w:themeFill="background1"/>
            <w:vAlign w:val="center"/>
          </w:tcPr>
          <w:p w:rsidR="00407FB0" w:rsidRPr="0011393B" w:rsidRDefault="00407FB0" w:rsidP="001029D7">
            <w:pPr>
              <w:jc w:val="center"/>
              <w:rPr>
                <w:b/>
                <w:i/>
              </w:rPr>
            </w:pPr>
            <w:r w:rsidRPr="0011393B">
              <w:rPr>
                <w:b/>
                <w:i/>
              </w:rPr>
              <w:t>Usuarios con permiso</w:t>
            </w:r>
          </w:p>
        </w:tc>
      </w:tr>
      <w:tr w:rsidR="00407FB0" w:rsidRPr="0011393B" w:rsidTr="00145FBE">
        <w:tc>
          <w:tcPr>
            <w:tcW w:w="5793" w:type="dxa"/>
            <w:vMerge/>
            <w:shd w:val="clear" w:color="auto" w:fill="FFFFFF" w:themeFill="background1"/>
            <w:vAlign w:val="center"/>
          </w:tcPr>
          <w:p w:rsidR="00407FB0" w:rsidRPr="0011393B" w:rsidRDefault="00407FB0" w:rsidP="001029D7">
            <w:pPr>
              <w:jc w:val="center"/>
              <w:rPr>
                <w:b/>
                <w:i/>
              </w:rPr>
            </w:pPr>
          </w:p>
        </w:tc>
        <w:tc>
          <w:tcPr>
            <w:tcW w:w="1604" w:type="dxa"/>
            <w:shd w:val="clear" w:color="auto" w:fill="FFFFFF" w:themeFill="background1"/>
            <w:vAlign w:val="center"/>
          </w:tcPr>
          <w:p w:rsidR="00407FB0" w:rsidRPr="0011393B" w:rsidRDefault="00407FB0" w:rsidP="001029D7">
            <w:pPr>
              <w:jc w:val="center"/>
              <w:rPr>
                <w:b/>
                <w:i/>
              </w:rPr>
            </w:pPr>
            <w:r w:rsidRPr="0011393B">
              <w:rPr>
                <w:b/>
                <w:i/>
              </w:rPr>
              <w:t>Administrador</w:t>
            </w:r>
          </w:p>
        </w:tc>
        <w:tc>
          <w:tcPr>
            <w:tcW w:w="1599" w:type="dxa"/>
            <w:shd w:val="clear" w:color="auto" w:fill="FFFFFF" w:themeFill="background1"/>
            <w:vAlign w:val="center"/>
          </w:tcPr>
          <w:p w:rsidR="00407FB0" w:rsidRPr="0011393B" w:rsidRDefault="00407FB0" w:rsidP="001029D7">
            <w:pPr>
              <w:jc w:val="center"/>
              <w:rPr>
                <w:b/>
                <w:i/>
              </w:rPr>
            </w:pPr>
            <w:r w:rsidRPr="0011393B">
              <w:rPr>
                <w:b/>
                <w:i/>
              </w:rPr>
              <w:t>Cajero</w:t>
            </w:r>
          </w:p>
        </w:tc>
      </w:tr>
      <w:tr w:rsidR="00407FB0" w:rsidRPr="0011393B" w:rsidTr="00145FBE">
        <w:tc>
          <w:tcPr>
            <w:tcW w:w="5793" w:type="dxa"/>
            <w:shd w:val="clear" w:color="auto" w:fill="FFFFFF" w:themeFill="background1"/>
          </w:tcPr>
          <w:p w:rsidR="00407FB0" w:rsidRPr="0011393B" w:rsidRDefault="00F70D19" w:rsidP="001029D7">
            <w:hyperlink r:id="rId18" w:history="1">
              <w:r>
                <w:rPr>
                  <w:rStyle w:val="Hyperlink"/>
                </w:rPr>
                <w:t>http://127.0.0.1:8000/listar_productos/</w:t>
              </w:r>
            </w:hyperlink>
          </w:p>
        </w:tc>
        <w:tc>
          <w:tcPr>
            <w:tcW w:w="1604" w:type="dxa"/>
            <w:shd w:val="clear" w:color="auto" w:fill="FFFFFF" w:themeFill="background1"/>
            <w:vAlign w:val="center"/>
          </w:tcPr>
          <w:p w:rsidR="00407FB0" w:rsidRPr="0011393B" w:rsidRDefault="00407FB0" w:rsidP="001029D7">
            <w:pPr>
              <w:jc w:val="center"/>
            </w:pPr>
            <w:r w:rsidRPr="0011393B">
              <w:rPr>
                <w:b/>
              </w:rPr>
              <w:sym w:font="Wingdings" w:char="F0FC"/>
            </w:r>
          </w:p>
        </w:tc>
        <w:tc>
          <w:tcPr>
            <w:tcW w:w="1599" w:type="dxa"/>
            <w:shd w:val="clear" w:color="auto" w:fill="FFFFFF" w:themeFill="background1"/>
            <w:vAlign w:val="center"/>
          </w:tcPr>
          <w:p w:rsidR="00407FB0" w:rsidRPr="0011393B" w:rsidRDefault="00407FB0" w:rsidP="001029D7">
            <w:pPr>
              <w:jc w:val="center"/>
            </w:pPr>
            <w:r w:rsidRPr="0011393B">
              <w:rPr>
                <w:b/>
              </w:rPr>
              <w:sym w:font="Wingdings" w:char="F0FC"/>
            </w:r>
          </w:p>
        </w:tc>
      </w:tr>
    </w:tbl>
    <w:p w:rsidR="00A55668" w:rsidRDefault="00A55668" w:rsidP="00407FB0">
      <w:pPr>
        <w:rPr>
          <w:lang w:eastAsia="es-ES_tradnl"/>
        </w:rPr>
      </w:pPr>
    </w:p>
    <w:p w:rsidR="00A55668" w:rsidRDefault="00DF3941" w:rsidP="00407FB0">
      <w:pPr>
        <w:rPr>
          <w:lang w:eastAsia="es-ES_tradnl"/>
        </w:rPr>
      </w:pPr>
      <w:r>
        <w:rPr>
          <w:lang w:eastAsia="es-ES_tradnl"/>
        </w:rPr>
        <w:t>Pantalla donde el usuario puede verificar la situación actual del stock. La tabla despliega la información más importante acerca del producto. La descripción de cada columna se describe a continuación:</w:t>
      </w:r>
    </w:p>
    <w:p w:rsidR="00DF3941" w:rsidRDefault="00DF3941" w:rsidP="00DF3941">
      <w:pPr>
        <w:pStyle w:val="ListParagraph"/>
        <w:numPr>
          <w:ilvl w:val="0"/>
          <w:numId w:val="7"/>
        </w:numPr>
        <w:rPr>
          <w:lang w:eastAsia="es-ES_tradnl"/>
        </w:rPr>
      </w:pPr>
      <w:proofErr w:type="spellStart"/>
      <w:r>
        <w:rPr>
          <w:lang w:eastAsia="es-ES_tradnl"/>
        </w:rPr>
        <w:t>Obs</w:t>
      </w:r>
      <w:proofErr w:type="spellEnd"/>
      <w:r>
        <w:rPr>
          <w:lang w:eastAsia="es-ES_tradnl"/>
        </w:rPr>
        <w:t>.: Columna que muestra 3 estados acerca de la situación actual del producto:</w:t>
      </w:r>
    </w:p>
    <w:p w:rsidR="00DF3941" w:rsidRDefault="00E33C6A" w:rsidP="00DF3941">
      <w:pPr>
        <w:pStyle w:val="ListParagraph"/>
        <w:numPr>
          <w:ilvl w:val="1"/>
          <w:numId w:val="7"/>
        </w:numPr>
        <w:rPr>
          <w:lang w:eastAsia="es-ES_tradnl"/>
        </w:rPr>
      </w:pPr>
      <w:r>
        <w:rPr>
          <w:lang w:eastAsia="es-ES_tradnl"/>
        </w:rPr>
        <w:t xml:space="preserve">La cantidad disponible </w:t>
      </w:r>
      <w:r w:rsidR="00DF3941">
        <w:rPr>
          <w:lang w:eastAsia="es-ES_tradnl"/>
        </w:rPr>
        <w:t>es cero.</w:t>
      </w:r>
    </w:p>
    <w:p w:rsidR="00DF3941" w:rsidRDefault="00DF3941" w:rsidP="00DF3941">
      <w:pPr>
        <w:pStyle w:val="ListParagraph"/>
        <w:numPr>
          <w:ilvl w:val="1"/>
          <w:numId w:val="7"/>
        </w:numPr>
        <w:rPr>
          <w:lang w:eastAsia="es-ES_tradnl"/>
        </w:rPr>
      </w:pPr>
      <w:r>
        <w:rPr>
          <w:lang w:eastAsia="es-ES_tradnl"/>
        </w:rPr>
        <w:t>La cantidad disponible es MENOR a la cantidad mínima.</w:t>
      </w:r>
    </w:p>
    <w:p w:rsidR="00DF3941" w:rsidRDefault="00DF3941" w:rsidP="00DF3941">
      <w:pPr>
        <w:pStyle w:val="ListParagraph"/>
        <w:numPr>
          <w:ilvl w:val="1"/>
          <w:numId w:val="7"/>
        </w:numPr>
        <w:rPr>
          <w:lang w:eastAsia="es-ES_tradnl"/>
        </w:rPr>
      </w:pPr>
      <w:r>
        <w:rPr>
          <w:lang w:eastAsia="es-ES_tradnl"/>
        </w:rPr>
        <w:t>La cantidad disponible es MAYOR a la cantidad mínima.</w:t>
      </w:r>
    </w:p>
    <w:p w:rsidR="00886DF2" w:rsidRDefault="00886DF2" w:rsidP="00886DF2">
      <w:pPr>
        <w:pStyle w:val="ListParagraph"/>
        <w:numPr>
          <w:ilvl w:val="0"/>
          <w:numId w:val="7"/>
        </w:numPr>
        <w:rPr>
          <w:lang w:eastAsia="es-ES_tradnl"/>
        </w:rPr>
      </w:pPr>
      <w:r>
        <w:rPr>
          <w:lang w:eastAsia="es-ES_tradnl"/>
        </w:rPr>
        <w:t>Distribuidor: nombre del distribuidor o proveedor del producto.</w:t>
      </w:r>
    </w:p>
    <w:p w:rsidR="00886DF2" w:rsidRDefault="00886DF2" w:rsidP="00886DF2">
      <w:pPr>
        <w:pStyle w:val="ListParagraph"/>
        <w:numPr>
          <w:ilvl w:val="0"/>
          <w:numId w:val="7"/>
        </w:numPr>
        <w:rPr>
          <w:lang w:eastAsia="es-ES_tradnl"/>
        </w:rPr>
      </w:pPr>
      <w:r>
        <w:rPr>
          <w:lang w:eastAsia="es-ES_tradnl"/>
        </w:rPr>
        <w:t>Clasificación: a que grupo pertenece el producto, campo previamente creado.</w:t>
      </w:r>
    </w:p>
    <w:p w:rsidR="00886DF2" w:rsidRDefault="00886DF2" w:rsidP="00886DF2">
      <w:pPr>
        <w:pStyle w:val="ListParagraph"/>
        <w:numPr>
          <w:ilvl w:val="0"/>
          <w:numId w:val="7"/>
        </w:numPr>
        <w:rPr>
          <w:lang w:eastAsia="es-ES_tradnl"/>
        </w:rPr>
      </w:pPr>
      <w:r>
        <w:rPr>
          <w:lang w:eastAsia="es-ES_tradnl"/>
        </w:rPr>
        <w:t>Marca: la marca del producto, previamente registrada.</w:t>
      </w:r>
    </w:p>
    <w:p w:rsidR="00886DF2" w:rsidRDefault="00886DF2" w:rsidP="00886DF2">
      <w:pPr>
        <w:pStyle w:val="ListParagraph"/>
        <w:numPr>
          <w:ilvl w:val="0"/>
          <w:numId w:val="7"/>
        </w:numPr>
        <w:rPr>
          <w:lang w:eastAsia="es-ES_tradnl"/>
        </w:rPr>
      </w:pPr>
      <w:r>
        <w:rPr>
          <w:lang w:eastAsia="es-ES_tradnl"/>
        </w:rPr>
        <w:t>Presentación: modo de presentación del producto.</w:t>
      </w:r>
    </w:p>
    <w:p w:rsidR="00886DF2" w:rsidRDefault="00886DF2" w:rsidP="00886DF2">
      <w:pPr>
        <w:pStyle w:val="ListParagraph"/>
        <w:numPr>
          <w:ilvl w:val="0"/>
          <w:numId w:val="7"/>
        </w:numPr>
        <w:rPr>
          <w:lang w:eastAsia="es-ES_tradnl"/>
        </w:rPr>
      </w:pPr>
      <w:r>
        <w:rPr>
          <w:lang w:eastAsia="es-ES_tradnl"/>
        </w:rPr>
        <w:t>Precio de venta: el precio que se ofrece al consumidor</w:t>
      </w:r>
    </w:p>
    <w:p w:rsidR="00886DF2" w:rsidRDefault="00886DF2" w:rsidP="00886DF2">
      <w:pPr>
        <w:pStyle w:val="ListParagraph"/>
        <w:numPr>
          <w:ilvl w:val="0"/>
          <w:numId w:val="7"/>
        </w:numPr>
        <w:rPr>
          <w:lang w:eastAsia="es-ES_tradnl"/>
        </w:rPr>
      </w:pPr>
      <w:proofErr w:type="spellStart"/>
      <w:r>
        <w:rPr>
          <w:lang w:eastAsia="es-ES_tradnl"/>
        </w:rPr>
        <w:t>Cant</w:t>
      </w:r>
      <w:proofErr w:type="spellEnd"/>
      <w:r>
        <w:rPr>
          <w:lang w:eastAsia="es-ES_tradnl"/>
        </w:rPr>
        <w:t>. Disp.: cantidad disponible actual del producto dentro del stock.</w:t>
      </w:r>
    </w:p>
    <w:p w:rsidR="00886DF2" w:rsidRDefault="00886DF2" w:rsidP="00886DF2">
      <w:pPr>
        <w:pStyle w:val="ListParagraph"/>
        <w:numPr>
          <w:ilvl w:val="0"/>
          <w:numId w:val="7"/>
        </w:numPr>
        <w:rPr>
          <w:lang w:eastAsia="es-ES_tradnl"/>
        </w:rPr>
      </w:pPr>
      <w:r>
        <w:rPr>
          <w:lang w:eastAsia="es-ES_tradnl"/>
        </w:rPr>
        <w:t>Agregar: opción que permite agregar N cantidad de artículos al stock del producto.</w:t>
      </w:r>
    </w:p>
    <w:p w:rsidR="00886DF2" w:rsidRDefault="00886DF2" w:rsidP="00886DF2">
      <w:pPr>
        <w:pStyle w:val="ListParagraph"/>
        <w:numPr>
          <w:ilvl w:val="0"/>
          <w:numId w:val="7"/>
        </w:numPr>
        <w:rPr>
          <w:lang w:eastAsia="es-ES_tradnl"/>
        </w:rPr>
      </w:pPr>
      <w:r>
        <w:rPr>
          <w:lang w:eastAsia="es-ES_tradnl"/>
        </w:rPr>
        <w:t>Editar: permite editar el perfil del producto dentro del sistema. No se puede modificar la cantidad disponible.</w:t>
      </w:r>
    </w:p>
    <w:p w:rsidR="00886DF2" w:rsidRDefault="00886DF2" w:rsidP="00886DF2">
      <w:pPr>
        <w:pStyle w:val="ListParagraph"/>
        <w:numPr>
          <w:ilvl w:val="0"/>
          <w:numId w:val="7"/>
        </w:numPr>
        <w:rPr>
          <w:lang w:eastAsia="es-ES_tradnl"/>
        </w:rPr>
      </w:pPr>
      <w:r>
        <w:rPr>
          <w:lang w:eastAsia="es-ES_tradnl"/>
        </w:rPr>
        <w:t>Eliminar: permite eliminar un producto del stock. (depende de los permisos)</w:t>
      </w:r>
      <w:bookmarkStart w:id="0" w:name="_GoBack"/>
      <w:bookmarkEnd w:id="0"/>
    </w:p>
    <w:p w:rsidR="00407FB0" w:rsidRDefault="00407FB0" w:rsidP="00407FB0">
      <w:pPr>
        <w:rPr>
          <w:lang w:eastAsia="es-ES_tradnl"/>
        </w:rPr>
      </w:pPr>
    </w:p>
    <w:p w:rsidR="00407FB0" w:rsidRPr="00407FB0" w:rsidRDefault="00407FB0" w:rsidP="00407FB0">
      <w:pPr>
        <w:rPr>
          <w:lang w:eastAsia="es-ES_tradnl"/>
        </w:rPr>
      </w:pPr>
    </w:p>
    <w:p w:rsidR="00382CDD" w:rsidRPr="0011393B" w:rsidRDefault="00382CDD" w:rsidP="00382CDD"/>
    <w:sectPr w:rsidR="00382CDD" w:rsidRPr="0011393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C08" w:rsidRDefault="00EB0C08" w:rsidP="00D92309">
      <w:pPr>
        <w:spacing w:after="0" w:line="240" w:lineRule="auto"/>
      </w:pPr>
      <w:r>
        <w:separator/>
      </w:r>
    </w:p>
  </w:endnote>
  <w:endnote w:type="continuationSeparator" w:id="0">
    <w:p w:rsidR="00EB0C08" w:rsidRDefault="00EB0C08" w:rsidP="00D9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C08" w:rsidRDefault="00EB0C08" w:rsidP="00D92309">
      <w:pPr>
        <w:spacing w:after="0" w:line="240" w:lineRule="auto"/>
      </w:pPr>
      <w:r>
        <w:separator/>
      </w:r>
    </w:p>
  </w:footnote>
  <w:footnote w:type="continuationSeparator" w:id="0">
    <w:p w:rsidR="00EB0C08" w:rsidRDefault="00EB0C08" w:rsidP="00D92309">
      <w:pPr>
        <w:spacing w:after="0" w:line="240" w:lineRule="auto"/>
      </w:pPr>
      <w:r>
        <w:continuationSeparator/>
      </w:r>
    </w:p>
  </w:footnote>
  <w:footnote w:id="1">
    <w:p w:rsidR="00D92309" w:rsidRPr="00D92309" w:rsidRDefault="00D92309">
      <w:pPr>
        <w:pStyle w:val="FootnoteText"/>
        <w:rPr>
          <w:lang w:val="en-US"/>
        </w:rPr>
      </w:pPr>
      <w:r>
        <w:rPr>
          <w:rStyle w:val="FootnoteReference"/>
        </w:rPr>
        <w:footnoteRef/>
      </w:r>
      <w:r>
        <w:t xml:space="preserve"> La visualización de las funcionalidades depende del Grupo al que pertenece el Usuario (Administradores o Cajeros). La imagen corresponde al menú principal con que cuentan los Administradores.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B1E70"/>
    <w:multiLevelType w:val="hybridMultilevel"/>
    <w:tmpl w:val="099E2B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D0D594C"/>
    <w:multiLevelType w:val="hybridMultilevel"/>
    <w:tmpl w:val="1B3ACEC0"/>
    <w:lvl w:ilvl="0" w:tplc="61822AA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1AC2813"/>
    <w:multiLevelType w:val="hybridMultilevel"/>
    <w:tmpl w:val="25580F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E233C8A"/>
    <w:multiLevelType w:val="hybridMultilevel"/>
    <w:tmpl w:val="7C5C60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15C3451"/>
    <w:multiLevelType w:val="hybridMultilevel"/>
    <w:tmpl w:val="7F6A7A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4924F5B"/>
    <w:multiLevelType w:val="hybridMultilevel"/>
    <w:tmpl w:val="5DB0C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5662092"/>
    <w:multiLevelType w:val="hybridMultilevel"/>
    <w:tmpl w:val="C73AA8D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95"/>
    <w:rsid w:val="00027BD4"/>
    <w:rsid w:val="0003071A"/>
    <w:rsid w:val="000340D8"/>
    <w:rsid w:val="00054874"/>
    <w:rsid w:val="000612D5"/>
    <w:rsid w:val="00067B96"/>
    <w:rsid w:val="000776AB"/>
    <w:rsid w:val="000B0B6F"/>
    <w:rsid w:val="000B229A"/>
    <w:rsid w:val="000C1F21"/>
    <w:rsid w:val="000E0978"/>
    <w:rsid w:val="001012AC"/>
    <w:rsid w:val="0011393B"/>
    <w:rsid w:val="00124A57"/>
    <w:rsid w:val="00145FBE"/>
    <w:rsid w:val="001A770E"/>
    <w:rsid w:val="001B07FB"/>
    <w:rsid w:val="001D1789"/>
    <w:rsid w:val="001D5DCD"/>
    <w:rsid w:val="001F7107"/>
    <w:rsid w:val="002033BE"/>
    <w:rsid w:val="0021699F"/>
    <w:rsid w:val="002326E0"/>
    <w:rsid w:val="00246AE0"/>
    <w:rsid w:val="002525AF"/>
    <w:rsid w:val="00257CA4"/>
    <w:rsid w:val="002649A4"/>
    <w:rsid w:val="00266814"/>
    <w:rsid w:val="00275B9C"/>
    <w:rsid w:val="002B6EA5"/>
    <w:rsid w:val="002C2F58"/>
    <w:rsid w:val="002C3812"/>
    <w:rsid w:val="002F039C"/>
    <w:rsid w:val="003077C3"/>
    <w:rsid w:val="00311891"/>
    <w:rsid w:val="00332383"/>
    <w:rsid w:val="0034007D"/>
    <w:rsid w:val="00341A0F"/>
    <w:rsid w:val="00351AF1"/>
    <w:rsid w:val="00382CDD"/>
    <w:rsid w:val="003A3F89"/>
    <w:rsid w:val="003F223E"/>
    <w:rsid w:val="00407FB0"/>
    <w:rsid w:val="00422206"/>
    <w:rsid w:val="00436E88"/>
    <w:rsid w:val="00450D73"/>
    <w:rsid w:val="00454DF3"/>
    <w:rsid w:val="00464CE2"/>
    <w:rsid w:val="00474B63"/>
    <w:rsid w:val="004755D2"/>
    <w:rsid w:val="00482386"/>
    <w:rsid w:val="00491922"/>
    <w:rsid w:val="00492BA0"/>
    <w:rsid w:val="0049605F"/>
    <w:rsid w:val="004A27E7"/>
    <w:rsid w:val="004A2ED2"/>
    <w:rsid w:val="004F221F"/>
    <w:rsid w:val="004F65BF"/>
    <w:rsid w:val="00515D69"/>
    <w:rsid w:val="0052310C"/>
    <w:rsid w:val="00546609"/>
    <w:rsid w:val="005472FE"/>
    <w:rsid w:val="00550549"/>
    <w:rsid w:val="005838E4"/>
    <w:rsid w:val="00585DEA"/>
    <w:rsid w:val="005A2FC1"/>
    <w:rsid w:val="005A44CF"/>
    <w:rsid w:val="005D6DF7"/>
    <w:rsid w:val="005E587A"/>
    <w:rsid w:val="0061241F"/>
    <w:rsid w:val="00631742"/>
    <w:rsid w:val="006350CA"/>
    <w:rsid w:val="0065576A"/>
    <w:rsid w:val="006605EE"/>
    <w:rsid w:val="006621E7"/>
    <w:rsid w:val="006A48FC"/>
    <w:rsid w:val="007432DB"/>
    <w:rsid w:val="00797820"/>
    <w:rsid w:val="007D2B24"/>
    <w:rsid w:val="00814E3A"/>
    <w:rsid w:val="0081582E"/>
    <w:rsid w:val="0081675C"/>
    <w:rsid w:val="00827208"/>
    <w:rsid w:val="00830648"/>
    <w:rsid w:val="00835F2D"/>
    <w:rsid w:val="00871F84"/>
    <w:rsid w:val="008773F2"/>
    <w:rsid w:val="00886DF2"/>
    <w:rsid w:val="008870E9"/>
    <w:rsid w:val="008A27C8"/>
    <w:rsid w:val="008A7B79"/>
    <w:rsid w:val="008B4325"/>
    <w:rsid w:val="008B5066"/>
    <w:rsid w:val="008C55E9"/>
    <w:rsid w:val="008F2185"/>
    <w:rsid w:val="008F4F91"/>
    <w:rsid w:val="0090011C"/>
    <w:rsid w:val="0090504A"/>
    <w:rsid w:val="00927203"/>
    <w:rsid w:val="00930F0F"/>
    <w:rsid w:val="00936098"/>
    <w:rsid w:val="009509E3"/>
    <w:rsid w:val="009C479B"/>
    <w:rsid w:val="009D004A"/>
    <w:rsid w:val="009D6670"/>
    <w:rsid w:val="009E1B03"/>
    <w:rsid w:val="009E3AA8"/>
    <w:rsid w:val="00A03755"/>
    <w:rsid w:val="00A179B3"/>
    <w:rsid w:val="00A22EA1"/>
    <w:rsid w:val="00A31DC0"/>
    <w:rsid w:val="00A406AD"/>
    <w:rsid w:val="00A55668"/>
    <w:rsid w:val="00A752D2"/>
    <w:rsid w:val="00A90010"/>
    <w:rsid w:val="00A95B48"/>
    <w:rsid w:val="00A96504"/>
    <w:rsid w:val="00AA4735"/>
    <w:rsid w:val="00AB4693"/>
    <w:rsid w:val="00AE7474"/>
    <w:rsid w:val="00AF5814"/>
    <w:rsid w:val="00B03108"/>
    <w:rsid w:val="00B2119B"/>
    <w:rsid w:val="00B233CA"/>
    <w:rsid w:val="00B74F35"/>
    <w:rsid w:val="00B76DA4"/>
    <w:rsid w:val="00B77965"/>
    <w:rsid w:val="00B84554"/>
    <w:rsid w:val="00BE1B43"/>
    <w:rsid w:val="00BF619C"/>
    <w:rsid w:val="00C150F2"/>
    <w:rsid w:val="00C20E95"/>
    <w:rsid w:val="00C255D9"/>
    <w:rsid w:val="00C67FDB"/>
    <w:rsid w:val="00C96F92"/>
    <w:rsid w:val="00CA1AB5"/>
    <w:rsid w:val="00CB6194"/>
    <w:rsid w:val="00CD02D7"/>
    <w:rsid w:val="00CD1C28"/>
    <w:rsid w:val="00CD6F18"/>
    <w:rsid w:val="00CF4EFB"/>
    <w:rsid w:val="00D06D93"/>
    <w:rsid w:val="00D4385A"/>
    <w:rsid w:val="00D55910"/>
    <w:rsid w:val="00D757C7"/>
    <w:rsid w:val="00D855F5"/>
    <w:rsid w:val="00D92309"/>
    <w:rsid w:val="00DA02CA"/>
    <w:rsid w:val="00DB215E"/>
    <w:rsid w:val="00DE014C"/>
    <w:rsid w:val="00DE1F53"/>
    <w:rsid w:val="00DE74EF"/>
    <w:rsid w:val="00DF37B1"/>
    <w:rsid w:val="00DF3941"/>
    <w:rsid w:val="00E32F13"/>
    <w:rsid w:val="00E33C6A"/>
    <w:rsid w:val="00E4132B"/>
    <w:rsid w:val="00E43414"/>
    <w:rsid w:val="00E64C78"/>
    <w:rsid w:val="00E96FA8"/>
    <w:rsid w:val="00E9793E"/>
    <w:rsid w:val="00EA39F9"/>
    <w:rsid w:val="00EA68E1"/>
    <w:rsid w:val="00EB0C08"/>
    <w:rsid w:val="00EB2A62"/>
    <w:rsid w:val="00EC3947"/>
    <w:rsid w:val="00EC7695"/>
    <w:rsid w:val="00EE0A78"/>
    <w:rsid w:val="00F162AF"/>
    <w:rsid w:val="00F20146"/>
    <w:rsid w:val="00F26D97"/>
    <w:rsid w:val="00F5699E"/>
    <w:rsid w:val="00F63324"/>
    <w:rsid w:val="00F70D19"/>
    <w:rsid w:val="00F868DC"/>
    <w:rsid w:val="00FC4D49"/>
    <w:rsid w:val="00FF55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B5E2F-837A-4B32-A3F4-88F42E3B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1C"/>
    <w:pPr>
      <w:ind w:left="720"/>
      <w:contextualSpacing/>
    </w:pPr>
  </w:style>
  <w:style w:type="table" w:styleId="TableGrid">
    <w:name w:val="Table Grid"/>
    <w:basedOn w:val="TableNormal"/>
    <w:uiPriority w:val="39"/>
    <w:rsid w:val="0090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00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1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1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E7474"/>
    <w:rPr>
      <w:color w:val="0000FF"/>
      <w:u w:val="single"/>
    </w:rPr>
  </w:style>
  <w:style w:type="paragraph" w:styleId="NoSpacing">
    <w:name w:val="No Spacing"/>
    <w:uiPriority w:val="1"/>
    <w:qFormat/>
    <w:rsid w:val="00AE7474"/>
    <w:pPr>
      <w:spacing w:after="0" w:line="240" w:lineRule="auto"/>
    </w:pPr>
  </w:style>
  <w:style w:type="paragraph" w:styleId="FootnoteText">
    <w:name w:val="footnote text"/>
    <w:basedOn w:val="Normal"/>
    <w:link w:val="FootnoteTextChar"/>
    <w:uiPriority w:val="99"/>
    <w:semiHidden/>
    <w:unhideWhenUsed/>
    <w:rsid w:val="00D92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2309"/>
    <w:rPr>
      <w:sz w:val="20"/>
      <w:szCs w:val="20"/>
    </w:rPr>
  </w:style>
  <w:style w:type="character" w:styleId="FootnoteReference">
    <w:name w:val="footnote reference"/>
    <w:basedOn w:val="DefaultParagraphFont"/>
    <w:uiPriority w:val="99"/>
    <w:semiHidden/>
    <w:unhideWhenUsed/>
    <w:rsid w:val="00D923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127.0.0.1:8000/listar_produc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127.0.0.1:8000/crear_prom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00/autenticacion/login/" TargetMode="External"/><Relationship Id="rId14" Type="http://schemas.openxmlformats.org/officeDocument/2006/relationships/hyperlink" Target="http://127.0.0.1:8000/nuevo_produc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071E-2CEF-4FF3-B9BC-50723FC4F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1595</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Dominguez</dc:creator>
  <cp:keywords/>
  <dc:description/>
  <cp:lastModifiedBy>Daniel Dominguez</cp:lastModifiedBy>
  <cp:revision>14</cp:revision>
  <dcterms:created xsi:type="dcterms:W3CDTF">2019-09-23T13:49:00Z</dcterms:created>
  <dcterms:modified xsi:type="dcterms:W3CDTF">2019-09-23T18:53:00Z</dcterms:modified>
</cp:coreProperties>
</file>