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B67946" w14:textId="77777777" w:rsidR="00044B0B" w:rsidRPr="00044B0B" w:rsidRDefault="00044B0B" w:rsidP="00044B0B">
      <w:pPr>
        <w:jc w:val="center"/>
        <w:rPr>
          <w:rFonts w:ascii="Times New Roman" w:hAnsi="Times New Roman" w:cs="Times New Roman"/>
        </w:rPr>
      </w:pPr>
      <w:r w:rsidRPr="00044B0B">
        <w:rPr>
          <w:rFonts w:ascii="Times New Roman" w:hAnsi="Times New Roman" w:cs="Times New Roman"/>
          <w:noProof/>
          <w:lang w:eastAsia="pt-BR"/>
        </w:rPr>
        <w:drawing>
          <wp:inline distT="0" distB="0" distL="0" distR="0" wp14:anchorId="36EAF586" wp14:editId="6ED9EEEB">
            <wp:extent cx="409432" cy="527209"/>
            <wp:effectExtent l="0" t="0" r="0" b="0"/>
            <wp:docPr id="1" name="Imagem 1" descr="Resultado de imagem para logo uf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logo ufr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8977" cy="565252"/>
                    </a:xfrm>
                    <a:prstGeom prst="rect">
                      <a:avLst/>
                    </a:prstGeom>
                    <a:noFill/>
                    <a:ln>
                      <a:noFill/>
                    </a:ln>
                  </pic:spPr>
                </pic:pic>
              </a:graphicData>
            </a:graphic>
          </wp:inline>
        </w:drawing>
      </w:r>
    </w:p>
    <w:p w14:paraId="165775EF" w14:textId="77777777" w:rsidR="00044B0B" w:rsidRPr="00044B0B" w:rsidRDefault="00044B0B" w:rsidP="00044B0B">
      <w:pPr>
        <w:spacing w:line="240" w:lineRule="auto"/>
        <w:ind w:right="-568"/>
        <w:jc w:val="center"/>
        <w:rPr>
          <w:rFonts w:ascii="Times New Roman" w:hAnsi="Times New Roman" w:cs="Times New Roman"/>
          <w:sz w:val="24"/>
          <w:szCs w:val="24"/>
          <w:shd w:val="clear" w:color="auto" w:fill="FFFFFF"/>
        </w:rPr>
      </w:pPr>
      <w:r w:rsidRPr="00044B0B">
        <w:rPr>
          <w:rFonts w:ascii="Times New Roman" w:hAnsi="Times New Roman" w:cs="Times New Roman"/>
          <w:sz w:val="24"/>
          <w:szCs w:val="24"/>
          <w:shd w:val="clear" w:color="auto" w:fill="FFFFFF"/>
        </w:rPr>
        <w:t>UNIVERSIDADE FEDERAL DO RIO GRANDE DO NORTE</w:t>
      </w:r>
    </w:p>
    <w:p w14:paraId="3453FCE9" w14:textId="77777777" w:rsidR="00044B0B" w:rsidRPr="00044B0B" w:rsidRDefault="00044B0B" w:rsidP="00044B0B">
      <w:pPr>
        <w:spacing w:line="240" w:lineRule="auto"/>
        <w:ind w:right="-568"/>
        <w:jc w:val="center"/>
        <w:rPr>
          <w:rFonts w:ascii="Times New Roman" w:hAnsi="Times New Roman" w:cs="Times New Roman"/>
          <w:sz w:val="24"/>
          <w:szCs w:val="24"/>
          <w:shd w:val="clear" w:color="auto" w:fill="FFFFFF"/>
        </w:rPr>
      </w:pPr>
      <w:r w:rsidRPr="00044B0B">
        <w:rPr>
          <w:rFonts w:ascii="Times New Roman" w:hAnsi="Times New Roman" w:cs="Times New Roman"/>
          <w:sz w:val="24"/>
          <w:szCs w:val="24"/>
          <w:shd w:val="clear" w:color="auto" w:fill="FFFFFF"/>
        </w:rPr>
        <w:t>CENTRO DE CIENCIAS SOCIAIS APLICADAS</w:t>
      </w:r>
    </w:p>
    <w:p w14:paraId="151A3B22" w14:textId="77777777" w:rsidR="00044B0B" w:rsidRPr="00044B0B" w:rsidRDefault="00044B0B" w:rsidP="00044B0B">
      <w:pPr>
        <w:spacing w:line="240" w:lineRule="auto"/>
        <w:ind w:right="-568"/>
        <w:jc w:val="center"/>
        <w:rPr>
          <w:rFonts w:ascii="Times New Roman" w:hAnsi="Times New Roman" w:cs="Times New Roman"/>
          <w:sz w:val="24"/>
          <w:szCs w:val="24"/>
          <w:shd w:val="clear" w:color="auto" w:fill="FFFFFF"/>
        </w:rPr>
      </w:pPr>
      <w:r w:rsidRPr="00044B0B">
        <w:rPr>
          <w:rFonts w:ascii="Times New Roman" w:hAnsi="Times New Roman" w:cs="Times New Roman"/>
          <w:sz w:val="24"/>
          <w:szCs w:val="24"/>
          <w:shd w:val="clear" w:color="auto" w:fill="FFFFFF"/>
        </w:rPr>
        <w:t>DISCIPLINA: METODOLOGIA DA PESQUISA I</w:t>
      </w:r>
    </w:p>
    <w:p w14:paraId="2A5B3B94" w14:textId="77777777" w:rsidR="00044B0B" w:rsidRPr="00044B0B" w:rsidRDefault="00044B0B" w:rsidP="00044B0B">
      <w:pPr>
        <w:spacing w:line="240" w:lineRule="auto"/>
        <w:ind w:right="-568"/>
        <w:jc w:val="center"/>
        <w:rPr>
          <w:rFonts w:ascii="Times New Roman" w:hAnsi="Times New Roman" w:cs="Times New Roman"/>
          <w:sz w:val="24"/>
          <w:szCs w:val="24"/>
          <w:shd w:val="clear" w:color="auto" w:fill="FFFFFF"/>
        </w:rPr>
      </w:pPr>
      <w:r w:rsidRPr="00044B0B">
        <w:rPr>
          <w:rFonts w:ascii="Times New Roman" w:hAnsi="Times New Roman" w:cs="Times New Roman"/>
          <w:sz w:val="24"/>
          <w:szCs w:val="24"/>
          <w:shd w:val="clear" w:color="auto" w:fill="FFFFFF"/>
        </w:rPr>
        <w:t>DOCENTE: IVANNY RHAVENA MEDEIROS</w:t>
      </w:r>
    </w:p>
    <w:p w14:paraId="09096766" w14:textId="77777777" w:rsidR="00044B0B" w:rsidRPr="007914B1" w:rsidRDefault="00044B0B" w:rsidP="00044B0B">
      <w:pPr>
        <w:spacing w:line="240" w:lineRule="auto"/>
        <w:ind w:right="-568"/>
        <w:jc w:val="center"/>
        <w:rPr>
          <w:rFonts w:ascii="Times New Roman" w:hAnsi="Times New Roman" w:cs="Times New Roman"/>
          <w:sz w:val="24"/>
          <w:szCs w:val="24"/>
          <w:shd w:val="clear" w:color="auto" w:fill="FFFFFF"/>
        </w:rPr>
      </w:pPr>
      <w:r w:rsidRPr="007914B1">
        <w:rPr>
          <w:rFonts w:ascii="Times New Roman" w:hAnsi="Times New Roman" w:cs="Times New Roman"/>
          <w:sz w:val="24"/>
          <w:szCs w:val="24"/>
          <w:shd w:val="clear" w:color="auto" w:fill="FFFFFF"/>
        </w:rPr>
        <w:t>DISCENTES: JORGE ENRIQUE DE AZEVEDO TINOCO</w:t>
      </w:r>
    </w:p>
    <w:p w14:paraId="48D0643C" w14:textId="77777777" w:rsidR="00044B0B" w:rsidRPr="007914B1" w:rsidRDefault="00044B0B" w:rsidP="00044B0B">
      <w:pPr>
        <w:spacing w:line="240" w:lineRule="auto"/>
        <w:ind w:right="-568"/>
        <w:jc w:val="center"/>
        <w:rPr>
          <w:rFonts w:ascii="Times New Roman" w:hAnsi="Times New Roman" w:cs="Times New Roman"/>
          <w:sz w:val="24"/>
          <w:szCs w:val="24"/>
          <w:shd w:val="clear" w:color="auto" w:fill="FFFFFF"/>
        </w:rPr>
      </w:pPr>
      <w:r w:rsidRPr="007914B1">
        <w:rPr>
          <w:rFonts w:ascii="Times New Roman" w:hAnsi="Times New Roman" w:cs="Times New Roman"/>
          <w:sz w:val="24"/>
          <w:szCs w:val="24"/>
          <w:shd w:val="clear" w:color="auto" w:fill="FFFFFF"/>
        </w:rPr>
        <w:t>LARISSA FIGUEIREDO DA COSTA</w:t>
      </w:r>
    </w:p>
    <w:p w14:paraId="7DA223C4" w14:textId="77777777" w:rsidR="00044B0B" w:rsidRPr="007914B1" w:rsidRDefault="00044B0B" w:rsidP="00044B0B">
      <w:pPr>
        <w:spacing w:line="240" w:lineRule="auto"/>
        <w:ind w:right="-568"/>
        <w:jc w:val="center"/>
        <w:rPr>
          <w:rFonts w:ascii="Times New Roman" w:hAnsi="Times New Roman" w:cs="Times New Roman"/>
          <w:sz w:val="24"/>
          <w:szCs w:val="24"/>
          <w:shd w:val="clear" w:color="auto" w:fill="FFFFFF"/>
        </w:rPr>
      </w:pPr>
      <w:r w:rsidRPr="007914B1">
        <w:rPr>
          <w:rFonts w:ascii="Times New Roman" w:hAnsi="Times New Roman" w:cs="Times New Roman"/>
          <w:sz w:val="24"/>
          <w:szCs w:val="24"/>
          <w:shd w:val="clear" w:color="auto" w:fill="FFFFFF"/>
        </w:rPr>
        <w:t>MAXSUEL DE MOURA MACEDO</w:t>
      </w:r>
    </w:p>
    <w:p w14:paraId="50430B77" w14:textId="77777777" w:rsidR="00044B0B" w:rsidRPr="007914B1" w:rsidRDefault="00044B0B" w:rsidP="00044B0B">
      <w:pPr>
        <w:spacing w:line="240" w:lineRule="auto"/>
        <w:ind w:right="-568"/>
        <w:jc w:val="center"/>
        <w:rPr>
          <w:rFonts w:ascii="Times New Roman" w:hAnsi="Times New Roman" w:cs="Times New Roman"/>
          <w:sz w:val="24"/>
          <w:szCs w:val="24"/>
          <w:shd w:val="clear" w:color="auto" w:fill="FFFFFF"/>
        </w:rPr>
      </w:pPr>
      <w:r w:rsidRPr="007914B1">
        <w:rPr>
          <w:rFonts w:ascii="Times New Roman" w:hAnsi="Times New Roman" w:cs="Times New Roman"/>
          <w:sz w:val="24"/>
          <w:szCs w:val="24"/>
          <w:shd w:val="clear" w:color="auto" w:fill="FFFFFF"/>
        </w:rPr>
        <w:t>DIREITO 2017.1 N</w:t>
      </w:r>
    </w:p>
    <w:p w14:paraId="371BB869" w14:textId="77777777" w:rsidR="00044B0B" w:rsidRPr="00044B0B" w:rsidRDefault="00044B0B" w:rsidP="00044B0B">
      <w:pPr>
        <w:rPr>
          <w:rFonts w:ascii="Times New Roman" w:hAnsi="Times New Roman" w:cs="Times New Roman"/>
        </w:rPr>
      </w:pPr>
    </w:p>
    <w:p w14:paraId="3D7E685D" w14:textId="77777777" w:rsidR="00044B0B" w:rsidRPr="00044B0B" w:rsidRDefault="00044B0B" w:rsidP="00044B0B">
      <w:pPr>
        <w:rPr>
          <w:rFonts w:ascii="Times New Roman" w:hAnsi="Times New Roman" w:cs="Times New Roman"/>
        </w:rPr>
      </w:pPr>
    </w:p>
    <w:p w14:paraId="357697EB" w14:textId="77777777" w:rsidR="00044B0B" w:rsidRPr="00044B0B" w:rsidRDefault="00044B0B" w:rsidP="00044B0B">
      <w:pPr>
        <w:rPr>
          <w:rFonts w:ascii="Times New Roman" w:hAnsi="Times New Roman" w:cs="Times New Roman"/>
        </w:rPr>
      </w:pPr>
    </w:p>
    <w:p w14:paraId="21AEEDF0" w14:textId="77777777" w:rsidR="00044B0B" w:rsidRPr="00044B0B" w:rsidRDefault="00044B0B" w:rsidP="00044B0B">
      <w:pPr>
        <w:rPr>
          <w:rFonts w:ascii="Times New Roman" w:hAnsi="Times New Roman" w:cs="Times New Roman"/>
        </w:rPr>
      </w:pPr>
    </w:p>
    <w:p w14:paraId="4EEAC250" w14:textId="77777777" w:rsidR="00044B0B" w:rsidRPr="00044B0B" w:rsidRDefault="00044B0B" w:rsidP="00044B0B">
      <w:pPr>
        <w:spacing w:after="0" w:line="360" w:lineRule="auto"/>
        <w:ind w:firstLine="709"/>
        <w:contextualSpacing/>
        <w:jc w:val="center"/>
        <w:rPr>
          <w:rFonts w:ascii="Times New Roman" w:hAnsi="Times New Roman" w:cs="Times New Roman"/>
          <w:sz w:val="24"/>
          <w:szCs w:val="24"/>
        </w:rPr>
      </w:pPr>
      <w:r w:rsidRPr="00044B0B">
        <w:rPr>
          <w:rFonts w:ascii="Times New Roman" w:hAnsi="Times New Roman" w:cs="Times New Roman"/>
          <w:sz w:val="24"/>
          <w:szCs w:val="24"/>
        </w:rPr>
        <w:t xml:space="preserve">Revisão do Artigo </w:t>
      </w:r>
      <w:r>
        <w:rPr>
          <w:rFonts w:ascii="Times New Roman" w:hAnsi="Times New Roman" w:cs="Times New Roman"/>
          <w:sz w:val="24"/>
          <w:szCs w:val="24"/>
        </w:rPr>
        <w:t>“Direito Penal d</w:t>
      </w:r>
      <w:r w:rsidRPr="00044B0B">
        <w:rPr>
          <w:rFonts w:ascii="Times New Roman" w:hAnsi="Times New Roman" w:cs="Times New Roman"/>
          <w:sz w:val="24"/>
          <w:szCs w:val="24"/>
        </w:rPr>
        <w:t>o Inimigo e a Legislação Brasileira</w:t>
      </w:r>
      <w:r>
        <w:rPr>
          <w:rFonts w:ascii="Times New Roman" w:hAnsi="Times New Roman" w:cs="Times New Roman"/>
          <w:sz w:val="24"/>
          <w:szCs w:val="24"/>
        </w:rPr>
        <w:t>”</w:t>
      </w:r>
    </w:p>
    <w:p w14:paraId="1F2D64C3" w14:textId="77777777" w:rsidR="00044B0B" w:rsidRPr="00044B0B" w:rsidRDefault="00044B0B" w:rsidP="00044B0B">
      <w:pPr>
        <w:rPr>
          <w:rFonts w:ascii="Times New Roman" w:hAnsi="Times New Roman" w:cs="Times New Roman"/>
        </w:rPr>
      </w:pPr>
    </w:p>
    <w:p w14:paraId="2B7F3D52" w14:textId="77777777" w:rsidR="00044B0B" w:rsidRPr="00044B0B" w:rsidRDefault="00044B0B" w:rsidP="00044B0B">
      <w:pPr>
        <w:rPr>
          <w:rFonts w:ascii="Times New Roman" w:hAnsi="Times New Roman" w:cs="Times New Roman"/>
        </w:rPr>
      </w:pPr>
    </w:p>
    <w:p w14:paraId="4B603A45" w14:textId="77777777" w:rsidR="00044B0B" w:rsidRPr="00044B0B" w:rsidRDefault="00044B0B" w:rsidP="00044B0B">
      <w:pPr>
        <w:rPr>
          <w:rFonts w:ascii="Times New Roman" w:hAnsi="Times New Roman" w:cs="Times New Roman"/>
        </w:rPr>
      </w:pPr>
    </w:p>
    <w:p w14:paraId="45A84DD8" w14:textId="77777777" w:rsidR="00044B0B" w:rsidRPr="00044B0B" w:rsidRDefault="00044B0B" w:rsidP="00044B0B">
      <w:pPr>
        <w:rPr>
          <w:rFonts w:ascii="Times New Roman" w:hAnsi="Times New Roman" w:cs="Times New Roman"/>
        </w:rPr>
      </w:pPr>
    </w:p>
    <w:p w14:paraId="64BF3D12" w14:textId="77777777" w:rsidR="00044B0B" w:rsidRPr="00044B0B" w:rsidRDefault="00044B0B" w:rsidP="00044B0B">
      <w:pPr>
        <w:rPr>
          <w:rFonts w:ascii="Times New Roman" w:hAnsi="Times New Roman" w:cs="Times New Roman"/>
        </w:rPr>
      </w:pPr>
    </w:p>
    <w:p w14:paraId="1796C112" w14:textId="77777777" w:rsidR="00044B0B" w:rsidRPr="00044B0B" w:rsidRDefault="00044B0B" w:rsidP="00044B0B">
      <w:pPr>
        <w:rPr>
          <w:rFonts w:ascii="Times New Roman" w:hAnsi="Times New Roman" w:cs="Times New Roman"/>
        </w:rPr>
      </w:pPr>
    </w:p>
    <w:p w14:paraId="0D7987BD" w14:textId="77777777" w:rsidR="00044B0B" w:rsidRPr="00044B0B" w:rsidRDefault="00044B0B" w:rsidP="00044B0B">
      <w:pPr>
        <w:rPr>
          <w:rFonts w:ascii="Times New Roman" w:hAnsi="Times New Roman" w:cs="Times New Roman"/>
        </w:rPr>
      </w:pPr>
    </w:p>
    <w:p w14:paraId="0A5919FB" w14:textId="77777777" w:rsidR="00044B0B" w:rsidRPr="00044B0B" w:rsidRDefault="00044B0B" w:rsidP="00044B0B">
      <w:pPr>
        <w:rPr>
          <w:rFonts w:ascii="Times New Roman" w:hAnsi="Times New Roman" w:cs="Times New Roman"/>
        </w:rPr>
      </w:pPr>
    </w:p>
    <w:p w14:paraId="17466E21" w14:textId="77777777" w:rsidR="00044B0B" w:rsidRPr="00044B0B" w:rsidRDefault="00044B0B" w:rsidP="00044B0B">
      <w:pPr>
        <w:rPr>
          <w:rFonts w:ascii="Times New Roman" w:hAnsi="Times New Roman" w:cs="Times New Roman"/>
        </w:rPr>
      </w:pPr>
    </w:p>
    <w:p w14:paraId="03FBA775" w14:textId="77777777" w:rsidR="00044B0B" w:rsidRDefault="00044B0B" w:rsidP="00044B0B">
      <w:pPr>
        <w:rPr>
          <w:rFonts w:ascii="Times New Roman" w:hAnsi="Times New Roman" w:cs="Times New Roman"/>
        </w:rPr>
      </w:pPr>
    </w:p>
    <w:p w14:paraId="6853E135" w14:textId="77777777" w:rsidR="007914B1" w:rsidRDefault="007914B1" w:rsidP="00044B0B">
      <w:pPr>
        <w:rPr>
          <w:rFonts w:ascii="Times New Roman" w:hAnsi="Times New Roman" w:cs="Times New Roman"/>
        </w:rPr>
      </w:pPr>
    </w:p>
    <w:p w14:paraId="74F3A6D0" w14:textId="77777777" w:rsidR="00044B0B" w:rsidRPr="00044B0B" w:rsidRDefault="00044B0B" w:rsidP="00044B0B">
      <w:pPr>
        <w:rPr>
          <w:rFonts w:ascii="Times New Roman" w:hAnsi="Times New Roman" w:cs="Times New Roman"/>
        </w:rPr>
      </w:pPr>
    </w:p>
    <w:p w14:paraId="42535D5E" w14:textId="77777777" w:rsidR="00044B0B" w:rsidRPr="00044B0B" w:rsidRDefault="00044B0B" w:rsidP="00044B0B">
      <w:pPr>
        <w:jc w:val="center"/>
        <w:rPr>
          <w:rFonts w:ascii="Times New Roman" w:hAnsi="Times New Roman" w:cs="Times New Roman"/>
          <w:sz w:val="24"/>
          <w:szCs w:val="24"/>
        </w:rPr>
      </w:pPr>
      <w:r w:rsidRPr="00044B0B">
        <w:rPr>
          <w:rFonts w:ascii="Times New Roman" w:hAnsi="Times New Roman" w:cs="Times New Roman"/>
          <w:sz w:val="24"/>
          <w:szCs w:val="24"/>
        </w:rPr>
        <w:t>NATAL</w:t>
      </w:r>
    </w:p>
    <w:p w14:paraId="1331B6E4" w14:textId="77777777" w:rsidR="00044B0B" w:rsidRPr="00044B0B" w:rsidRDefault="00044B0B" w:rsidP="00044B0B">
      <w:pPr>
        <w:jc w:val="center"/>
        <w:rPr>
          <w:rFonts w:ascii="Times New Roman" w:hAnsi="Times New Roman" w:cs="Times New Roman"/>
          <w:sz w:val="24"/>
          <w:szCs w:val="24"/>
        </w:rPr>
      </w:pPr>
      <w:r w:rsidRPr="00044B0B">
        <w:rPr>
          <w:rFonts w:ascii="Times New Roman" w:hAnsi="Times New Roman" w:cs="Times New Roman"/>
          <w:sz w:val="24"/>
          <w:szCs w:val="24"/>
        </w:rPr>
        <w:t>2017</w:t>
      </w:r>
    </w:p>
    <w:p w14:paraId="75421733" w14:textId="77777777" w:rsidR="00044B0B" w:rsidRPr="00044B0B" w:rsidRDefault="00044B0B" w:rsidP="00044B0B">
      <w:pPr>
        <w:spacing w:line="240" w:lineRule="auto"/>
        <w:ind w:right="-568"/>
        <w:jc w:val="center"/>
        <w:rPr>
          <w:rFonts w:ascii="Times New Roman" w:hAnsi="Times New Roman" w:cs="Times New Roman"/>
          <w:sz w:val="24"/>
          <w:szCs w:val="24"/>
          <w:shd w:val="clear" w:color="auto" w:fill="FFFFFF"/>
        </w:rPr>
      </w:pPr>
      <w:r w:rsidRPr="00044B0B">
        <w:rPr>
          <w:rFonts w:ascii="Times New Roman" w:hAnsi="Times New Roman" w:cs="Times New Roman"/>
          <w:sz w:val="24"/>
          <w:szCs w:val="24"/>
          <w:shd w:val="clear" w:color="auto" w:fill="FFFFFF"/>
        </w:rPr>
        <w:lastRenderedPageBreak/>
        <w:t>JORGE ENRIQUE DE AZEVEDO TINOCO</w:t>
      </w:r>
    </w:p>
    <w:p w14:paraId="0380FF95" w14:textId="77777777" w:rsidR="00044B0B" w:rsidRPr="00044B0B" w:rsidRDefault="00044B0B" w:rsidP="00044B0B">
      <w:pPr>
        <w:spacing w:line="240" w:lineRule="auto"/>
        <w:ind w:right="-568"/>
        <w:jc w:val="center"/>
        <w:rPr>
          <w:rFonts w:ascii="Times New Roman" w:hAnsi="Times New Roman" w:cs="Times New Roman"/>
          <w:sz w:val="24"/>
          <w:szCs w:val="24"/>
          <w:shd w:val="clear" w:color="auto" w:fill="FFFFFF"/>
        </w:rPr>
      </w:pPr>
      <w:r w:rsidRPr="00044B0B">
        <w:rPr>
          <w:rFonts w:ascii="Times New Roman" w:hAnsi="Times New Roman" w:cs="Times New Roman"/>
          <w:sz w:val="24"/>
          <w:szCs w:val="24"/>
          <w:shd w:val="clear" w:color="auto" w:fill="FFFFFF"/>
        </w:rPr>
        <w:t>LARISSA FIGUEIREDO DA COSTA</w:t>
      </w:r>
    </w:p>
    <w:p w14:paraId="06D9BAF1" w14:textId="77777777" w:rsidR="00044B0B" w:rsidRDefault="00044B0B" w:rsidP="00044B0B">
      <w:pPr>
        <w:spacing w:after="0" w:line="360" w:lineRule="auto"/>
        <w:ind w:firstLine="709"/>
        <w:contextualSpacing/>
        <w:jc w:val="center"/>
        <w:rPr>
          <w:rFonts w:ascii="Times New Roman" w:hAnsi="Times New Roman" w:cs="Times New Roman"/>
          <w:sz w:val="24"/>
          <w:szCs w:val="24"/>
          <w:shd w:val="clear" w:color="auto" w:fill="FFFFFF"/>
        </w:rPr>
      </w:pPr>
      <w:r w:rsidRPr="00044B0B">
        <w:rPr>
          <w:rFonts w:ascii="Times New Roman" w:hAnsi="Times New Roman" w:cs="Times New Roman"/>
          <w:sz w:val="24"/>
          <w:szCs w:val="24"/>
          <w:shd w:val="clear" w:color="auto" w:fill="FFFFFF"/>
        </w:rPr>
        <w:t>MAXSUEL DE MOURA MACEDO</w:t>
      </w:r>
    </w:p>
    <w:p w14:paraId="69E571C9" w14:textId="77777777" w:rsidR="00044B0B" w:rsidRDefault="00044B0B" w:rsidP="00044B0B">
      <w:pPr>
        <w:spacing w:after="0" w:line="360" w:lineRule="auto"/>
        <w:ind w:firstLine="709"/>
        <w:contextualSpacing/>
        <w:jc w:val="center"/>
        <w:rPr>
          <w:rFonts w:ascii="Times New Roman" w:hAnsi="Times New Roman" w:cs="Times New Roman"/>
          <w:sz w:val="24"/>
          <w:szCs w:val="24"/>
          <w:shd w:val="clear" w:color="auto" w:fill="FFFFFF"/>
        </w:rPr>
      </w:pPr>
    </w:p>
    <w:p w14:paraId="224B1BBD" w14:textId="77777777" w:rsidR="00044B0B" w:rsidRDefault="00044B0B" w:rsidP="00044B0B">
      <w:pPr>
        <w:spacing w:after="0" w:line="360" w:lineRule="auto"/>
        <w:ind w:firstLine="709"/>
        <w:contextualSpacing/>
        <w:jc w:val="center"/>
        <w:rPr>
          <w:rFonts w:ascii="Times New Roman" w:hAnsi="Times New Roman" w:cs="Times New Roman"/>
          <w:sz w:val="24"/>
          <w:szCs w:val="24"/>
          <w:shd w:val="clear" w:color="auto" w:fill="FFFFFF"/>
        </w:rPr>
      </w:pPr>
    </w:p>
    <w:p w14:paraId="3673F4D5" w14:textId="77777777" w:rsidR="00044B0B" w:rsidRDefault="00044B0B" w:rsidP="00044B0B">
      <w:pPr>
        <w:spacing w:after="0" w:line="360" w:lineRule="auto"/>
        <w:ind w:firstLine="709"/>
        <w:contextualSpacing/>
        <w:jc w:val="center"/>
        <w:rPr>
          <w:rFonts w:ascii="Times New Roman" w:hAnsi="Times New Roman" w:cs="Times New Roman"/>
          <w:sz w:val="24"/>
          <w:szCs w:val="24"/>
          <w:shd w:val="clear" w:color="auto" w:fill="FFFFFF"/>
        </w:rPr>
      </w:pPr>
    </w:p>
    <w:p w14:paraId="19845AAF" w14:textId="77777777" w:rsidR="00044B0B" w:rsidRDefault="00044B0B" w:rsidP="00044B0B">
      <w:pPr>
        <w:spacing w:after="0" w:line="360" w:lineRule="auto"/>
        <w:ind w:firstLine="709"/>
        <w:contextualSpacing/>
        <w:jc w:val="center"/>
        <w:rPr>
          <w:rFonts w:ascii="Times New Roman" w:hAnsi="Times New Roman" w:cs="Times New Roman"/>
          <w:sz w:val="24"/>
          <w:szCs w:val="24"/>
          <w:shd w:val="clear" w:color="auto" w:fill="FFFFFF"/>
        </w:rPr>
      </w:pPr>
    </w:p>
    <w:p w14:paraId="0597B41C" w14:textId="77777777" w:rsidR="00044B0B" w:rsidRDefault="00044B0B" w:rsidP="00044B0B">
      <w:pPr>
        <w:spacing w:after="0" w:line="360" w:lineRule="auto"/>
        <w:ind w:firstLine="709"/>
        <w:contextualSpacing/>
        <w:jc w:val="center"/>
        <w:rPr>
          <w:rFonts w:ascii="Times New Roman" w:hAnsi="Times New Roman" w:cs="Times New Roman"/>
          <w:sz w:val="24"/>
          <w:szCs w:val="24"/>
          <w:shd w:val="clear" w:color="auto" w:fill="FFFFFF"/>
        </w:rPr>
      </w:pPr>
    </w:p>
    <w:p w14:paraId="27E5430E" w14:textId="77777777" w:rsidR="00044B0B" w:rsidRPr="00044B0B" w:rsidRDefault="00044B0B" w:rsidP="00044B0B">
      <w:pPr>
        <w:spacing w:after="0" w:line="360" w:lineRule="auto"/>
        <w:ind w:firstLine="709"/>
        <w:contextualSpacing/>
        <w:jc w:val="center"/>
        <w:rPr>
          <w:rFonts w:ascii="Times New Roman" w:hAnsi="Times New Roman" w:cs="Times New Roman"/>
          <w:b/>
          <w:sz w:val="24"/>
          <w:szCs w:val="24"/>
        </w:rPr>
      </w:pPr>
      <w:r w:rsidRPr="00044B0B">
        <w:rPr>
          <w:rFonts w:ascii="Times New Roman" w:hAnsi="Times New Roman" w:cs="Times New Roman"/>
          <w:b/>
          <w:sz w:val="24"/>
          <w:szCs w:val="24"/>
        </w:rPr>
        <w:t>Revisão do Artigo “Direito Penal do Inimigo e a Legislação Brasileira”</w:t>
      </w:r>
    </w:p>
    <w:p w14:paraId="214A425C" w14:textId="77777777" w:rsidR="00044B0B" w:rsidRDefault="00044B0B" w:rsidP="00044B0B">
      <w:pPr>
        <w:spacing w:after="0" w:line="360" w:lineRule="auto"/>
        <w:ind w:firstLine="709"/>
        <w:contextualSpacing/>
        <w:jc w:val="center"/>
        <w:rPr>
          <w:rFonts w:ascii="Times New Roman" w:hAnsi="Times New Roman" w:cs="Times New Roman"/>
          <w:sz w:val="24"/>
          <w:szCs w:val="24"/>
          <w:shd w:val="clear" w:color="auto" w:fill="FFFFFF"/>
        </w:rPr>
      </w:pPr>
    </w:p>
    <w:p w14:paraId="38E087D5" w14:textId="77777777" w:rsidR="00044B0B" w:rsidRDefault="00044B0B" w:rsidP="00044B0B">
      <w:pPr>
        <w:spacing w:after="0" w:line="360" w:lineRule="auto"/>
        <w:ind w:firstLine="709"/>
        <w:contextualSpacing/>
        <w:jc w:val="center"/>
        <w:rPr>
          <w:rFonts w:ascii="Times New Roman" w:hAnsi="Times New Roman" w:cs="Times New Roman"/>
          <w:sz w:val="24"/>
          <w:szCs w:val="24"/>
          <w:shd w:val="clear" w:color="auto" w:fill="FFFFFF"/>
        </w:rPr>
      </w:pPr>
    </w:p>
    <w:p w14:paraId="18C7CA00" w14:textId="77777777" w:rsidR="00044B0B" w:rsidRDefault="00044B0B" w:rsidP="00044B0B">
      <w:pPr>
        <w:spacing w:after="0" w:line="360" w:lineRule="auto"/>
        <w:ind w:firstLine="709"/>
        <w:contextualSpacing/>
        <w:jc w:val="center"/>
        <w:rPr>
          <w:rFonts w:ascii="Times New Roman" w:hAnsi="Times New Roman" w:cs="Times New Roman"/>
          <w:sz w:val="24"/>
          <w:szCs w:val="24"/>
          <w:shd w:val="clear" w:color="auto" w:fill="FFFFFF"/>
        </w:rPr>
      </w:pPr>
    </w:p>
    <w:p w14:paraId="439D30C0" w14:textId="77777777" w:rsidR="00044B0B" w:rsidRDefault="00044B0B" w:rsidP="00044B0B">
      <w:pPr>
        <w:spacing w:after="0" w:line="360" w:lineRule="auto"/>
        <w:ind w:firstLine="709"/>
        <w:contextualSpacing/>
        <w:jc w:val="center"/>
        <w:rPr>
          <w:rFonts w:ascii="Times New Roman" w:hAnsi="Times New Roman" w:cs="Times New Roman"/>
          <w:sz w:val="24"/>
          <w:szCs w:val="24"/>
          <w:shd w:val="clear" w:color="auto" w:fill="FFFFFF"/>
        </w:rPr>
      </w:pPr>
    </w:p>
    <w:p w14:paraId="00640BEC" w14:textId="77777777" w:rsidR="00044B0B" w:rsidRDefault="00044B0B" w:rsidP="00044B0B">
      <w:pPr>
        <w:spacing w:after="0" w:line="360" w:lineRule="auto"/>
        <w:ind w:firstLine="709"/>
        <w:contextualSpacing/>
        <w:jc w:val="center"/>
        <w:rPr>
          <w:rFonts w:ascii="Times New Roman" w:hAnsi="Times New Roman" w:cs="Times New Roman"/>
          <w:sz w:val="24"/>
          <w:szCs w:val="24"/>
          <w:shd w:val="clear" w:color="auto" w:fill="FFFFFF"/>
        </w:rPr>
      </w:pPr>
    </w:p>
    <w:p w14:paraId="192A0BDE" w14:textId="77777777" w:rsidR="00044B0B" w:rsidRDefault="00044B0B" w:rsidP="00044B0B">
      <w:pPr>
        <w:spacing w:after="0" w:line="360" w:lineRule="auto"/>
        <w:ind w:firstLine="709"/>
        <w:contextualSpacing/>
        <w:jc w:val="center"/>
        <w:rPr>
          <w:rFonts w:ascii="Times New Roman" w:hAnsi="Times New Roman" w:cs="Times New Roman"/>
          <w:sz w:val="24"/>
          <w:szCs w:val="24"/>
          <w:shd w:val="clear" w:color="auto" w:fill="FFFFFF"/>
        </w:rPr>
      </w:pPr>
    </w:p>
    <w:p w14:paraId="7D1600CA" w14:textId="77777777" w:rsidR="00044B0B" w:rsidRPr="00044B0B" w:rsidRDefault="00044B0B" w:rsidP="00044B0B">
      <w:pPr>
        <w:spacing w:after="0" w:line="360" w:lineRule="auto"/>
        <w:ind w:left="3402"/>
        <w:contextualSpacing/>
        <w:jc w:val="both"/>
        <w:rPr>
          <w:rFonts w:ascii="Times New Roman" w:hAnsi="Times New Roman" w:cs="Times New Roman"/>
          <w:sz w:val="24"/>
          <w:szCs w:val="24"/>
          <w:shd w:val="clear" w:color="auto" w:fill="FFFFFF"/>
        </w:rPr>
      </w:pPr>
      <w:r w:rsidRPr="00044B0B">
        <w:rPr>
          <w:rFonts w:ascii="Times New Roman" w:hAnsi="Times New Roman" w:cs="Times New Roman"/>
          <w:sz w:val="24"/>
          <w:szCs w:val="24"/>
        </w:rPr>
        <w:t>Avaliação a ser apresentada na 3ª unidade da discipli</w:t>
      </w:r>
      <w:r>
        <w:rPr>
          <w:rFonts w:ascii="Times New Roman" w:hAnsi="Times New Roman" w:cs="Times New Roman"/>
          <w:sz w:val="24"/>
          <w:szCs w:val="24"/>
        </w:rPr>
        <w:t xml:space="preserve">na de Metodologia da Pesquisa I, do curso de Direito 2017.1 Noturno da UFRN. </w:t>
      </w:r>
    </w:p>
    <w:p w14:paraId="502935FB" w14:textId="77777777" w:rsidR="00044B0B" w:rsidRDefault="00044B0B" w:rsidP="00044B0B">
      <w:pPr>
        <w:spacing w:after="0" w:line="360" w:lineRule="auto"/>
        <w:ind w:firstLine="709"/>
        <w:contextualSpacing/>
        <w:jc w:val="center"/>
        <w:rPr>
          <w:rFonts w:ascii="Times New Roman" w:hAnsi="Times New Roman" w:cs="Times New Roman"/>
          <w:sz w:val="24"/>
          <w:szCs w:val="24"/>
          <w:shd w:val="clear" w:color="auto" w:fill="FFFFFF"/>
        </w:rPr>
      </w:pPr>
    </w:p>
    <w:p w14:paraId="5808C01D" w14:textId="77777777" w:rsidR="00044B0B" w:rsidRDefault="00044B0B" w:rsidP="00044B0B">
      <w:pPr>
        <w:spacing w:after="0" w:line="360" w:lineRule="auto"/>
        <w:ind w:firstLine="709"/>
        <w:contextualSpacing/>
        <w:jc w:val="center"/>
        <w:rPr>
          <w:rFonts w:ascii="Times New Roman" w:hAnsi="Times New Roman" w:cs="Times New Roman"/>
          <w:sz w:val="24"/>
          <w:szCs w:val="24"/>
          <w:shd w:val="clear" w:color="auto" w:fill="FFFFFF"/>
        </w:rPr>
      </w:pPr>
    </w:p>
    <w:p w14:paraId="62BF01E2" w14:textId="77777777" w:rsidR="00044B0B" w:rsidRDefault="00044B0B" w:rsidP="00044B0B">
      <w:pPr>
        <w:spacing w:after="0" w:line="360" w:lineRule="auto"/>
        <w:ind w:firstLine="709"/>
        <w:contextualSpacing/>
        <w:jc w:val="center"/>
        <w:rPr>
          <w:rFonts w:ascii="Times New Roman" w:hAnsi="Times New Roman" w:cs="Times New Roman"/>
          <w:sz w:val="24"/>
          <w:szCs w:val="24"/>
          <w:shd w:val="clear" w:color="auto" w:fill="FFFFFF"/>
        </w:rPr>
      </w:pPr>
    </w:p>
    <w:p w14:paraId="54B823C7" w14:textId="77777777" w:rsidR="00044B0B" w:rsidRDefault="00044B0B" w:rsidP="00044B0B">
      <w:pPr>
        <w:spacing w:after="0" w:line="360" w:lineRule="auto"/>
        <w:ind w:firstLine="709"/>
        <w:contextualSpacing/>
        <w:jc w:val="center"/>
        <w:rPr>
          <w:rFonts w:ascii="Times New Roman" w:hAnsi="Times New Roman" w:cs="Times New Roman"/>
          <w:sz w:val="24"/>
          <w:szCs w:val="24"/>
          <w:shd w:val="clear" w:color="auto" w:fill="FFFFFF"/>
        </w:rPr>
      </w:pPr>
    </w:p>
    <w:p w14:paraId="3741599E" w14:textId="77777777" w:rsidR="00044B0B" w:rsidRDefault="00044B0B" w:rsidP="00044B0B">
      <w:pPr>
        <w:spacing w:after="0" w:line="360" w:lineRule="auto"/>
        <w:ind w:firstLine="709"/>
        <w:contextualSpacing/>
        <w:jc w:val="center"/>
        <w:rPr>
          <w:rFonts w:ascii="Times New Roman" w:hAnsi="Times New Roman" w:cs="Times New Roman"/>
          <w:sz w:val="24"/>
          <w:szCs w:val="24"/>
          <w:shd w:val="clear" w:color="auto" w:fill="FFFFFF"/>
        </w:rPr>
      </w:pPr>
    </w:p>
    <w:p w14:paraId="6117D172" w14:textId="77777777" w:rsidR="00044B0B" w:rsidRDefault="00044B0B" w:rsidP="00044B0B">
      <w:pPr>
        <w:spacing w:after="0" w:line="360" w:lineRule="auto"/>
        <w:ind w:firstLine="709"/>
        <w:contextualSpacing/>
        <w:jc w:val="center"/>
        <w:rPr>
          <w:rFonts w:ascii="Times New Roman" w:hAnsi="Times New Roman" w:cs="Times New Roman"/>
          <w:sz w:val="24"/>
          <w:szCs w:val="24"/>
          <w:shd w:val="clear" w:color="auto" w:fill="FFFFFF"/>
        </w:rPr>
      </w:pPr>
    </w:p>
    <w:p w14:paraId="69CAF474" w14:textId="77777777" w:rsidR="00044B0B" w:rsidRDefault="00044B0B" w:rsidP="00044B0B">
      <w:pPr>
        <w:spacing w:after="0" w:line="360" w:lineRule="auto"/>
        <w:ind w:firstLine="709"/>
        <w:contextualSpacing/>
        <w:jc w:val="center"/>
        <w:rPr>
          <w:rFonts w:ascii="Times New Roman" w:hAnsi="Times New Roman" w:cs="Times New Roman"/>
          <w:sz w:val="24"/>
          <w:szCs w:val="24"/>
          <w:shd w:val="clear" w:color="auto" w:fill="FFFFFF"/>
        </w:rPr>
      </w:pPr>
    </w:p>
    <w:p w14:paraId="2A10F184" w14:textId="77777777" w:rsidR="00044B0B" w:rsidRDefault="00044B0B" w:rsidP="00044B0B">
      <w:pPr>
        <w:spacing w:after="0" w:line="360" w:lineRule="auto"/>
        <w:ind w:firstLine="709"/>
        <w:contextualSpacing/>
        <w:jc w:val="center"/>
        <w:rPr>
          <w:rFonts w:ascii="Times New Roman" w:hAnsi="Times New Roman" w:cs="Times New Roman"/>
          <w:sz w:val="24"/>
          <w:szCs w:val="24"/>
          <w:shd w:val="clear" w:color="auto" w:fill="FFFFFF"/>
        </w:rPr>
      </w:pPr>
    </w:p>
    <w:p w14:paraId="670E1397" w14:textId="77777777" w:rsidR="00044B0B" w:rsidRDefault="00044B0B" w:rsidP="00044B0B">
      <w:pPr>
        <w:spacing w:after="0" w:line="360" w:lineRule="auto"/>
        <w:ind w:firstLine="709"/>
        <w:contextualSpacing/>
        <w:jc w:val="center"/>
        <w:rPr>
          <w:rFonts w:ascii="Times New Roman" w:hAnsi="Times New Roman" w:cs="Times New Roman"/>
          <w:sz w:val="24"/>
          <w:szCs w:val="24"/>
          <w:shd w:val="clear" w:color="auto" w:fill="FFFFFF"/>
        </w:rPr>
      </w:pPr>
    </w:p>
    <w:p w14:paraId="2212825E" w14:textId="77777777" w:rsidR="00044B0B" w:rsidRDefault="00044B0B" w:rsidP="00044B0B">
      <w:pPr>
        <w:spacing w:after="0" w:line="360" w:lineRule="auto"/>
        <w:ind w:firstLine="709"/>
        <w:contextualSpacing/>
        <w:jc w:val="center"/>
        <w:rPr>
          <w:rFonts w:ascii="Times New Roman" w:hAnsi="Times New Roman" w:cs="Times New Roman"/>
          <w:sz w:val="24"/>
          <w:szCs w:val="24"/>
          <w:shd w:val="clear" w:color="auto" w:fill="FFFFFF"/>
        </w:rPr>
      </w:pPr>
    </w:p>
    <w:p w14:paraId="0FB65E0C" w14:textId="77777777" w:rsidR="00BF2CC2" w:rsidRDefault="00BF2CC2" w:rsidP="00044B0B">
      <w:pPr>
        <w:spacing w:after="0" w:line="360" w:lineRule="auto"/>
        <w:ind w:firstLine="709"/>
        <w:contextualSpacing/>
        <w:rPr>
          <w:rFonts w:ascii="Times New Roman" w:hAnsi="Times New Roman" w:cs="Times New Roman"/>
          <w:sz w:val="24"/>
          <w:szCs w:val="24"/>
          <w:shd w:val="clear" w:color="auto" w:fill="FFFFFF"/>
        </w:rPr>
      </w:pPr>
    </w:p>
    <w:p w14:paraId="561E03F6" w14:textId="77777777" w:rsidR="00044B0B" w:rsidRDefault="00044B0B" w:rsidP="00044B0B">
      <w:pPr>
        <w:spacing w:after="0" w:line="360" w:lineRule="auto"/>
        <w:ind w:firstLine="709"/>
        <w:contextualSpacing/>
        <w:jc w:val="center"/>
        <w:rPr>
          <w:rFonts w:ascii="Times New Roman" w:hAnsi="Times New Roman" w:cs="Times New Roman"/>
          <w:sz w:val="24"/>
          <w:szCs w:val="24"/>
          <w:shd w:val="clear" w:color="auto" w:fill="FFFFFF"/>
        </w:rPr>
      </w:pPr>
    </w:p>
    <w:p w14:paraId="588ACC7B" w14:textId="77777777" w:rsidR="00044B0B" w:rsidRDefault="00044B0B" w:rsidP="00044B0B">
      <w:pPr>
        <w:spacing w:after="0" w:line="360" w:lineRule="auto"/>
        <w:contextualSpacing/>
        <w:rPr>
          <w:rFonts w:ascii="Times New Roman" w:hAnsi="Times New Roman" w:cs="Times New Roman"/>
          <w:sz w:val="24"/>
          <w:szCs w:val="24"/>
          <w:shd w:val="clear" w:color="auto" w:fill="FFFFFF"/>
        </w:rPr>
      </w:pPr>
    </w:p>
    <w:p w14:paraId="5FD37BE6" w14:textId="77777777" w:rsidR="00044B0B" w:rsidRPr="00044B0B" w:rsidRDefault="00044B0B" w:rsidP="00044B0B">
      <w:pPr>
        <w:jc w:val="center"/>
        <w:rPr>
          <w:rFonts w:ascii="Times New Roman" w:hAnsi="Times New Roman" w:cs="Times New Roman"/>
          <w:sz w:val="24"/>
          <w:szCs w:val="24"/>
        </w:rPr>
      </w:pPr>
      <w:r w:rsidRPr="00044B0B">
        <w:rPr>
          <w:rFonts w:ascii="Times New Roman" w:hAnsi="Times New Roman" w:cs="Times New Roman"/>
          <w:sz w:val="24"/>
          <w:szCs w:val="24"/>
        </w:rPr>
        <w:t>NATAL</w:t>
      </w:r>
    </w:p>
    <w:p w14:paraId="4F451200" w14:textId="77777777" w:rsidR="00044B0B" w:rsidRDefault="00044B0B" w:rsidP="00C255E3">
      <w:pPr>
        <w:jc w:val="center"/>
        <w:rPr>
          <w:rFonts w:ascii="Times New Roman" w:hAnsi="Times New Roman" w:cs="Times New Roman"/>
          <w:sz w:val="24"/>
          <w:szCs w:val="24"/>
        </w:rPr>
      </w:pPr>
      <w:r w:rsidRPr="00044B0B">
        <w:rPr>
          <w:rFonts w:ascii="Times New Roman" w:hAnsi="Times New Roman" w:cs="Times New Roman"/>
          <w:sz w:val="24"/>
          <w:szCs w:val="24"/>
        </w:rPr>
        <w:t>2017</w:t>
      </w:r>
    </w:p>
    <w:sdt>
      <w:sdtPr>
        <w:id w:val="-1501503933"/>
        <w:docPartObj>
          <w:docPartGallery w:val="Table of Contents"/>
          <w:docPartUnique/>
        </w:docPartObj>
      </w:sdtPr>
      <w:sdtEndPr/>
      <w:sdtContent>
        <w:p w14:paraId="27D075F9" w14:textId="77777777" w:rsidR="00C255E3" w:rsidRDefault="00C255E3" w:rsidP="00C255E3">
          <w:pPr>
            <w:jc w:val="center"/>
            <w:rPr>
              <w:rFonts w:ascii="Times New Roman" w:hAnsi="Times New Roman" w:cs="Times New Roman"/>
              <w:b/>
              <w:sz w:val="24"/>
              <w:szCs w:val="24"/>
            </w:rPr>
          </w:pPr>
          <w:r w:rsidRPr="00C255E3">
            <w:rPr>
              <w:rFonts w:ascii="Times New Roman" w:hAnsi="Times New Roman" w:cs="Times New Roman"/>
              <w:b/>
              <w:sz w:val="24"/>
              <w:szCs w:val="24"/>
            </w:rPr>
            <w:t>SUMÁRIO</w:t>
          </w:r>
        </w:p>
        <w:p w14:paraId="034AA17C" w14:textId="77777777" w:rsidR="00A0094E" w:rsidRPr="00C255E3" w:rsidRDefault="00A0094E" w:rsidP="00C255E3">
          <w:pPr>
            <w:jc w:val="center"/>
            <w:rPr>
              <w:rFonts w:ascii="Times New Roman" w:hAnsi="Times New Roman" w:cs="Times New Roman"/>
              <w:b/>
              <w:sz w:val="24"/>
              <w:szCs w:val="24"/>
            </w:rPr>
          </w:pPr>
        </w:p>
        <w:p w14:paraId="6121C539" w14:textId="6CB9811B" w:rsidR="00A0094E" w:rsidRPr="00A0094E" w:rsidRDefault="00C255E3" w:rsidP="00706309">
          <w:pPr>
            <w:pStyle w:val="CabealhodoSumrio"/>
            <w:spacing w:line="360" w:lineRule="auto"/>
            <w:jc w:val="both"/>
            <w:outlineLvl w:val="0"/>
            <w:rPr>
              <w:rFonts w:ascii="Times New Roman" w:hAnsi="Times New Roman" w:cs="Times New Roman"/>
              <w:color w:val="auto"/>
              <w:sz w:val="24"/>
              <w:szCs w:val="24"/>
            </w:rPr>
          </w:pPr>
          <w:r w:rsidRPr="00C255E3">
            <w:rPr>
              <w:rFonts w:ascii="Times New Roman" w:hAnsi="Times New Roman" w:cs="Times New Roman"/>
              <w:b/>
              <w:color w:val="auto"/>
              <w:sz w:val="24"/>
              <w:szCs w:val="24"/>
            </w:rPr>
            <w:t>Artigo “Direito Penal do Inimigo e a Legislação Brasileira”</w:t>
          </w:r>
          <w:r w:rsidRPr="00C255E3">
            <w:rPr>
              <w:rFonts w:ascii="Times New Roman" w:hAnsi="Times New Roman" w:cs="Times New Roman"/>
              <w:color w:val="auto"/>
              <w:sz w:val="24"/>
              <w:szCs w:val="24"/>
            </w:rPr>
            <w:ptab w:relativeTo="margin" w:alignment="right" w:leader="dot"/>
          </w:r>
          <w:r w:rsidR="003D01B0">
            <w:rPr>
              <w:rFonts w:ascii="Times New Roman" w:hAnsi="Times New Roman" w:cs="Times New Roman"/>
              <w:color w:val="auto"/>
              <w:sz w:val="24"/>
              <w:szCs w:val="24"/>
            </w:rPr>
            <w:t>3</w:t>
          </w:r>
          <w:r w:rsidR="00A0094E">
            <w:rPr>
              <w:rFonts w:ascii="Times New Roman" w:hAnsi="Times New Roman" w:cs="Times New Roman"/>
              <w:color w:val="auto"/>
              <w:sz w:val="24"/>
              <w:szCs w:val="24"/>
            </w:rPr>
            <w:br/>
          </w:r>
          <w:r w:rsidR="00A0094E">
            <w:rPr>
              <w:rFonts w:ascii="Times New Roman" w:hAnsi="Times New Roman" w:cs="Times New Roman"/>
              <w:b/>
              <w:color w:val="auto"/>
              <w:sz w:val="24"/>
              <w:szCs w:val="24"/>
            </w:rPr>
            <w:t xml:space="preserve">Introdução </w:t>
          </w:r>
          <w:r w:rsidR="00706309">
            <w:rPr>
              <w:rFonts w:ascii="Times New Roman" w:hAnsi="Times New Roman" w:cs="Times New Roman"/>
              <w:color w:val="auto"/>
              <w:sz w:val="24"/>
              <w:szCs w:val="24"/>
            </w:rPr>
            <w:t>................................................................................................................................</w:t>
          </w:r>
          <w:r w:rsidR="003D01B0">
            <w:rPr>
              <w:rFonts w:ascii="Times New Roman" w:hAnsi="Times New Roman" w:cs="Times New Roman"/>
              <w:color w:val="auto"/>
              <w:sz w:val="24"/>
              <w:szCs w:val="24"/>
            </w:rPr>
            <w:t>4</w:t>
          </w:r>
          <w:r w:rsidR="00A0094E">
            <w:rPr>
              <w:rFonts w:ascii="Times New Roman" w:hAnsi="Times New Roman" w:cs="Times New Roman"/>
              <w:b/>
              <w:color w:val="auto"/>
              <w:sz w:val="24"/>
              <w:szCs w:val="24"/>
            </w:rPr>
            <w:br/>
            <w:t xml:space="preserve">Análise histórica do Direito Penal do Inimigo </w:t>
          </w:r>
          <w:r w:rsidR="00706309">
            <w:rPr>
              <w:rFonts w:ascii="Times New Roman" w:hAnsi="Times New Roman" w:cs="Times New Roman"/>
              <w:color w:val="auto"/>
              <w:sz w:val="24"/>
              <w:szCs w:val="24"/>
            </w:rPr>
            <w:t>.......................................................................</w:t>
          </w:r>
          <w:r w:rsidR="003D01B0">
            <w:rPr>
              <w:rFonts w:ascii="Times New Roman" w:hAnsi="Times New Roman" w:cs="Times New Roman"/>
              <w:color w:val="auto"/>
              <w:sz w:val="24"/>
              <w:szCs w:val="24"/>
            </w:rPr>
            <w:t>5</w:t>
          </w:r>
          <w:r w:rsidR="00A0094E">
            <w:rPr>
              <w:rFonts w:ascii="Times New Roman" w:hAnsi="Times New Roman" w:cs="Times New Roman"/>
              <w:b/>
              <w:color w:val="auto"/>
              <w:sz w:val="24"/>
              <w:szCs w:val="24"/>
            </w:rPr>
            <w:br/>
            <w:t>A doutrina que defende o Direito Penal do Inimigo</w:t>
          </w:r>
          <w:r w:rsidR="00A0094E">
            <w:rPr>
              <w:rFonts w:ascii="Times New Roman" w:hAnsi="Times New Roman" w:cs="Times New Roman"/>
              <w:color w:val="auto"/>
              <w:sz w:val="24"/>
              <w:szCs w:val="24"/>
            </w:rPr>
            <w:t xml:space="preserve"> </w:t>
          </w:r>
          <w:r w:rsidR="00706309">
            <w:rPr>
              <w:rFonts w:ascii="Times New Roman" w:hAnsi="Times New Roman" w:cs="Times New Roman"/>
              <w:color w:val="auto"/>
              <w:sz w:val="24"/>
              <w:szCs w:val="24"/>
            </w:rPr>
            <w:t>.............................................................</w:t>
          </w:r>
          <w:r w:rsidR="003D01B0">
            <w:rPr>
              <w:rFonts w:ascii="Times New Roman" w:hAnsi="Times New Roman" w:cs="Times New Roman"/>
              <w:color w:val="auto"/>
              <w:sz w:val="24"/>
              <w:szCs w:val="24"/>
            </w:rPr>
            <w:t>6</w:t>
          </w:r>
          <w:r w:rsidR="00A0094E">
            <w:rPr>
              <w:rFonts w:ascii="Times New Roman" w:hAnsi="Times New Roman" w:cs="Times New Roman"/>
              <w:color w:val="auto"/>
              <w:sz w:val="24"/>
              <w:szCs w:val="24"/>
            </w:rPr>
            <w:br/>
          </w:r>
          <w:r w:rsidR="00A0094E" w:rsidRPr="00A0094E">
            <w:rPr>
              <w:rFonts w:ascii="Times New Roman" w:hAnsi="Times New Roman" w:cs="Times New Roman"/>
              <w:b/>
              <w:color w:val="auto"/>
              <w:sz w:val="24"/>
              <w:szCs w:val="24"/>
            </w:rPr>
            <w:t>A constituição federal e seus princípios democráticos processuais</w:t>
          </w:r>
          <w:r w:rsidR="00A0094E">
            <w:rPr>
              <w:rFonts w:ascii="Times New Roman" w:hAnsi="Times New Roman" w:cs="Times New Roman"/>
              <w:b/>
              <w:color w:val="auto"/>
              <w:sz w:val="24"/>
              <w:szCs w:val="24"/>
            </w:rPr>
            <w:t xml:space="preserve"> </w:t>
          </w:r>
          <w:r w:rsidR="003D01B0">
            <w:rPr>
              <w:rFonts w:ascii="Times New Roman" w:hAnsi="Times New Roman" w:cs="Times New Roman"/>
              <w:color w:val="auto"/>
              <w:sz w:val="24"/>
              <w:szCs w:val="24"/>
            </w:rPr>
            <w:t>.....</w:t>
          </w:r>
          <w:r w:rsidR="00706309">
            <w:rPr>
              <w:rFonts w:ascii="Times New Roman" w:hAnsi="Times New Roman" w:cs="Times New Roman"/>
              <w:color w:val="auto"/>
              <w:sz w:val="24"/>
              <w:szCs w:val="24"/>
            </w:rPr>
            <w:t>................................</w:t>
          </w:r>
          <w:r w:rsidR="003D01B0">
            <w:rPr>
              <w:rFonts w:ascii="Times New Roman" w:hAnsi="Times New Roman" w:cs="Times New Roman"/>
              <w:color w:val="auto"/>
              <w:sz w:val="24"/>
              <w:szCs w:val="24"/>
            </w:rPr>
            <w:t>7</w:t>
          </w:r>
          <w:r w:rsidR="00A0094E">
            <w:rPr>
              <w:rFonts w:ascii="Times New Roman" w:hAnsi="Times New Roman" w:cs="Times New Roman"/>
              <w:color w:val="auto"/>
              <w:sz w:val="24"/>
              <w:szCs w:val="24"/>
            </w:rPr>
            <w:br/>
            <w:t xml:space="preserve">       </w:t>
          </w:r>
          <w:r w:rsidR="006D7D11">
            <w:rPr>
              <w:rFonts w:ascii="Times New Roman" w:hAnsi="Times New Roman" w:cs="Times New Roman"/>
              <w:color w:val="auto"/>
              <w:sz w:val="24"/>
              <w:szCs w:val="24"/>
            </w:rPr>
            <w:t xml:space="preserve"> </w:t>
          </w:r>
          <w:r w:rsidR="00A0094E" w:rsidRPr="00706309">
            <w:rPr>
              <w:rFonts w:ascii="Times New Roman" w:hAnsi="Times New Roman" w:cs="Times New Roman"/>
              <w:b/>
              <w:color w:val="auto"/>
              <w:sz w:val="24"/>
              <w:szCs w:val="24"/>
            </w:rPr>
            <w:t>Os princípios constitucionais</w:t>
          </w:r>
          <w:r w:rsidR="00A0094E">
            <w:rPr>
              <w:rFonts w:ascii="Times New Roman" w:hAnsi="Times New Roman" w:cs="Times New Roman"/>
              <w:color w:val="auto"/>
              <w:sz w:val="24"/>
              <w:szCs w:val="24"/>
            </w:rPr>
            <w:t xml:space="preserve"> </w:t>
          </w:r>
          <w:r w:rsidR="006D7D11">
            <w:rPr>
              <w:rFonts w:ascii="Times New Roman" w:hAnsi="Times New Roman" w:cs="Times New Roman"/>
              <w:color w:val="auto"/>
              <w:sz w:val="24"/>
              <w:szCs w:val="24"/>
            </w:rPr>
            <w:t>.........</w:t>
          </w:r>
          <w:r w:rsidR="00706309">
            <w:rPr>
              <w:rFonts w:ascii="Times New Roman" w:hAnsi="Times New Roman" w:cs="Times New Roman"/>
              <w:color w:val="auto"/>
              <w:sz w:val="24"/>
              <w:szCs w:val="24"/>
            </w:rPr>
            <w:t>...............................................................................</w:t>
          </w:r>
          <w:r w:rsidR="003D01B0">
            <w:rPr>
              <w:rFonts w:ascii="Times New Roman" w:hAnsi="Times New Roman" w:cs="Times New Roman"/>
              <w:color w:val="auto"/>
              <w:sz w:val="24"/>
              <w:szCs w:val="24"/>
            </w:rPr>
            <w:t>8</w:t>
          </w:r>
          <w:r w:rsidR="00A0094E">
            <w:rPr>
              <w:rFonts w:ascii="Times New Roman" w:hAnsi="Times New Roman" w:cs="Times New Roman"/>
              <w:color w:val="auto"/>
              <w:sz w:val="24"/>
              <w:szCs w:val="24"/>
            </w:rPr>
            <w:br/>
            <w:t xml:space="preserve">                </w:t>
          </w:r>
          <w:r w:rsidR="00656662">
            <w:rPr>
              <w:rFonts w:ascii="Times New Roman" w:hAnsi="Times New Roman" w:cs="Times New Roman"/>
              <w:color w:val="auto"/>
              <w:sz w:val="24"/>
              <w:szCs w:val="24"/>
            </w:rPr>
            <w:t xml:space="preserve"> </w:t>
          </w:r>
          <w:r w:rsidR="00A0094E" w:rsidRPr="00706309">
            <w:rPr>
              <w:rFonts w:ascii="Times New Roman" w:hAnsi="Times New Roman" w:cs="Times New Roman"/>
              <w:b/>
              <w:color w:val="auto"/>
              <w:sz w:val="24"/>
              <w:szCs w:val="24"/>
            </w:rPr>
            <w:t>A dignidade da pessoa humana</w:t>
          </w:r>
          <w:r w:rsidR="00A0094E">
            <w:rPr>
              <w:rFonts w:ascii="Times New Roman" w:hAnsi="Times New Roman" w:cs="Times New Roman"/>
              <w:color w:val="auto"/>
              <w:sz w:val="24"/>
              <w:szCs w:val="24"/>
            </w:rPr>
            <w:t xml:space="preserve"> </w:t>
          </w:r>
          <w:r w:rsidR="00656662">
            <w:rPr>
              <w:rFonts w:ascii="Times New Roman" w:hAnsi="Times New Roman" w:cs="Times New Roman"/>
              <w:color w:val="auto"/>
              <w:sz w:val="24"/>
              <w:szCs w:val="24"/>
            </w:rPr>
            <w:t>..........</w:t>
          </w:r>
          <w:r w:rsidR="00706309">
            <w:rPr>
              <w:rFonts w:ascii="Times New Roman" w:hAnsi="Times New Roman" w:cs="Times New Roman"/>
              <w:color w:val="auto"/>
              <w:sz w:val="24"/>
              <w:szCs w:val="24"/>
            </w:rPr>
            <w:t>.................................................................</w:t>
          </w:r>
          <w:r w:rsidR="00BF05DA">
            <w:rPr>
              <w:rFonts w:ascii="Times New Roman" w:hAnsi="Times New Roman" w:cs="Times New Roman"/>
              <w:color w:val="auto"/>
              <w:sz w:val="24"/>
              <w:szCs w:val="24"/>
            </w:rPr>
            <w:t>1</w:t>
          </w:r>
          <w:r w:rsidR="003D01B0">
            <w:rPr>
              <w:rFonts w:ascii="Times New Roman" w:hAnsi="Times New Roman" w:cs="Times New Roman"/>
              <w:color w:val="auto"/>
              <w:sz w:val="24"/>
              <w:szCs w:val="24"/>
            </w:rPr>
            <w:t>0</w:t>
          </w:r>
          <w:r w:rsidR="00A0094E">
            <w:rPr>
              <w:rFonts w:ascii="Times New Roman" w:hAnsi="Times New Roman" w:cs="Times New Roman"/>
              <w:color w:val="auto"/>
              <w:sz w:val="24"/>
              <w:szCs w:val="24"/>
            </w:rPr>
            <w:br/>
            <w:t xml:space="preserve">                </w:t>
          </w:r>
          <w:r w:rsidR="00656662">
            <w:rPr>
              <w:rFonts w:ascii="Times New Roman" w:hAnsi="Times New Roman" w:cs="Times New Roman"/>
              <w:color w:val="auto"/>
              <w:sz w:val="24"/>
              <w:szCs w:val="24"/>
            </w:rPr>
            <w:t xml:space="preserve"> </w:t>
          </w:r>
          <w:r w:rsidR="00A0094E" w:rsidRPr="00706309">
            <w:rPr>
              <w:rFonts w:ascii="Times New Roman" w:hAnsi="Times New Roman" w:cs="Times New Roman"/>
              <w:b/>
              <w:color w:val="auto"/>
              <w:sz w:val="24"/>
              <w:szCs w:val="24"/>
            </w:rPr>
            <w:t>Princípio da razoabilidade</w:t>
          </w:r>
          <w:r w:rsidR="00A0094E">
            <w:rPr>
              <w:rFonts w:ascii="Times New Roman" w:hAnsi="Times New Roman" w:cs="Times New Roman"/>
              <w:color w:val="auto"/>
              <w:sz w:val="24"/>
              <w:szCs w:val="24"/>
            </w:rPr>
            <w:t xml:space="preserve"> </w:t>
          </w:r>
          <w:r w:rsidR="00656662">
            <w:rPr>
              <w:rFonts w:ascii="Times New Roman" w:hAnsi="Times New Roman" w:cs="Times New Roman"/>
              <w:color w:val="auto"/>
              <w:sz w:val="24"/>
              <w:szCs w:val="24"/>
            </w:rPr>
            <w:t>...............</w:t>
          </w:r>
          <w:r w:rsidR="00706309">
            <w:rPr>
              <w:rFonts w:ascii="Times New Roman" w:hAnsi="Times New Roman" w:cs="Times New Roman"/>
              <w:color w:val="auto"/>
              <w:sz w:val="24"/>
              <w:szCs w:val="24"/>
            </w:rPr>
            <w:t>....................................................................</w:t>
          </w:r>
          <w:r w:rsidR="00BF05DA">
            <w:rPr>
              <w:rFonts w:ascii="Times New Roman" w:hAnsi="Times New Roman" w:cs="Times New Roman"/>
              <w:color w:val="auto"/>
              <w:sz w:val="24"/>
              <w:szCs w:val="24"/>
            </w:rPr>
            <w:t>1</w:t>
          </w:r>
          <w:r w:rsidR="003D01B0">
            <w:rPr>
              <w:rFonts w:ascii="Times New Roman" w:hAnsi="Times New Roman" w:cs="Times New Roman"/>
              <w:color w:val="auto"/>
              <w:sz w:val="24"/>
              <w:szCs w:val="24"/>
            </w:rPr>
            <w:t>1</w:t>
          </w:r>
          <w:r w:rsidR="00A0094E">
            <w:rPr>
              <w:rFonts w:ascii="Times New Roman" w:hAnsi="Times New Roman" w:cs="Times New Roman"/>
              <w:color w:val="auto"/>
              <w:sz w:val="24"/>
              <w:szCs w:val="24"/>
            </w:rPr>
            <w:br/>
            <w:t xml:space="preserve">                </w:t>
          </w:r>
          <w:r w:rsidR="00656662">
            <w:rPr>
              <w:rFonts w:ascii="Times New Roman" w:hAnsi="Times New Roman" w:cs="Times New Roman"/>
              <w:color w:val="auto"/>
              <w:sz w:val="24"/>
              <w:szCs w:val="24"/>
            </w:rPr>
            <w:t xml:space="preserve"> </w:t>
          </w:r>
          <w:r w:rsidR="00A0094E" w:rsidRPr="00706309">
            <w:rPr>
              <w:rFonts w:ascii="Times New Roman" w:hAnsi="Times New Roman" w:cs="Times New Roman"/>
              <w:b/>
              <w:color w:val="auto"/>
              <w:sz w:val="24"/>
              <w:szCs w:val="24"/>
            </w:rPr>
            <w:t>Princípio da proporcionalidade</w:t>
          </w:r>
          <w:r w:rsidR="00A0094E">
            <w:rPr>
              <w:rFonts w:ascii="Times New Roman" w:hAnsi="Times New Roman" w:cs="Times New Roman"/>
              <w:color w:val="auto"/>
              <w:sz w:val="24"/>
              <w:szCs w:val="24"/>
            </w:rPr>
            <w:t xml:space="preserve"> </w:t>
          </w:r>
          <w:r w:rsidR="00656662">
            <w:rPr>
              <w:rFonts w:ascii="Times New Roman" w:hAnsi="Times New Roman" w:cs="Times New Roman"/>
              <w:color w:val="auto"/>
              <w:sz w:val="24"/>
              <w:szCs w:val="24"/>
            </w:rPr>
            <w:t>..............</w:t>
          </w:r>
          <w:r w:rsidR="00706309">
            <w:rPr>
              <w:rFonts w:ascii="Times New Roman" w:hAnsi="Times New Roman" w:cs="Times New Roman"/>
              <w:color w:val="auto"/>
              <w:sz w:val="24"/>
              <w:szCs w:val="24"/>
            </w:rPr>
            <w:t>.............................................................</w:t>
          </w:r>
          <w:r w:rsidR="00BF05DA">
            <w:rPr>
              <w:rFonts w:ascii="Times New Roman" w:hAnsi="Times New Roman" w:cs="Times New Roman"/>
              <w:color w:val="auto"/>
              <w:sz w:val="24"/>
              <w:szCs w:val="24"/>
            </w:rPr>
            <w:t>1</w:t>
          </w:r>
          <w:r w:rsidR="003D01B0">
            <w:rPr>
              <w:rFonts w:ascii="Times New Roman" w:hAnsi="Times New Roman" w:cs="Times New Roman"/>
              <w:color w:val="auto"/>
              <w:sz w:val="24"/>
              <w:szCs w:val="24"/>
            </w:rPr>
            <w:t>1</w:t>
          </w:r>
          <w:r w:rsidR="00A0094E">
            <w:rPr>
              <w:rFonts w:ascii="Times New Roman" w:hAnsi="Times New Roman" w:cs="Times New Roman"/>
              <w:color w:val="auto"/>
              <w:sz w:val="24"/>
              <w:szCs w:val="24"/>
            </w:rPr>
            <w:br/>
          </w:r>
          <w:r w:rsidR="00A0094E" w:rsidRPr="00706309">
            <w:rPr>
              <w:rFonts w:ascii="Times New Roman" w:hAnsi="Times New Roman" w:cs="Times New Roman"/>
              <w:b/>
              <w:color w:val="auto"/>
              <w:sz w:val="24"/>
              <w:szCs w:val="24"/>
            </w:rPr>
            <w:t>Aplicações práticos do Direito Penal do Inimigo no Brasil</w:t>
          </w:r>
          <w:r w:rsidR="00A0094E">
            <w:rPr>
              <w:rFonts w:ascii="Times New Roman" w:hAnsi="Times New Roman" w:cs="Times New Roman"/>
              <w:color w:val="auto"/>
              <w:sz w:val="24"/>
              <w:szCs w:val="24"/>
            </w:rPr>
            <w:t xml:space="preserve"> </w:t>
          </w:r>
          <w:r w:rsidR="00706309">
            <w:rPr>
              <w:rFonts w:ascii="Times New Roman" w:hAnsi="Times New Roman" w:cs="Times New Roman"/>
              <w:color w:val="auto"/>
              <w:sz w:val="24"/>
              <w:szCs w:val="24"/>
            </w:rPr>
            <w:t>................................................</w:t>
          </w:r>
          <w:r w:rsidR="00BF05DA">
            <w:rPr>
              <w:rFonts w:ascii="Times New Roman" w:hAnsi="Times New Roman" w:cs="Times New Roman"/>
              <w:color w:val="auto"/>
              <w:sz w:val="24"/>
              <w:szCs w:val="24"/>
            </w:rPr>
            <w:t>1</w:t>
          </w:r>
          <w:r w:rsidR="003D01B0">
            <w:rPr>
              <w:rFonts w:ascii="Times New Roman" w:hAnsi="Times New Roman" w:cs="Times New Roman"/>
              <w:color w:val="auto"/>
              <w:sz w:val="24"/>
              <w:szCs w:val="24"/>
            </w:rPr>
            <w:t>2</w:t>
          </w:r>
          <w:r w:rsidR="00A0094E">
            <w:rPr>
              <w:rFonts w:ascii="Times New Roman" w:hAnsi="Times New Roman" w:cs="Times New Roman"/>
              <w:color w:val="auto"/>
              <w:sz w:val="24"/>
              <w:szCs w:val="24"/>
            </w:rPr>
            <w:br/>
          </w:r>
          <w:r w:rsidR="00A0094E" w:rsidRPr="00706309">
            <w:rPr>
              <w:rFonts w:ascii="Times New Roman" w:hAnsi="Times New Roman" w:cs="Times New Roman"/>
              <w:b/>
              <w:color w:val="auto"/>
              <w:sz w:val="24"/>
              <w:szCs w:val="24"/>
            </w:rPr>
            <w:t>Vedações constitucionais</w:t>
          </w:r>
          <w:r w:rsidR="00A0094E">
            <w:rPr>
              <w:rFonts w:ascii="Times New Roman" w:hAnsi="Times New Roman" w:cs="Times New Roman"/>
              <w:color w:val="auto"/>
              <w:sz w:val="24"/>
              <w:szCs w:val="24"/>
            </w:rPr>
            <w:t xml:space="preserve"> </w:t>
          </w:r>
          <w:r w:rsidR="00706309">
            <w:rPr>
              <w:rFonts w:ascii="Times New Roman" w:hAnsi="Times New Roman" w:cs="Times New Roman"/>
              <w:color w:val="auto"/>
              <w:sz w:val="24"/>
              <w:szCs w:val="24"/>
            </w:rPr>
            <w:t>.......................................................................................................</w:t>
          </w:r>
          <w:r w:rsidR="00BF05DA">
            <w:rPr>
              <w:rFonts w:ascii="Times New Roman" w:hAnsi="Times New Roman" w:cs="Times New Roman"/>
              <w:color w:val="auto"/>
              <w:sz w:val="24"/>
              <w:szCs w:val="24"/>
            </w:rPr>
            <w:t>1</w:t>
          </w:r>
          <w:r w:rsidR="003D01B0">
            <w:rPr>
              <w:rFonts w:ascii="Times New Roman" w:hAnsi="Times New Roman" w:cs="Times New Roman"/>
              <w:color w:val="auto"/>
              <w:sz w:val="24"/>
              <w:szCs w:val="24"/>
            </w:rPr>
            <w:t>3</w:t>
          </w:r>
          <w:r w:rsidR="00A0094E">
            <w:rPr>
              <w:rFonts w:ascii="Times New Roman" w:hAnsi="Times New Roman" w:cs="Times New Roman"/>
              <w:color w:val="auto"/>
              <w:sz w:val="24"/>
              <w:szCs w:val="24"/>
            </w:rPr>
            <w:br/>
          </w:r>
          <w:r w:rsidR="00A0094E" w:rsidRPr="00706309">
            <w:rPr>
              <w:rFonts w:ascii="Times New Roman" w:hAnsi="Times New Roman" w:cs="Times New Roman"/>
              <w:b/>
              <w:color w:val="auto"/>
              <w:sz w:val="24"/>
              <w:szCs w:val="24"/>
            </w:rPr>
            <w:t>Conclusão</w:t>
          </w:r>
          <w:r w:rsidR="00A0094E">
            <w:rPr>
              <w:rFonts w:ascii="Times New Roman" w:hAnsi="Times New Roman" w:cs="Times New Roman"/>
              <w:color w:val="auto"/>
              <w:sz w:val="24"/>
              <w:szCs w:val="24"/>
            </w:rPr>
            <w:t xml:space="preserve"> </w:t>
          </w:r>
          <w:r w:rsidR="00706309">
            <w:rPr>
              <w:rFonts w:ascii="Times New Roman" w:hAnsi="Times New Roman" w:cs="Times New Roman"/>
              <w:color w:val="auto"/>
              <w:sz w:val="24"/>
              <w:szCs w:val="24"/>
            </w:rPr>
            <w:t>................................................................................................................................</w:t>
          </w:r>
          <w:r w:rsidR="00BF05DA">
            <w:rPr>
              <w:rFonts w:ascii="Times New Roman" w:hAnsi="Times New Roman" w:cs="Times New Roman"/>
              <w:color w:val="auto"/>
              <w:sz w:val="24"/>
              <w:szCs w:val="24"/>
            </w:rPr>
            <w:t>1</w:t>
          </w:r>
          <w:r w:rsidR="003D01B0">
            <w:rPr>
              <w:rFonts w:ascii="Times New Roman" w:hAnsi="Times New Roman" w:cs="Times New Roman"/>
              <w:color w:val="auto"/>
              <w:sz w:val="24"/>
              <w:szCs w:val="24"/>
            </w:rPr>
            <w:t>4</w:t>
          </w:r>
        </w:p>
        <w:p w14:paraId="6797F7DE" w14:textId="519CE7D4" w:rsidR="00A274A6" w:rsidRPr="00A274A6" w:rsidRDefault="00033551" w:rsidP="00706309">
          <w:pPr>
            <w:pStyle w:val="Sumrio1"/>
            <w:spacing w:line="360" w:lineRule="auto"/>
            <w:jc w:val="both"/>
            <w:rPr>
              <w:rFonts w:ascii="Times New Roman" w:hAnsi="Times New Roman"/>
              <w:sz w:val="24"/>
              <w:szCs w:val="24"/>
            </w:rPr>
          </w:pPr>
          <w:r w:rsidRPr="00033551">
            <w:rPr>
              <w:rFonts w:ascii="Times New Roman" w:hAnsi="Times New Roman"/>
              <w:b/>
              <w:sz w:val="24"/>
              <w:szCs w:val="24"/>
            </w:rPr>
            <w:t>Referências</w:t>
          </w:r>
          <w:r w:rsidR="00C255E3" w:rsidRPr="00C255E3">
            <w:rPr>
              <w:rFonts w:ascii="Times New Roman" w:hAnsi="Times New Roman"/>
              <w:sz w:val="24"/>
              <w:szCs w:val="24"/>
            </w:rPr>
            <w:ptab w:relativeTo="margin" w:alignment="right" w:leader="dot"/>
          </w:r>
          <w:r w:rsidR="00BF05DA">
            <w:rPr>
              <w:rFonts w:ascii="Times New Roman" w:hAnsi="Times New Roman"/>
              <w:sz w:val="24"/>
              <w:szCs w:val="24"/>
            </w:rPr>
            <w:t>1</w:t>
          </w:r>
          <w:r w:rsidR="005D3206">
            <w:rPr>
              <w:rFonts w:ascii="Times New Roman" w:hAnsi="Times New Roman"/>
              <w:sz w:val="24"/>
              <w:szCs w:val="24"/>
            </w:rPr>
            <w:t>6</w:t>
          </w:r>
          <w:r w:rsidR="00A274A6">
            <w:rPr>
              <w:rFonts w:ascii="Times New Roman" w:hAnsi="Times New Roman"/>
              <w:sz w:val="24"/>
              <w:szCs w:val="24"/>
            </w:rPr>
            <w:br/>
          </w:r>
          <w:r w:rsidRPr="00C255E3">
            <w:rPr>
              <w:rFonts w:ascii="Times New Roman" w:hAnsi="Times New Roman"/>
              <w:b/>
              <w:bCs/>
              <w:sz w:val="24"/>
              <w:szCs w:val="24"/>
            </w:rPr>
            <w:t>Ficha Avaliativa</w:t>
          </w:r>
          <w:r w:rsidR="00C255E3" w:rsidRPr="00C255E3">
            <w:rPr>
              <w:rFonts w:ascii="Times New Roman" w:hAnsi="Times New Roman"/>
              <w:b/>
              <w:bCs/>
              <w:sz w:val="24"/>
              <w:szCs w:val="24"/>
            </w:rPr>
            <w:t xml:space="preserve"> </w:t>
          </w:r>
          <w:r w:rsidR="00C255E3" w:rsidRPr="00C255E3">
            <w:rPr>
              <w:rFonts w:ascii="Times New Roman" w:hAnsi="Times New Roman"/>
              <w:sz w:val="24"/>
              <w:szCs w:val="24"/>
            </w:rPr>
            <w:ptab w:relativeTo="margin" w:alignment="right" w:leader="dot"/>
          </w:r>
          <w:r w:rsidR="005D3206">
            <w:rPr>
              <w:rFonts w:ascii="Times New Roman" w:hAnsi="Times New Roman"/>
              <w:sz w:val="24"/>
              <w:szCs w:val="24"/>
            </w:rPr>
            <w:t>17</w:t>
          </w:r>
        </w:p>
        <w:p w14:paraId="4C0D0086" w14:textId="77777777" w:rsidR="00C255E3" w:rsidRPr="00C255E3" w:rsidRDefault="00962B95" w:rsidP="00C255E3">
          <w:pPr>
            <w:rPr>
              <w:lang w:eastAsia="pt-BR"/>
            </w:rPr>
          </w:pPr>
        </w:p>
      </w:sdtContent>
    </w:sdt>
    <w:p w14:paraId="29D9FEB4" w14:textId="77777777" w:rsidR="00044B0B" w:rsidRDefault="00044B0B" w:rsidP="00044B0B">
      <w:pPr>
        <w:spacing w:after="0" w:line="360" w:lineRule="auto"/>
        <w:ind w:firstLine="709"/>
        <w:contextualSpacing/>
        <w:jc w:val="center"/>
        <w:rPr>
          <w:rFonts w:ascii="Times New Roman" w:hAnsi="Times New Roman" w:cs="Times New Roman"/>
          <w:sz w:val="24"/>
          <w:szCs w:val="24"/>
          <w:shd w:val="clear" w:color="auto" w:fill="FFFFFF"/>
        </w:rPr>
      </w:pPr>
    </w:p>
    <w:p w14:paraId="2B0D1A0E" w14:textId="77777777" w:rsidR="00044B0B" w:rsidRDefault="00044B0B" w:rsidP="00044B0B">
      <w:pPr>
        <w:spacing w:after="0" w:line="360" w:lineRule="auto"/>
        <w:ind w:firstLine="709"/>
        <w:contextualSpacing/>
        <w:jc w:val="center"/>
        <w:rPr>
          <w:rFonts w:ascii="Times New Roman" w:hAnsi="Times New Roman" w:cs="Times New Roman"/>
          <w:sz w:val="24"/>
          <w:szCs w:val="24"/>
          <w:shd w:val="clear" w:color="auto" w:fill="FFFFFF"/>
        </w:rPr>
      </w:pPr>
    </w:p>
    <w:p w14:paraId="30AD5CAF" w14:textId="77777777" w:rsidR="00044B0B" w:rsidRDefault="00044B0B" w:rsidP="00A5102D">
      <w:pPr>
        <w:spacing w:after="0" w:line="360" w:lineRule="auto"/>
        <w:contextualSpacing/>
        <w:rPr>
          <w:rFonts w:ascii="Times New Roman" w:hAnsi="Times New Roman" w:cs="Times New Roman"/>
          <w:sz w:val="24"/>
          <w:szCs w:val="24"/>
          <w:shd w:val="clear" w:color="auto" w:fill="FFFFFF"/>
        </w:rPr>
      </w:pPr>
    </w:p>
    <w:p w14:paraId="05C97800" w14:textId="77777777" w:rsidR="00A0094E" w:rsidRDefault="00A0094E" w:rsidP="00A0094E">
      <w:pPr>
        <w:spacing w:after="0" w:line="360" w:lineRule="auto"/>
        <w:contextualSpacing/>
        <w:rPr>
          <w:rFonts w:ascii="Times New Roman" w:hAnsi="Times New Roman" w:cs="Times New Roman"/>
          <w:sz w:val="24"/>
          <w:szCs w:val="24"/>
          <w:shd w:val="clear" w:color="auto" w:fill="FFFFFF"/>
        </w:rPr>
      </w:pPr>
    </w:p>
    <w:p w14:paraId="1D0D43FC" w14:textId="77777777" w:rsidR="00044B0B" w:rsidRDefault="00044B0B" w:rsidP="00044B0B">
      <w:pPr>
        <w:spacing w:after="0" w:line="360" w:lineRule="auto"/>
        <w:ind w:firstLine="709"/>
        <w:contextualSpacing/>
        <w:jc w:val="center"/>
        <w:rPr>
          <w:rFonts w:ascii="Times New Roman" w:hAnsi="Times New Roman" w:cs="Times New Roman"/>
          <w:sz w:val="24"/>
          <w:szCs w:val="24"/>
          <w:shd w:val="clear" w:color="auto" w:fill="FFFFFF"/>
        </w:rPr>
      </w:pPr>
    </w:p>
    <w:p w14:paraId="20F5E5ED" w14:textId="77777777" w:rsidR="00044B0B" w:rsidRDefault="00044B0B" w:rsidP="00044B0B">
      <w:pPr>
        <w:spacing w:after="0" w:line="360" w:lineRule="auto"/>
        <w:ind w:firstLine="709"/>
        <w:contextualSpacing/>
        <w:jc w:val="center"/>
        <w:rPr>
          <w:rFonts w:ascii="Times New Roman" w:hAnsi="Times New Roman" w:cs="Times New Roman"/>
          <w:sz w:val="24"/>
          <w:szCs w:val="24"/>
          <w:shd w:val="clear" w:color="auto" w:fill="FFFFFF"/>
        </w:rPr>
      </w:pPr>
    </w:p>
    <w:p w14:paraId="14828499" w14:textId="77777777" w:rsidR="00044B0B" w:rsidRDefault="00044B0B" w:rsidP="00044B0B">
      <w:pPr>
        <w:spacing w:after="0" w:line="360" w:lineRule="auto"/>
        <w:ind w:firstLine="709"/>
        <w:contextualSpacing/>
        <w:jc w:val="center"/>
        <w:rPr>
          <w:rFonts w:ascii="Times New Roman" w:hAnsi="Times New Roman" w:cs="Times New Roman"/>
          <w:sz w:val="24"/>
          <w:szCs w:val="24"/>
          <w:shd w:val="clear" w:color="auto" w:fill="FFFFFF"/>
        </w:rPr>
      </w:pPr>
    </w:p>
    <w:p w14:paraId="6E25B0B4" w14:textId="77777777" w:rsidR="00044B0B" w:rsidRDefault="00044B0B" w:rsidP="00044B0B">
      <w:pPr>
        <w:spacing w:after="0" w:line="360" w:lineRule="auto"/>
        <w:ind w:firstLine="709"/>
        <w:contextualSpacing/>
        <w:jc w:val="center"/>
        <w:rPr>
          <w:rFonts w:ascii="Times New Roman" w:hAnsi="Times New Roman" w:cs="Times New Roman"/>
          <w:sz w:val="24"/>
          <w:szCs w:val="24"/>
          <w:shd w:val="clear" w:color="auto" w:fill="FFFFFF"/>
        </w:rPr>
      </w:pPr>
    </w:p>
    <w:p w14:paraId="36F8E267" w14:textId="77777777" w:rsidR="00044B0B" w:rsidRDefault="00044B0B" w:rsidP="00044B0B">
      <w:pPr>
        <w:spacing w:after="0" w:line="360" w:lineRule="auto"/>
        <w:ind w:firstLine="709"/>
        <w:contextualSpacing/>
        <w:jc w:val="center"/>
        <w:rPr>
          <w:rFonts w:ascii="Times New Roman" w:hAnsi="Times New Roman" w:cs="Times New Roman"/>
          <w:sz w:val="24"/>
          <w:szCs w:val="24"/>
          <w:shd w:val="clear" w:color="auto" w:fill="FFFFFF"/>
        </w:rPr>
      </w:pPr>
    </w:p>
    <w:p w14:paraId="05124A62" w14:textId="77777777" w:rsidR="00044B0B" w:rsidRDefault="00044B0B" w:rsidP="00044B0B">
      <w:pPr>
        <w:spacing w:after="0" w:line="360" w:lineRule="auto"/>
        <w:ind w:firstLine="709"/>
        <w:contextualSpacing/>
        <w:jc w:val="center"/>
        <w:rPr>
          <w:rFonts w:ascii="Times New Roman" w:hAnsi="Times New Roman" w:cs="Times New Roman"/>
          <w:sz w:val="24"/>
          <w:szCs w:val="24"/>
          <w:shd w:val="clear" w:color="auto" w:fill="FFFFFF"/>
        </w:rPr>
      </w:pPr>
    </w:p>
    <w:p w14:paraId="29BC5796" w14:textId="77777777" w:rsidR="00044B0B" w:rsidRDefault="00044B0B" w:rsidP="00044B0B">
      <w:pPr>
        <w:spacing w:after="0" w:line="360" w:lineRule="auto"/>
        <w:ind w:firstLine="709"/>
        <w:contextualSpacing/>
        <w:jc w:val="center"/>
        <w:rPr>
          <w:rFonts w:ascii="Times New Roman" w:hAnsi="Times New Roman" w:cs="Times New Roman"/>
          <w:sz w:val="24"/>
          <w:szCs w:val="24"/>
          <w:shd w:val="clear" w:color="auto" w:fill="FFFFFF"/>
        </w:rPr>
      </w:pPr>
    </w:p>
    <w:p w14:paraId="3978E1FF" w14:textId="77777777" w:rsidR="00044B0B" w:rsidRDefault="00044B0B" w:rsidP="00044B0B">
      <w:pPr>
        <w:spacing w:after="0" w:line="360" w:lineRule="auto"/>
        <w:ind w:firstLine="709"/>
        <w:contextualSpacing/>
        <w:jc w:val="center"/>
        <w:rPr>
          <w:rFonts w:ascii="Times New Roman" w:hAnsi="Times New Roman" w:cs="Times New Roman"/>
          <w:sz w:val="24"/>
          <w:szCs w:val="24"/>
          <w:shd w:val="clear" w:color="auto" w:fill="FFFFFF"/>
        </w:rPr>
      </w:pPr>
    </w:p>
    <w:p w14:paraId="6D82B891" w14:textId="77777777" w:rsidR="00A0094E" w:rsidRDefault="00A0094E" w:rsidP="00A0094E">
      <w:pPr>
        <w:spacing w:after="0" w:line="360" w:lineRule="auto"/>
        <w:contextualSpacing/>
        <w:rPr>
          <w:rFonts w:ascii="Times New Roman" w:hAnsi="Times New Roman" w:cs="Times New Roman"/>
          <w:sz w:val="24"/>
          <w:szCs w:val="24"/>
          <w:shd w:val="clear" w:color="auto" w:fill="FFFFFF"/>
        </w:rPr>
      </w:pPr>
    </w:p>
    <w:p w14:paraId="4AEF9713" w14:textId="77777777" w:rsidR="00706309" w:rsidRDefault="00706309" w:rsidP="00A0094E">
      <w:pPr>
        <w:spacing w:after="0" w:line="360" w:lineRule="auto"/>
        <w:contextualSpacing/>
        <w:rPr>
          <w:rFonts w:ascii="Times New Roman" w:hAnsi="Times New Roman" w:cs="Times New Roman"/>
          <w:sz w:val="24"/>
          <w:szCs w:val="24"/>
          <w:shd w:val="clear" w:color="auto" w:fill="FFFFFF"/>
        </w:rPr>
      </w:pPr>
    </w:p>
    <w:p w14:paraId="64838C3E" w14:textId="77777777" w:rsidR="00044B0B" w:rsidRPr="00044B0B" w:rsidRDefault="00044B0B" w:rsidP="00044B0B">
      <w:pPr>
        <w:spacing w:after="0" w:line="360" w:lineRule="auto"/>
        <w:ind w:firstLine="709"/>
        <w:contextualSpacing/>
        <w:jc w:val="center"/>
        <w:rPr>
          <w:rFonts w:ascii="Times New Roman" w:hAnsi="Times New Roman" w:cs="Times New Roman"/>
          <w:sz w:val="28"/>
          <w:szCs w:val="28"/>
        </w:rPr>
      </w:pPr>
    </w:p>
    <w:p w14:paraId="05BCB98F" w14:textId="77777777" w:rsidR="00D6740F" w:rsidRPr="00FE42BA" w:rsidRDefault="00D6740F" w:rsidP="00D6740F">
      <w:pPr>
        <w:spacing w:after="0" w:line="360" w:lineRule="auto"/>
        <w:ind w:firstLine="709"/>
        <w:contextualSpacing/>
        <w:jc w:val="center"/>
        <w:rPr>
          <w:rFonts w:ascii="Times New Roman" w:hAnsi="Times New Roman" w:cs="Times New Roman"/>
          <w:b/>
          <w:sz w:val="24"/>
        </w:rPr>
      </w:pPr>
      <w:r w:rsidRPr="00FE42BA">
        <w:rPr>
          <w:rFonts w:ascii="Times New Roman" w:hAnsi="Times New Roman" w:cs="Times New Roman"/>
          <w:b/>
          <w:sz w:val="24"/>
        </w:rPr>
        <w:lastRenderedPageBreak/>
        <w:t>DIREITO PENAL DO INIMIGO E A LEGISLAÇÃO BRASILEIRA</w:t>
      </w:r>
    </w:p>
    <w:p w14:paraId="34276676" w14:textId="77777777" w:rsidR="00D6740F" w:rsidRPr="00D6740F" w:rsidRDefault="00D6740F" w:rsidP="00D6740F">
      <w:pPr>
        <w:spacing w:after="0" w:line="360" w:lineRule="auto"/>
        <w:ind w:firstLine="709"/>
        <w:contextualSpacing/>
        <w:jc w:val="both"/>
        <w:rPr>
          <w:rFonts w:ascii="Times New Roman" w:hAnsi="Times New Roman" w:cs="Times New Roman"/>
          <w:sz w:val="24"/>
        </w:rPr>
      </w:pPr>
    </w:p>
    <w:p w14:paraId="66928997" w14:textId="77777777" w:rsidR="005206ED" w:rsidRPr="00B27ADB" w:rsidRDefault="00D6740F" w:rsidP="00D6740F">
      <w:pPr>
        <w:spacing w:after="0" w:line="360" w:lineRule="auto"/>
        <w:ind w:firstLine="709"/>
        <w:contextualSpacing/>
        <w:jc w:val="right"/>
        <w:rPr>
          <w:rFonts w:ascii="Times New Roman" w:hAnsi="Times New Roman" w:cs="Times New Roman"/>
          <w:sz w:val="24"/>
          <w:lang w:val="fr-FR"/>
        </w:rPr>
      </w:pPr>
      <w:r w:rsidRPr="00B27ADB">
        <w:rPr>
          <w:rFonts w:ascii="Times New Roman" w:hAnsi="Times New Roman" w:cs="Times New Roman"/>
          <w:sz w:val="24"/>
          <w:lang w:val="fr-FR"/>
        </w:rPr>
        <w:t>Aline Cristine Boska de Moura</w:t>
      </w:r>
      <w:r w:rsidR="00B27ADB">
        <w:rPr>
          <w:rStyle w:val="Refdenotaderodap"/>
          <w:rFonts w:ascii="Times New Roman" w:hAnsi="Times New Roman" w:cs="Times New Roman"/>
          <w:sz w:val="24"/>
        </w:rPr>
        <w:footnoteReference w:id="1"/>
      </w:r>
      <w:r w:rsidRPr="00B27ADB">
        <w:rPr>
          <w:rFonts w:ascii="Times New Roman" w:hAnsi="Times New Roman" w:cs="Times New Roman"/>
          <w:sz w:val="32"/>
          <w:lang w:val="fr-FR"/>
        </w:rPr>
        <w:t xml:space="preserve"> </w:t>
      </w:r>
    </w:p>
    <w:p w14:paraId="1EB5660F" w14:textId="77777777" w:rsidR="00D6740F" w:rsidRPr="00D6740F" w:rsidRDefault="00B27ADB" w:rsidP="00D6740F">
      <w:pPr>
        <w:spacing w:after="0" w:line="360" w:lineRule="auto"/>
        <w:ind w:firstLine="709"/>
        <w:contextualSpacing/>
        <w:jc w:val="right"/>
        <w:rPr>
          <w:rFonts w:ascii="Times New Roman" w:hAnsi="Times New Roman" w:cs="Times New Roman"/>
          <w:sz w:val="24"/>
        </w:rPr>
      </w:pPr>
      <w:r>
        <w:rPr>
          <w:rFonts w:ascii="Times New Roman" w:hAnsi="Times New Roman" w:cs="Times New Roman"/>
          <w:sz w:val="24"/>
        </w:rPr>
        <w:t xml:space="preserve">Ana Paula </w:t>
      </w:r>
      <w:proofErr w:type="spellStart"/>
      <w:r>
        <w:rPr>
          <w:rFonts w:ascii="Times New Roman" w:hAnsi="Times New Roman" w:cs="Times New Roman"/>
          <w:sz w:val="24"/>
        </w:rPr>
        <w:t>Ovçar</w:t>
      </w:r>
      <w:proofErr w:type="spellEnd"/>
      <w:r>
        <w:rPr>
          <w:rFonts w:ascii="Times New Roman" w:hAnsi="Times New Roman" w:cs="Times New Roman"/>
          <w:sz w:val="24"/>
        </w:rPr>
        <w:t xml:space="preserve"> Vargas</w:t>
      </w:r>
      <w:r>
        <w:rPr>
          <w:rStyle w:val="Refdenotaderodap"/>
          <w:rFonts w:ascii="Times New Roman" w:hAnsi="Times New Roman" w:cs="Times New Roman"/>
          <w:sz w:val="24"/>
        </w:rPr>
        <w:footnoteReference w:id="2"/>
      </w:r>
    </w:p>
    <w:p w14:paraId="30191F1F" w14:textId="77777777" w:rsidR="00D6740F" w:rsidRPr="00D6740F" w:rsidRDefault="00D6740F" w:rsidP="00D6740F">
      <w:pPr>
        <w:spacing w:after="0" w:line="360" w:lineRule="auto"/>
        <w:ind w:firstLine="709"/>
        <w:contextualSpacing/>
        <w:jc w:val="both"/>
        <w:rPr>
          <w:rFonts w:ascii="Times New Roman" w:hAnsi="Times New Roman" w:cs="Times New Roman"/>
          <w:sz w:val="24"/>
        </w:rPr>
      </w:pPr>
    </w:p>
    <w:p w14:paraId="4ECBC1A7" w14:textId="77777777" w:rsidR="00653C84" w:rsidRDefault="00D6740F" w:rsidP="00653C84">
      <w:pPr>
        <w:spacing w:after="0" w:line="240" w:lineRule="auto"/>
        <w:contextualSpacing/>
        <w:jc w:val="center"/>
        <w:rPr>
          <w:rFonts w:ascii="Times New Roman" w:hAnsi="Times New Roman" w:cs="Times New Roman"/>
          <w:b/>
          <w:sz w:val="24"/>
        </w:rPr>
      </w:pPr>
      <w:r w:rsidRPr="00653C84">
        <w:rPr>
          <w:rFonts w:ascii="Times New Roman" w:hAnsi="Times New Roman" w:cs="Times New Roman"/>
          <w:b/>
          <w:sz w:val="24"/>
        </w:rPr>
        <w:t>RESUMO</w:t>
      </w:r>
    </w:p>
    <w:p w14:paraId="79D0F1E4" w14:textId="77777777" w:rsidR="00653C84" w:rsidRDefault="00653C84" w:rsidP="00653C84">
      <w:pPr>
        <w:spacing w:after="0" w:line="240" w:lineRule="auto"/>
        <w:contextualSpacing/>
        <w:jc w:val="center"/>
        <w:rPr>
          <w:rFonts w:ascii="Times New Roman" w:hAnsi="Times New Roman" w:cs="Times New Roman"/>
          <w:sz w:val="24"/>
        </w:rPr>
      </w:pPr>
    </w:p>
    <w:p w14:paraId="5FDCA9F1" w14:textId="77777777" w:rsidR="00D6740F" w:rsidRPr="00D6740F" w:rsidRDefault="00B2721F" w:rsidP="00D6740F">
      <w:pPr>
        <w:spacing w:after="0" w:line="240" w:lineRule="auto"/>
        <w:contextualSpacing/>
        <w:jc w:val="both"/>
        <w:rPr>
          <w:rFonts w:ascii="Times New Roman" w:hAnsi="Times New Roman" w:cs="Times New Roman"/>
          <w:sz w:val="24"/>
        </w:rPr>
      </w:pPr>
      <w:r>
        <w:rPr>
          <w:rFonts w:ascii="Times New Roman" w:hAnsi="Times New Roman" w:cs="Times New Roman"/>
          <w:sz w:val="24"/>
        </w:rPr>
        <w:t xml:space="preserve">O presente artigo analisará a relação entre o Direito Penal do Inimigo e a Legislação Brasileira, sobretudo sua implicação no Direito. </w:t>
      </w:r>
      <w:r w:rsidR="00D6740F" w:rsidRPr="00D6740F">
        <w:rPr>
          <w:rFonts w:ascii="Times New Roman" w:hAnsi="Times New Roman" w:cs="Times New Roman"/>
          <w:sz w:val="24"/>
        </w:rPr>
        <w:t xml:space="preserve">O direito penal do inimigo, teoria elaborada por </w:t>
      </w:r>
      <w:proofErr w:type="spellStart"/>
      <w:r w:rsidR="00D6740F" w:rsidRPr="00D6740F">
        <w:rPr>
          <w:rFonts w:ascii="Times New Roman" w:hAnsi="Times New Roman" w:cs="Times New Roman"/>
          <w:sz w:val="24"/>
        </w:rPr>
        <w:t>Guither</w:t>
      </w:r>
      <w:proofErr w:type="spellEnd"/>
      <w:r w:rsidR="00D6740F" w:rsidRPr="00D6740F">
        <w:rPr>
          <w:rFonts w:ascii="Times New Roman" w:hAnsi="Times New Roman" w:cs="Times New Roman"/>
          <w:sz w:val="24"/>
        </w:rPr>
        <w:t xml:space="preserve"> </w:t>
      </w:r>
      <w:proofErr w:type="spellStart"/>
      <w:r w:rsidR="00D6740F" w:rsidRPr="00D6740F">
        <w:rPr>
          <w:rFonts w:ascii="Times New Roman" w:hAnsi="Times New Roman" w:cs="Times New Roman"/>
          <w:sz w:val="24"/>
        </w:rPr>
        <w:t>Jakobs</w:t>
      </w:r>
      <w:proofErr w:type="spellEnd"/>
      <w:r w:rsidR="00D6740F" w:rsidRPr="00D6740F">
        <w:rPr>
          <w:rFonts w:ascii="Times New Roman" w:hAnsi="Times New Roman" w:cs="Times New Roman"/>
          <w:sz w:val="24"/>
        </w:rPr>
        <w:t xml:space="preserve">, mostra uma perspectiva na análise da criminalidade. Para </w:t>
      </w:r>
      <w:proofErr w:type="spellStart"/>
      <w:r w:rsidR="00D6740F" w:rsidRPr="00D6740F">
        <w:rPr>
          <w:rFonts w:ascii="Times New Roman" w:hAnsi="Times New Roman" w:cs="Times New Roman"/>
          <w:sz w:val="24"/>
        </w:rPr>
        <w:t>Jakobs</w:t>
      </w:r>
      <w:proofErr w:type="spellEnd"/>
      <w:r>
        <w:rPr>
          <w:rFonts w:ascii="Times New Roman" w:hAnsi="Times New Roman" w:cs="Times New Roman"/>
          <w:sz w:val="24"/>
        </w:rPr>
        <w:t>,</w:t>
      </w:r>
      <w:r w:rsidR="00D6740F" w:rsidRPr="00D6740F">
        <w:rPr>
          <w:rFonts w:ascii="Times New Roman" w:hAnsi="Times New Roman" w:cs="Times New Roman"/>
          <w:sz w:val="24"/>
        </w:rPr>
        <w:t xml:space="preserve"> existem dois tipos de criminosos, sendo que o primeiro é o criminoso cidadão que pratica um delito por um fator qualquer, e o segundo é o criminoso inimigo, aquele que atenta diretamente contra o Estado, separando-se de maneira inalterável do Direito e, assim, não seria justificável oferecer as garantias processuais e constitucionais. Assim, o inimigo é considerado uma coisa, não sendo mais considerado um cidadão e nem um sujeito processual, pois quem não oferece segurança à sociedade não deve ser tratado como pessoa.</w:t>
      </w:r>
    </w:p>
    <w:p w14:paraId="2F7074F8" w14:textId="77777777" w:rsidR="00D6740F" w:rsidRPr="00D6740F" w:rsidRDefault="00D6740F" w:rsidP="00D6740F">
      <w:pPr>
        <w:spacing w:after="0" w:line="360" w:lineRule="auto"/>
        <w:ind w:firstLine="709"/>
        <w:contextualSpacing/>
        <w:jc w:val="both"/>
        <w:rPr>
          <w:rFonts w:ascii="Times New Roman" w:hAnsi="Times New Roman" w:cs="Times New Roman"/>
          <w:sz w:val="24"/>
        </w:rPr>
      </w:pPr>
    </w:p>
    <w:p w14:paraId="08440F96" w14:textId="77777777" w:rsidR="00D6740F" w:rsidRPr="00D6740F" w:rsidRDefault="00A55CD4" w:rsidP="00D6740F">
      <w:pPr>
        <w:spacing w:after="0" w:line="240" w:lineRule="auto"/>
        <w:contextualSpacing/>
        <w:jc w:val="both"/>
        <w:rPr>
          <w:rFonts w:ascii="Times New Roman" w:hAnsi="Times New Roman" w:cs="Times New Roman"/>
          <w:sz w:val="24"/>
        </w:rPr>
      </w:pPr>
      <w:r>
        <w:rPr>
          <w:rFonts w:ascii="Times New Roman" w:hAnsi="Times New Roman" w:cs="Times New Roman"/>
          <w:sz w:val="24"/>
        </w:rPr>
        <w:t>PALAVRAS-CHAVES: Direito Penal. Direito Penal do Inimigo. Punição.</w:t>
      </w:r>
      <w:r w:rsidR="00D6740F" w:rsidRPr="00D6740F">
        <w:rPr>
          <w:rFonts w:ascii="Times New Roman" w:hAnsi="Times New Roman" w:cs="Times New Roman"/>
          <w:sz w:val="24"/>
        </w:rPr>
        <w:t xml:space="preserve"> Constitucionalidade do direito penal do inimigo.</w:t>
      </w:r>
    </w:p>
    <w:p w14:paraId="36169787" w14:textId="77777777" w:rsidR="00D6740F" w:rsidRPr="00D6740F" w:rsidRDefault="00D6740F" w:rsidP="00D6740F">
      <w:pPr>
        <w:spacing w:after="0" w:line="360" w:lineRule="auto"/>
        <w:ind w:firstLine="709"/>
        <w:contextualSpacing/>
        <w:jc w:val="both"/>
        <w:rPr>
          <w:rFonts w:ascii="Times New Roman" w:hAnsi="Times New Roman" w:cs="Times New Roman"/>
          <w:sz w:val="24"/>
        </w:rPr>
      </w:pPr>
    </w:p>
    <w:p w14:paraId="1BBFEC10" w14:textId="77777777" w:rsidR="00653C84" w:rsidRDefault="00653C84" w:rsidP="00653C84">
      <w:pPr>
        <w:spacing w:after="0" w:line="240" w:lineRule="auto"/>
        <w:contextualSpacing/>
        <w:jc w:val="center"/>
        <w:rPr>
          <w:rFonts w:ascii="Times New Roman" w:hAnsi="Times New Roman" w:cs="Times New Roman"/>
          <w:b/>
          <w:sz w:val="24"/>
          <w:lang w:val="en-US"/>
        </w:rPr>
      </w:pPr>
      <w:r w:rsidRPr="00653C84">
        <w:rPr>
          <w:rFonts w:ascii="Times New Roman" w:hAnsi="Times New Roman" w:cs="Times New Roman"/>
          <w:b/>
          <w:sz w:val="24"/>
          <w:lang w:val="en-US"/>
        </w:rPr>
        <w:t>ABSTRACT</w:t>
      </w:r>
    </w:p>
    <w:p w14:paraId="2CCFE95F" w14:textId="77777777" w:rsidR="00653C84" w:rsidRDefault="00653C84" w:rsidP="00653C84">
      <w:pPr>
        <w:spacing w:after="0" w:line="240" w:lineRule="auto"/>
        <w:contextualSpacing/>
        <w:jc w:val="center"/>
        <w:rPr>
          <w:rFonts w:ascii="Times New Roman" w:hAnsi="Times New Roman" w:cs="Times New Roman"/>
          <w:sz w:val="24"/>
          <w:lang w:val="en-US"/>
        </w:rPr>
      </w:pPr>
    </w:p>
    <w:p w14:paraId="3F38A6E5" w14:textId="77777777" w:rsidR="00D6740F" w:rsidRPr="00D6740F" w:rsidRDefault="00D6740F" w:rsidP="00D6740F">
      <w:pPr>
        <w:spacing w:after="0" w:line="240" w:lineRule="auto"/>
        <w:contextualSpacing/>
        <w:jc w:val="both"/>
        <w:rPr>
          <w:rFonts w:ascii="Times New Roman" w:hAnsi="Times New Roman" w:cs="Times New Roman"/>
          <w:sz w:val="24"/>
          <w:lang w:val="en-US"/>
        </w:rPr>
      </w:pPr>
      <w:r w:rsidRPr="00D6740F">
        <w:rPr>
          <w:rFonts w:ascii="Times New Roman" w:hAnsi="Times New Roman" w:cs="Times New Roman"/>
          <w:sz w:val="24"/>
          <w:lang w:val="en-US"/>
        </w:rPr>
        <w:t xml:space="preserve">The present article anger to analyze the increase of the violence and crime that finishes for </w:t>
      </w:r>
      <w:proofErr w:type="spellStart"/>
      <w:r w:rsidRPr="00D6740F">
        <w:rPr>
          <w:rFonts w:ascii="Times New Roman" w:hAnsi="Times New Roman" w:cs="Times New Roman"/>
          <w:sz w:val="24"/>
          <w:lang w:val="en-US"/>
        </w:rPr>
        <w:t>corremper</w:t>
      </w:r>
      <w:proofErr w:type="spellEnd"/>
      <w:r w:rsidRPr="00D6740F">
        <w:rPr>
          <w:rFonts w:ascii="Times New Roman" w:hAnsi="Times New Roman" w:cs="Times New Roman"/>
          <w:sz w:val="24"/>
          <w:lang w:val="en-US"/>
        </w:rPr>
        <w:t xml:space="preserve"> the Brazilian criminal law, that is the call criminal law of the enemy, that is a theory elaborated for </w:t>
      </w:r>
      <w:proofErr w:type="spellStart"/>
      <w:r w:rsidRPr="00D6740F">
        <w:rPr>
          <w:rFonts w:ascii="Times New Roman" w:hAnsi="Times New Roman" w:cs="Times New Roman"/>
          <w:sz w:val="24"/>
          <w:lang w:val="en-US"/>
        </w:rPr>
        <w:t>Guither</w:t>
      </w:r>
      <w:proofErr w:type="spellEnd"/>
      <w:r w:rsidRPr="00D6740F">
        <w:rPr>
          <w:rFonts w:ascii="Times New Roman" w:hAnsi="Times New Roman" w:cs="Times New Roman"/>
          <w:sz w:val="24"/>
          <w:lang w:val="en-US"/>
        </w:rPr>
        <w:t xml:space="preserve"> </w:t>
      </w:r>
      <w:proofErr w:type="spellStart"/>
      <w:r w:rsidRPr="00D6740F">
        <w:rPr>
          <w:rFonts w:ascii="Times New Roman" w:hAnsi="Times New Roman" w:cs="Times New Roman"/>
          <w:sz w:val="24"/>
          <w:lang w:val="en-US"/>
        </w:rPr>
        <w:t>Jakobs</w:t>
      </w:r>
      <w:proofErr w:type="spellEnd"/>
      <w:r w:rsidRPr="00D6740F">
        <w:rPr>
          <w:rFonts w:ascii="Times New Roman" w:hAnsi="Times New Roman" w:cs="Times New Roman"/>
          <w:sz w:val="24"/>
          <w:lang w:val="en-US"/>
        </w:rPr>
        <w:t xml:space="preserve">, where backwards a perspective in analyzes of crime. For </w:t>
      </w:r>
      <w:proofErr w:type="spellStart"/>
      <w:r w:rsidRPr="00D6740F">
        <w:rPr>
          <w:rFonts w:ascii="Times New Roman" w:hAnsi="Times New Roman" w:cs="Times New Roman"/>
          <w:sz w:val="24"/>
          <w:lang w:val="en-US"/>
        </w:rPr>
        <w:t>Jakobs</w:t>
      </w:r>
      <w:proofErr w:type="spellEnd"/>
      <w:r w:rsidRPr="00D6740F">
        <w:rPr>
          <w:rFonts w:ascii="Times New Roman" w:hAnsi="Times New Roman" w:cs="Times New Roman"/>
          <w:sz w:val="24"/>
          <w:lang w:val="en-US"/>
        </w:rPr>
        <w:t xml:space="preserve"> it exists two types of criminals, being that the first one is the criminal citizen who </w:t>
      </w:r>
      <w:proofErr w:type="spellStart"/>
      <w:r w:rsidRPr="00D6740F">
        <w:rPr>
          <w:rFonts w:ascii="Times New Roman" w:hAnsi="Times New Roman" w:cs="Times New Roman"/>
          <w:sz w:val="24"/>
          <w:lang w:val="en-US"/>
        </w:rPr>
        <w:t>practises</w:t>
      </w:r>
      <w:proofErr w:type="spellEnd"/>
      <w:r w:rsidRPr="00D6740F">
        <w:rPr>
          <w:rFonts w:ascii="Times New Roman" w:hAnsi="Times New Roman" w:cs="Times New Roman"/>
          <w:sz w:val="24"/>
          <w:lang w:val="en-US"/>
        </w:rPr>
        <w:t xml:space="preserve"> a delict for a factor any and as that one is the enemy  criminal who intent directly against the State, if separating in unalterable way Right it and thus, would not be justifiable to offer the procedural guarantees and constitutional. Thus, the enemy is considered a thing, not being more considered a citizen and nor a procedural citizen, therefore who does not offer to security the society does not have to be treated as person.</w:t>
      </w:r>
    </w:p>
    <w:p w14:paraId="7B6780AB" w14:textId="77777777" w:rsidR="00D6740F" w:rsidRPr="00D6740F" w:rsidRDefault="00D6740F" w:rsidP="00D6740F">
      <w:pPr>
        <w:spacing w:after="0" w:line="240" w:lineRule="auto"/>
        <w:ind w:firstLine="709"/>
        <w:contextualSpacing/>
        <w:jc w:val="both"/>
        <w:rPr>
          <w:rFonts w:ascii="Times New Roman" w:hAnsi="Times New Roman" w:cs="Times New Roman"/>
          <w:sz w:val="24"/>
          <w:lang w:val="en-US"/>
        </w:rPr>
      </w:pPr>
    </w:p>
    <w:p w14:paraId="4CC02C63" w14:textId="77777777" w:rsidR="00D6740F" w:rsidRPr="00D6740F" w:rsidRDefault="00A55CD4" w:rsidP="00D6740F">
      <w:pPr>
        <w:spacing w:after="0" w:line="240" w:lineRule="auto"/>
        <w:contextualSpacing/>
        <w:jc w:val="both"/>
        <w:rPr>
          <w:rFonts w:ascii="Times New Roman" w:hAnsi="Times New Roman" w:cs="Times New Roman"/>
          <w:sz w:val="24"/>
          <w:lang w:val="en-US"/>
        </w:rPr>
      </w:pPr>
      <w:r>
        <w:rPr>
          <w:rFonts w:ascii="Times New Roman" w:hAnsi="Times New Roman" w:cs="Times New Roman"/>
          <w:sz w:val="24"/>
          <w:lang w:val="en-US"/>
        </w:rPr>
        <w:t>KEY WORDS: Criminal law. Criminal law of the Enemy. Punishment</w:t>
      </w:r>
      <w:r w:rsidR="00D6740F" w:rsidRPr="00D6740F">
        <w:rPr>
          <w:rFonts w:ascii="Times New Roman" w:hAnsi="Times New Roman" w:cs="Times New Roman"/>
          <w:sz w:val="24"/>
          <w:lang w:val="en-US"/>
        </w:rPr>
        <w:t>.</w:t>
      </w:r>
      <w:r>
        <w:rPr>
          <w:rFonts w:ascii="Times New Roman" w:hAnsi="Times New Roman" w:cs="Times New Roman"/>
          <w:sz w:val="24"/>
          <w:lang w:val="en-US"/>
        </w:rPr>
        <w:t xml:space="preserve"> Constitutionality of </w:t>
      </w:r>
      <w:r w:rsidR="00D6740F" w:rsidRPr="00D6740F">
        <w:rPr>
          <w:rFonts w:ascii="Times New Roman" w:hAnsi="Times New Roman" w:cs="Times New Roman"/>
          <w:sz w:val="24"/>
          <w:lang w:val="en-US"/>
        </w:rPr>
        <w:t>the criminal law of the enemy.</w:t>
      </w:r>
    </w:p>
    <w:p w14:paraId="0373AD02" w14:textId="77777777" w:rsidR="00D6740F" w:rsidRPr="00D6740F" w:rsidRDefault="00D6740F" w:rsidP="00D6740F">
      <w:pPr>
        <w:spacing w:after="0" w:line="360" w:lineRule="auto"/>
        <w:ind w:firstLine="709"/>
        <w:contextualSpacing/>
        <w:jc w:val="both"/>
        <w:rPr>
          <w:rFonts w:ascii="Times New Roman" w:hAnsi="Times New Roman" w:cs="Times New Roman"/>
          <w:sz w:val="24"/>
          <w:lang w:val="en-US"/>
        </w:rPr>
      </w:pPr>
    </w:p>
    <w:p w14:paraId="07C0CD71" w14:textId="77777777" w:rsidR="00D6740F" w:rsidRPr="00D6740F" w:rsidRDefault="00D6740F" w:rsidP="00D6740F">
      <w:pPr>
        <w:spacing w:after="0" w:line="360" w:lineRule="auto"/>
        <w:ind w:firstLine="709"/>
        <w:contextualSpacing/>
        <w:jc w:val="both"/>
        <w:rPr>
          <w:rFonts w:ascii="Times New Roman" w:hAnsi="Times New Roman" w:cs="Times New Roman"/>
          <w:sz w:val="24"/>
          <w:lang w:val="en-US"/>
        </w:rPr>
      </w:pPr>
    </w:p>
    <w:p w14:paraId="0A9625DF" w14:textId="77777777" w:rsidR="00D6740F" w:rsidRPr="00B27ADB" w:rsidRDefault="00D6740F" w:rsidP="00B27ADB">
      <w:pPr>
        <w:spacing w:after="0" w:line="240" w:lineRule="auto"/>
        <w:ind w:firstLine="709"/>
        <w:contextualSpacing/>
        <w:jc w:val="both"/>
        <w:rPr>
          <w:rFonts w:ascii="Times New Roman" w:hAnsi="Times New Roman" w:cs="Times New Roman"/>
          <w:sz w:val="24"/>
          <w:lang w:val="en-US"/>
        </w:rPr>
        <w:sectPr w:rsidR="00D6740F" w:rsidRPr="00B27ADB" w:rsidSect="00A274A6">
          <w:pgSz w:w="11900" w:h="16840"/>
          <w:pgMar w:top="1701" w:right="1134" w:bottom="1134" w:left="1701" w:header="720" w:footer="720" w:gutter="0"/>
          <w:cols w:space="720"/>
          <w:docGrid w:linePitch="299"/>
        </w:sectPr>
      </w:pPr>
    </w:p>
    <w:p w14:paraId="3D3789DE" w14:textId="77777777" w:rsidR="00D6740F" w:rsidRPr="00FE42BA" w:rsidRDefault="00D6740F" w:rsidP="00A36BFD">
      <w:pPr>
        <w:numPr>
          <w:ilvl w:val="0"/>
          <w:numId w:val="4"/>
        </w:numPr>
        <w:spacing w:after="0" w:line="360" w:lineRule="auto"/>
        <w:ind w:left="0" w:firstLine="0"/>
        <w:contextualSpacing/>
        <w:jc w:val="both"/>
        <w:rPr>
          <w:rFonts w:ascii="Times New Roman" w:hAnsi="Times New Roman" w:cs="Times New Roman"/>
          <w:b/>
          <w:sz w:val="24"/>
          <w:lang w:val="en-US"/>
        </w:rPr>
      </w:pPr>
      <w:r w:rsidRPr="00FE42BA">
        <w:rPr>
          <w:rFonts w:ascii="Times New Roman" w:hAnsi="Times New Roman" w:cs="Times New Roman"/>
          <w:b/>
          <w:sz w:val="24"/>
          <w:lang w:val="en-US"/>
        </w:rPr>
        <w:lastRenderedPageBreak/>
        <w:t>INTRODUÇÃO</w:t>
      </w:r>
    </w:p>
    <w:p w14:paraId="16B0E9C9" w14:textId="77777777" w:rsidR="00D6740F" w:rsidRPr="00D6740F" w:rsidRDefault="00D6740F" w:rsidP="00D6740F">
      <w:pPr>
        <w:spacing w:after="0" w:line="360" w:lineRule="auto"/>
        <w:ind w:firstLine="709"/>
        <w:contextualSpacing/>
        <w:jc w:val="both"/>
        <w:rPr>
          <w:rFonts w:ascii="Times New Roman" w:hAnsi="Times New Roman" w:cs="Times New Roman"/>
          <w:sz w:val="24"/>
          <w:lang w:val="en-US"/>
        </w:rPr>
      </w:pPr>
    </w:p>
    <w:p w14:paraId="1C057939" w14:textId="77777777" w:rsidR="00E60195" w:rsidRDefault="00E60195" w:rsidP="00D6740F">
      <w:pPr>
        <w:spacing w:after="0" w:line="360" w:lineRule="auto"/>
        <w:ind w:firstLine="709"/>
        <w:contextualSpacing/>
        <w:jc w:val="both"/>
        <w:rPr>
          <w:rFonts w:ascii="Times New Roman" w:hAnsi="Times New Roman" w:cs="Times New Roman"/>
          <w:sz w:val="24"/>
        </w:rPr>
      </w:pPr>
      <w:r>
        <w:rPr>
          <w:rFonts w:ascii="Times New Roman" w:hAnsi="Times New Roman" w:cs="Times New Roman"/>
          <w:sz w:val="24"/>
        </w:rPr>
        <w:t xml:space="preserve">O presente trabalho tem por objetivo analisar </w:t>
      </w:r>
      <w:r w:rsidRPr="00E60195">
        <w:rPr>
          <w:rFonts w:ascii="Times New Roman" w:hAnsi="Times New Roman" w:cs="Times New Roman"/>
          <w:sz w:val="24"/>
        </w:rPr>
        <w:t>a relação entre o Direito Penal do Inimigo e a Legislação Brasileira, sobretudo sua implicação no Direito</w:t>
      </w:r>
      <w:r>
        <w:rPr>
          <w:rFonts w:ascii="Times New Roman" w:hAnsi="Times New Roman" w:cs="Times New Roman"/>
          <w:sz w:val="24"/>
        </w:rPr>
        <w:t xml:space="preserve">. </w:t>
      </w:r>
    </w:p>
    <w:p w14:paraId="190831D6" w14:textId="77777777" w:rsidR="00D6740F" w:rsidRPr="00D6740F" w:rsidRDefault="00D6740F" w:rsidP="00D6740F">
      <w:pPr>
        <w:spacing w:after="0" w:line="360" w:lineRule="auto"/>
        <w:ind w:firstLine="709"/>
        <w:contextualSpacing/>
        <w:jc w:val="both"/>
        <w:rPr>
          <w:rFonts w:ascii="Times New Roman" w:hAnsi="Times New Roman" w:cs="Times New Roman"/>
          <w:sz w:val="24"/>
        </w:rPr>
      </w:pPr>
      <w:r w:rsidRPr="00D6740F">
        <w:rPr>
          <w:rFonts w:ascii="Times New Roman" w:hAnsi="Times New Roman" w:cs="Times New Roman"/>
          <w:sz w:val="24"/>
        </w:rPr>
        <w:t xml:space="preserve">O </w:t>
      </w:r>
      <w:r w:rsidRPr="00D6740F">
        <w:rPr>
          <w:rFonts w:ascii="Times New Roman" w:hAnsi="Times New Roman" w:cs="Times New Roman"/>
          <w:i/>
          <w:sz w:val="24"/>
        </w:rPr>
        <w:t xml:space="preserve">Direito Penal do Inimigo </w:t>
      </w:r>
      <w:r w:rsidRPr="00D6740F">
        <w:rPr>
          <w:rFonts w:ascii="Times New Roman" w:hAnsi="Times New Roman" w:cs="Times New Roman"/>
          <w:sz w:val="24"/>
        </w:rPr>
        <w:t xml:space="preserve">é uma hipótese lançada </w:t>
      </w:r>
      <w:proofErr w:type="spellStart"/>
      <w:r w:rsidRPr="00D6740F">
        <w:rPr>
          <w:rFonts w:ascii="Times New Roman" w:hAnsi="Times New Roman" w:cs="Times New Roman"/>
          <w:sz w:val="24"/>
        </w:rPr>
        <w:t>Gunther</w:t>
      </w:r>
      <w:proofErr w:type="spellEnd"/>
      <w:r w:rsidRPr="00D6740F">
        <w:rPr>
          <w:rFonts w:ascii="Times New Roman" w:hAnsi="Times New Roman" w:cs="Times New Roman"/>
          <w:sz w:val="24"/>
        </w:rPr>
        <w:t xml:space="preserve"> </w:t>
      </w:r>
      <w:proofErr w:type="spellStart"/>
      <w:r w:rsidRPr="00D6740F">
        <w:rPr>
          <w:rFonts w:ascii="Times New Roman" w:hAnsi="Times New Roman" w:cs="Times New Roman"/>
          <w:sz w:val="24"/>
        </w:rPr>
        <w:t>Jakobs</w:t>
      </w:r>
      <w:proofErr w:type="spellEnd"/>
      <w:r w:rsidRPr="00D6740F">
        <w:rPr>
          <w:rFonts w:ascii="Times New Roman" w:hAnsi="Times New Roman" w:cs="Times New Roman"/>
          <w:sz w:val="24"/>
        </w:rPr>
        <w:t xml:space="preserve">, um doutrinador alemão que sustenta tal teoria desde 1985, com base nas políticas públicas que combatem a criminalidade internacional, bem como a nacional. Esta preposição da mesma forma passa a ser conhecida como direito penal de </w:t>
      </w:r>
      <w:r w:rsidRPr="00D6740F">
        <w:rPr>
          <w:rFonts w:ascii="Times New Roman" w:hAnsi="Times New Roman" w:cs="Times New Roman"/>
          <w:i/>
          <w:sz w:val="24"/>
        </w:rPr>
        <w:t>terceira velocidade</w:t>
      </w:r>
      <w:r w:rsidRPr="00D6740F">
        <w:rPr>
          <w:rFonts w:ascii="Times New Roman" w:hAnsi="Times New Roman" w:cs="Times New Roman"/>
          <w:sz w:val="24"/>
        </w:rPr>
        <w:t>, com base nas mesmas premissas, ou seja, a punição seria com base no autor e não devido ao ato praticado por ele. Frise-se que esta designação tem maior destaque atualmente em razão de ataques terroristas ocorridos frequentemente.</w:t>
      </w:r>
    </w:p>
    <w:p w14:paraId="6A6CA612" w14:textId="77777777" w:rsidR="00D6740F" w:rsidRPr="00D6740F" w:rsidRDefault="00D6740F" w:rsidP="00D6740F">
      <w:pPr>
        <w:spacing w:after="0" w:line="360" w:lineRule="auto"/>
        <w:ind w:firstLine="709"/>
        <w:contextualSpacing/>
        <w:jc w:val="both"/>
        <w:rPr>
          <w:rFonts w:ascii="Times New Roman" w:hAnsi="Times New Roman" w:cs="Times New Roman"/>
          <w:sz w:val="24"/>
        </w:rPr>
      </w:pPr>
      <w:proofErr w:type="spellStart"/>
      <w:r w:rsidRPr="00E60195">
        <w:rPr>
          <w:rFonts w:ascii="Times New Roman" w:hAnsi="Times New Roman" w:cs="Times New Roman"/>
          <w:sz w:val="24"/>
        </w:rPr>
        <w:t>Jakobs</w:t>
      </w:r>
      <w:proofErr w:type="spellEnd"/>
      <w:r w:rsidR="00974BE7" w:rsidRPr="00E60195">
        <w:rPr>
          <w:rFonts w:ascii="Times New Roman" w:hAnsi="Times New Roman" w:cs="Times New Roman"/>
          <w:sz w:val="24"/>
        </w:rPr>
        <w:t xml:space="preserve"> (2007)</w:t>
      </w:r>
      <w:r w:rsidRPr="00D6740F">
        <w:rPr>
          <w:rFonts w:ascii="Times New Roman" w:hAnsi="Times New Roman" w:cs="Times New Roman"/>
          <w:sz w:val="24"/>
        </w:rPr>
        <w:t xml:space="preserve"> propõe um direito diferenciado a pessoas de alta periculosidade, visto que para estas o direito penal do cidadão não se faz eficaz, assim, desta forma, os inimigos seriam os sujeitos criminosos, que cometem delitos de ampla crueldade, como crimes econômicos, crimes organizados, infrações penais perigosas, crimes sexuais, bem como terroristas.</w:t>
      </w:r>
    </w:p>
    <w:p w14:paraId="63B24FDE" w14:textId="5FA8361A" w:rsidR="006D7D11" w:rsidRDefault="00D6740F" w:rsidP="00033551">
      <w:pPr>
        <w:spacing w:after="0" w:line="360" w:lineRule="auto"/>
        <w:ind w:firstLine="709"/>
        <w:contextualSpacing/>
        <w:jc w:val="both"/>
        <w:rPr>
          <w:rFonts w:ascii="Times New Roman" w:hAnsi="Times New Roman" w:cs="Times New Roman"/>
          <w:sz w:val="24"/>
        </w:rPr>
      </w:pPr>
      <w:r w:rsidRPr="00D6740F">
        <w:rPr>
          <w:rFonts w:ascii="Times New Roman" w:hAnsi="Times New Roman" w:cs="Times New Roman"/>
          <w:sz w:val="24"/>
        </w:rPr>
        <w:t>O direito penal do inimigo é, na realidade, uma forma de direito que serve para combater determinadas classes, ou seja:</w:t>
      </w:r>
    </w:p>
    <w:p w14:paraId="7007B231" w14:textId="77777777" w:rsidR="0098279B" w:rsidRDefault="0098279B" w:rsidP="00033551">
      <w:pPr>
        <w:spacing w:after="0" w:line="360" w:lineRule="auto"/>
        <w:ind w:firstLine="709"/>
        <w:contextualSpacing/>
        <w:jc w:val="both"/>
        <w:rPr>
          <w:rFonts w:ascii="Times New Roman" w:hAnsi="Times New Roman" w:cs="Times New Roman"/>
          <w:sz w:val="24"/>
        </w:rPr>
      </w:pPr>
    </w:p>
    <w:p w14:paraId="4AAEDC6D" w14:textId="77777777" w:rsidR="006D7D11" w:rsidRPr="006D7D11" w:rsidRDefault="00D6740F" w:rsidP="006D7D11">
      <w:pPr>
        <w:spacing w:after="0" w:line="240" w:lineRule="auto"/>
        <w:ind w:left="2268"/>
        <w:contextualSpacing/>
        <w:jc w:val="both"/>
        <w:rPr>
          <w:rFonts w:ascii="Times New Roman" w:hAnsi="Times New Roman" w:cs="Times New Roman"/>
          <w:sz w:val="20"/>
        </w:rPr>
      </w:pPr>
      <w:r w:rsidRPr="004D498A">
        <w:rPr>
          <w:rFonts w:ascii="Times New Roman" w:hAnsi="Times New Roman" w:cs="Times New Roman"/>
          <w:sz w:val="20"/>
        </w:rPr>
        <w:t>[...] a reprovação não se estabelece em função da gravidade do crime praticado, mas do caráter do agente, seu estilo de vida, personalidade, antecedentes, conduta social e dos motivos que o levaram à infração penal. Há assim, dentro dessa concepção, uma culpabilidade do caráter, culpabilidade pela conduta de vida ou culpabilidade pela decisão de vida. (CAPEZ, 2005, p 115.).</w:t>
      </w:r>
    </w:p>
    <w:p w14:paraId="314B2734" w14:textId="77777777" w:rsidR="006D7D11" w:rsidRDefault="006D7D11" w:rsidP="00D6740F">
      <w:pPr>
        <w:spacing w:after="0" w:line="360" w:lineRule="auto"/>
        <w:ind w:firstLine="709"/>
        <w:contextualSpacing/>
        <w:jc w:val="both"/>
        <w:rPr>
          <w:rFonts w:ascii="Times New Roman" w:hAnsi="Times New Roman" w:cs="Times New Roman"/>
          <w:sz w:val="24"/>
        </w:rPr>
      </w:pPr>
    </w:p>
    <w:p w14:paraId="2B2BB50F" w14:textId="77777777" w:rsidR="00D6740F" w:rsidRPr="00D6740F" w:rsidRDefault="00D6740F" w:rsidP="00D6740F">
      <w:pPr>
        <w:spacing w:after="0" w:line="360" w:lineRule="auto"/>
        <w:ind w:firstLine="709"/>
        <w:contextualSpacing/>
        <w:jc w:val="both"/>
        <w:rPr>
          <w:rFonts w:ascii="Times New Roman" w:hAnsi="Times New Roman" w:cs="Times New Roman"/>
          <w:sz w:val="24"/>
        </w:rPr>
      </w:pPr>
      <w:r w:rsidRPr="00D6740F">
        <w:rPr>
          <w:rFonts w:ascii="Times New Roman" w:hAnsi="Times New Roman" w:cs="Times New Roman"/>
          <w:sz w:val="24"/>
        </w:rPr>
        <w:t xml:space="preserve">No entanto, o inimigo não representa somente um risco ao ordenamento jurídico, como também um perigo a sociedade, explicando a sua punição. Todo sujeito que comete uma infração penal faz </w:t>
      </w:r>
      <w:r w:rsidRPr="00D6740F">
        <w:rPr>
          <w:rFonts w:ascii="Times New Roman" w:hAnsi="Times New Roman" w:cs="Times New Roman"/>
          <w:i/>
          <w:sz w:val="24"/>
        </w:rPr>
        <w:t xml:space="preserve">jus </w:t>
      </w:r>
      <w:r w:rsidRPr="00D6740F">
        <w:rPr>
          <w:rFonts w:ascii="Times New Roman" w:hAnsi="Times New Roman" w:cs="Times New Roman"/>
          <w:sz w:val="24"/>
        </w:rPr>
        <w:t>a certas proteções, no entanto, o inimigo somente recebe a coação, por isso o nome Direito Penal do Inimigo, visto que, este somente se quadra para paralisar certas atitudes e o potencial ofensivo.</w:t>
      </w:r>
    </w:p>
    <w:p w14:paraId="46CDB8A5" w14:textId="77777777" w:rsidR="00D6740F" w:rsidRPr="00D6740F" w:rsidRDefault="00D6740F" w:rsidP="00D6740F">
      <w:pPr>
        <w:spacing w:after="0" w:line="360" w:lineRule="auto"/>
        <w:ind w:firstLine="709"/>
        <w:contextualSpacing/>
        <w:jc w:val="both"/>
        <w:rPr>
          <w:rFonts w:ascii="Times New Roman" w:hAnsi="Times New Roman" w:cs="Times New Roman"/>
          <w:sz w:val="24"/>
        </w:rPr>
      </w:pPr>
      <w:r w:rsidRPr="00D6740F">
        <w:rPr>
          <w:rFonts w:ascii="Times New Roman" w:hAnsi="Times New Roman" w:cs="Times New Roman"/>
          <w:sz w:val="24"/>
        </w:rPr>
        <w:t>Podemos compreender de tal forma que o Direito Penal do Inimigo seria a exceção do direito tradicional, tal exceção existiria para assegurar a estabilidade da regra. Desta forma, o direito penal do inimigo preza em eliminar todos aqueles que ofereçam à sociedade um risco, ou seja, não ofereçam uma garantia mínima necessária para que possam ser tratados como pessoas. De outra sorte, o direito tradicional, somente preconiza a conservação ou a manutenção da ordem.</w:t>
      </w:r>
    </w:p>
    <w:p w14:paraId="5D31749F" w14:textId="77777777" w:rsidR="00D6740F" w:rsidRPr="00D6740F" w:rsidRDefault="00D6740F" w:rsidP="00F976BD">
      <w:pPr>
        <w:spacing w:after="0" w:line="360" w:lineRule="auto"/>
        <w:ind w:firstLine="709"/>
        <w:contextualSpacing/>
        <w:jc w:val="both"/>
        <w:rPr>
          <w:rFonts w:ascii="Times New Roman" w:hAnsi="Times New Roman" w:cs="Times New Roman"/>
          <w:sz w:val="24"/>
        </w:rPr>
      </w:pPr>
      <w:r w:rsidRPr="00D6740F">
        <w:rPr>
          <w:rFonts w:ascii="Times New Roman" w:hAnsi="Times New Roman" w:cs="Times New Roman"/>
          <w:sz w:val="24"/>
        </w:rPr>
        <w:lastRenderedPageBreak/>
        <w:t>A existência de inimigos é um fato real, o qual o perigo que eles representam ao ordenamento jurídico é um problema que não pode ser resolvido pelo direito penal, muito menos através de meios policiais</w:t>
      </w:r>
      <w:r w:rsidR="00F976BD">
        <w:rPr>
          <w:rFonts w:ascii="Times New Roman" w:hAnsi="Times New Roman" w:cs="Times New Roman"/>
          <w:sz w:val="24"/>
        </w:rPr>
        <w:t>.</w:t>
      </w:r>
    </w:p>
    <w:p w14:paraId="4D53DA11" w14:textId="77777777" w:rsidR="00D6740F" w:rsidRPr="00D6740F" w:rsidRDefault="00D6740F" w:rsidP="00F976BD">
      <w:pPr>
        <w:spacing w:after="0" w:line="360" w:lineRule="auto"/>
        <w:ind w:firstLine="709"/>
        <w:contextualSpacing/>
        <w:jc w:val="both"/>
        <w:rPr>
          <w:rFonts w:ascii="Times New Roman" w:hAnsi="Times New Roman" w:cs="Times New Roman"/>
          <w:sz w:val="24"/>
        </w:rPr>
      </w:pPr>
      <w:r w:rsidRPr="00D6740F">
        <w:rPr>
          <w:rFonts w:ascii="Times New Roman" w:hAnsi="Times New Roman" w:cs="Times New Roman"/>
          <w:sz w:val="24"/>
        </w:rPr>
        <w:t xml:space="preserve">Portanto, o indivíduo que não cumpre com o dever de cidadão, cuidando pela segurança estatal e desrespeitando normas </w:t>
      </w:r>
      <w:r w:rsidRPr="00CC3E1C">
        <w:rPr>
          <w:rFonts w:ascii="Times New Roman" w:hAnsi="Times New Roman" w:cs="Times New Roman"/>
          <w:sz w:val="24"/>
        </w:rPr>
        <w:t>cogentes</w:t>
      </w:r>
      <w:r w:rsidR="00D53EBB">
        <w:rPr>
          <w:rFonts w:ascii="Times New Roman" w:hAnsi="Times New Roman" w:cs="Times New Roman"/>
          <w:sz w:val="24"/>
        </w:rPr>
        <w:t xml:space="preserve"> impostas pelo Estado, deve </w:t>
      </w:r>
      <w:r w:rsidRPr="00D6740F">
        <w:rPr>
          <w:rFonts w:ascii="Times New Roman" w:hAnsi="Times New Roman" w:cs="Times New Roman"/>
          <w:sz w:val="24"/>
        </w:rPr>
        <w:t>ser este indivíduo banido da sociedade como cidadão, não devendo ser mais tratado como tal.</w:t>
      </w:r>
    </w:p>
    <w:p w14:paraId="24E1A401" w14:textId="77777777" w:rsidR="00D6740F" w:rsidRPr="00D6740F" w:rsidRDefault="00D6740F" w:rsidP="00D6740F">
      <w:pPr>
        <w:spacing w:after="0" w:line="360" w:lineRule="auto"/>
        <w:ind w:firstLine="709"/>
        <w:contextualSpacing/>
        <w:jc w:val="both"/>
        <w:rPr>
          <w:rFonts w:ascii="Times New Roman" w:hAnsi="Times New Roman" w:cs="Times New Roman"/>
          <w:sz w:val="24"/>
        </w:rPr>
      </w:pPr>
    </w:p>
    <w:p w14:paraId="7F5D8E6E" w14:textId="77777777" w:rsidR="00D6740F" w:rsidRPr="00FE42BA" w:rsidRDefault="00D6740F" w:rsidP="00A36BFD">
      <w:pPr>
        <w:numPr>
          <w:ilvl w:val="0"/>
          <w:numId w:val="4"/>
        </w:numPr>
        <w:spacing w:after="0" w:line="360" w:lineRule="auto"/>
        <w:ind w:left="0" w:firstLine="0"/>
        <w:contextualSpacing/>
        <w:jc w:val="both"/>
        <w:rPr>
          <w:rFonts w:ascii="Times New Roman" w:hAnsi="Times New Roman" w:cs="Times New Roman"/>
          <w:b/>
          <w:sz w:val="24"/>
        </w:rPr>
      </w:pPr>
      <w:r w:rsidRPr="00FE42BA">
        <w:rPr>
          <w:rFonts w:ascii="Times New Roman" w:hAnsi="Times New Roman" w:cs="Times New Roman"/>
          <w:b/>
          <w:sz w:val="24"/>
        </w:rPr>
        <w:t>ANÁLISE HISTÓRICA DO DIREITO PENAL DO INIMIGO</w:t>
      </w:r>
    </w:p>
    <w:p w14:paraId="432E0A85" w14:textId="77777777" w:rsidR="00D6740F" w:rsidRPr="00D6740F" w:rsidRDefault="00D6740F" w:rsidP="00D6740F">
      <w:pPr>
        <w:spacing w:after="0" w:line="360" w:lineRule="auto"/>
        <w:ind w:firstLine="709"/>
        <w:contextualSpacing/>
        <w:jc w:val="both"/>
        <w:rPr>
          <w:rFonts w:ascii="Times New Roman" w:hAnsi="Times New Roman" w:cs="Times New Roman"/>
          <w:sz w:val="24"/>
        </w:rPr>
      </w:pPr>
    </w:p>
    <w:p w14:paraId="58567432" w14:textId="77777777" w:rsidR="00D6740F" w:rsidRPr="00D6740F" w:rsidRDefault="00D6740F" w:rsidP="00D6740F">
      <w:pPr>
        <w:spacing w:after="0" w:line="360" w:lineRule="auto"/>
        <w:ind w:firstLine="709"/>
        <w:contextualSpacing/>
        <w:jc w:val="both"/>
        <w:rPr>
          <w:rFonts w:ascii="Times New Roman" w:hAnsi="Times New Roman" w:cs="Times New Roman"/>
          <w:sz w:val="24"/>
        </w:rPr>
      </w:pPr>
      <w:r w:rsidRPr="00D6740F">
        <w:rPr>
          <w:rFonts w:ascii="Times New Roman" w:hAnsi="Times New Roman" w:cs="Times New Roman"/>
          <w:sz w:val="24"/>
        </w:rPr>
        <w:t xml:space="preserve">Há muitos anos não existia nenhuma lei que regulamentasse as relações sociais, em que cada um agia conforme suas vontades e entendimentos. Quando se processou a colonização, surge através dos indígenas a </w:t>
      </w:r>
      <w:r w:rsidR="00D64C0C" w:rsidRPr="00D6740F">
        <w:rPr>
          <w:rFonts w:ascii="Times New Roman" w:hAnsi="Times New Roman" w:cs="Times New Roman"/>
          <w:sz w:val="24"/>
        </w:rPr>
        <w:t>ideia</w:t>
      </w:r>
      <w:r w:rsidRPr="00D6740F">
        <w:rPr>
          <w:rFonts w:ascii="Times New Roman" w:hAnsi="Times New Roman" w:cs="Times New Roman"/>
          <w:sz w:val="24"/>
        </w:rPr>
        <w:t xml:space="preserve"> de direito penal que estava ligada ao direito costumeiro. Através disso começamos por considerar que é com as leis e os costumes da colonização do Brasil, que se inicia a sua história jurídica.</w:t>
      </w:r>
    </w:p>
    <w:p w14:paraId="07B480E1" w14:textId="77777777" w:rsidR="00D6740F" w:rsidRPr="00D6740F" w:rsidRDefault="00D6740F" w:rsidP="00D6740F">
      <w:pPr>
        <w:spacing w:after="0" w:line="360" w:lineRule="auto"/>
        <w:ind w:firstLine="709"/>
        <w:contextualSpacing/>
        <w:jc w:val="both"/>
        <w:rPr>
          <w:rFonts w:ascii="Times New Roman" w:hAnsi="Times New Roman" w:cs="Times New Roman"/>
          <w:sz w:val="24"/>
        </w:rPr>
      </w:pPr>
      <w:r w:rsidRPr="00D6740F">
        <w:rPr>
          <w:rFonts w:ascii="Times New Roman" w:hAnsi="Times New Roman" w:cs="Times New Roman"/>
          <w:sz w:val="24"/>
        </w:rPr>
        <w:t>No período colonial, o crime não era punido com penas, mas sim era confundido com pecados e com ofensa moral, em que eram punidas severamente as pessoas que benziam, os feiticeiros, ateus e toda a população daquele período.</w:t>
      </w:r>
    </w:p>
    <w:p w14:paraId="2BB6898E" w14:textId="2C99B921" w:rsidR="00D6740F" w:rsidRPr="00D6740F" w:rsidRDefault="00D6740F" w:rsidP="00033551">
      <w:pPr>
        <w:spacing w:after="0" w:line="360" w:lineRule="auto"/>
        <w:ind w:firstLine="709"/>
        <w:contextualSpacing/>
        <w:jc w:val="both"/>
        <w:rPr>
          <w:rFonts w:ascii="Times New Roman" w:hAnsi="Times New Roman" w:cs="Times New Roman"/>
          <w:sz w:val="24"/>
        </w:rPr>
      </w:pPr>
      <w:r w:rsidRPr="00D6740F">
        <w:rPr>
          <w:rFonts w:ascii="Times New Roman" w:hAnsi="Times New Roman" w:cs="Times New Roman"/>
          <w:sz w:val="24"/>
        </w:rPr>
        <w:t>Com a proclamação da independência foi sancionado o Código Criminal d</w:t>
      </w:r>
      <w:r w:rsidR="00033551">
        <w:rPr>
          <w:rFonts w:ascii="Times New Roman" w:hAnsi="Times New Roman" w:cs="Times New Roman"/>
          <w:sz w:val="24"/>
        </w:rPr>
        <w:t>o Império em 1830 e e</w:t>
      </w:r>
      <w:r w:rsidRPr="00D6740F">
        <w:rPr>
          <w:rFonts w:ascii="Times New Roman" w:hAnsi="Times New Roman" w:cs="Times New Roman"/>
          <w:sz w:val="24"/>
        </w:rPr>
        <w:t xml:space="preserve">m 1° de Janeiro de 1942 entrou em vigor Código Penal que é a nossa legislação fundamental e em </w:t>
      </w:r>
      <w:r w:rsidR="00D64C0C" w:rsidRPr="00D6740F">
        <w:rPr>
          <w:rFonts w:ascii="Times New Roman" w:hAnsi="Times New Roman" w:cs="Times New Roman"/>
          <w:sz w:val="24"/>
        </w:rPr>
        <w:t>consequência</w:t>
      </w:r>
      <w:r w:rsidRPr="00D6740F">
        <w:rPr>
          <w:rFonts w:ascii="Times New Roman" w:hAnsi="Times New Roman" w:cs="Times New Roman"/>
          <w:sz w:val="24"/>
        </w:rPr>
        <w:t xml:space="preserve"> disso surge o </w:t>
      </w:r>
      <w:r w:rsidR="00426D9D" w:rsidRPr="00D6740F">
        <w:rPr>
          <w:rFonts w:ascii="Times New Roman" w:hAnsi="Times New Roman" w:cs="Times New Roman"/>
          <w:sz w:val="24"/>
        </w:rPr>
        <w:t>Direito Penal</w:t>
      </w:r>
      <w:r w:rsidRPr="00D6740F">
        <w:rPr>
          <w:rFonts w:ascii="Times New Roman" w:hAnsi="Times New Roman" w:cs="Times New Roman"/>
          <w:sz w:val="24"/>
        </w:rPr>
        <w:t xml:space="preserve"> brasileiro.</w:t>
      </w:r>
    </w:p>
    <w:p w14:paraId="14C7CCCD" w14:textId="77777777" w:rsidR="00D6740F" w:rsidRPr="00D6740F" w:rsidRDefault="00D6740F" w:rsidP="00D6740F">
      <w:pPr>
        <w:spacing w:after="0" w:line="360" w:lineRule="auto"/>
        <w:ind w:firstLine="709"/>
        <w:contextualSpacing/>
        <w:jc w:val="both"/>
        <w:rPr>
          <w:rFonts w:ascii="Times New Roman" w:hAnsi="Times New Roman" w:cs="Times New Roman"/>
          <w:sz w:val="24"/>
        </w:rPr>
      </w:pPr>
      <w:r w:rsidRPr="00D6740F">
        <w:rPr>
          <w:rFonts w:ascii="Times New Roman" w:hAnsi="Times New Roman" w:cs="Times New Roman"/>
          <w:sz w:val="24"/>
        </w:rPr>
        <w:t xml:space="preserve">Nas épocas mais recentes podemos ressaltar o atentado terrorista ocorrido em 11 de setembro de 2001, após o acontecido adveio uma medida como solução, um novo Direito Penal, que seria o </w:t>
      </w:r>
      <w:r w:rsidRPr="00D6740F">
        <w:rPr>
          <w:rFonts w:ascii="Times New Roman" w:hAnsi="Times New Roman" w:cs="Times New Roman"/>
          <w:i/>
          <w:sz w:val="24"/>
        </w:rPr>
        <w:t xml:space="preserve">Direito Penal do Inimigo. </w:t>
      </w:r>
      <w:r w:rsidRPr="00D6740F">
        <w:rPr>
          <w:rFonts w:ascii="Times New Roman" w:hAnsi="Times New Roman" w:cs="Times New Roman"/>
          <w:sz w:val="24"/>
        </w:rPr>
        <w:t xml:space="preserve">Desta forma, podemos dizer que todos aqueles que desobedecerem a uma norma do Estado, ou colocassem em risco a ordem e </w:t>
      </w:r>
      <w:r w:rsidR="00982B90">
        <w:rPr>
          <w:rFonts w:ascii="Times New Roman" w:hAnsi="Times New Roman" w:cs="Times New Roman"/>
          <w:sz w:val="24"/>
        </w:rPr>
        <w:t xml:space="preserve">a </w:t>
      </w:r>
      <w:r w:rsidRPr="00D6740F">
        <w:rPr>
          <w:rFonts w:ascii="Times New Roman" w:hAnsi="Times New Roman" w:cs="Times New Roman"/>
          <w:sz w:val="24"/>
        </w:rPr>
        <w:t xml:space="preserve">norma jurídica, como, por exemplo, práticas terroristas seriam aplicadas normas penais, removendo os </w:t>
      </w:r>
      <w:r w:rsidR="00426D9D" w:rsidRPr="00D6740F">
        <w:rPr>
          <w:rFonts w:ascii="Times New Roman" w:hAnsi="Times New Roman" w:cs="Times New Roman"/>
          <w:sz w:val="24"/>
        </w:rPr>
        <w:t>Direitos Fundamentais</w:t>
      </w:r>
      <w:r w:rsidRPr="00D6740F">
        <w:rPr>
          <w:rFonts w:ascii="Times New Roman" w:hAnsi="Times New Roman" w:cs="Times New Roman"/>
          <w:sz w:val="24"/>
        </w:rPr>
        <w:t>.</w:t>
      </w:r>
    </w:p>
    <w:p w14:paraId="5008A180" w14:textId="77777777" w:rsidR="00D6740F" w:rsidRDefault="00D6740F" w:rsidP="00D6740F">
      <w:pPr>
        <w:spacing w:after="0" w:line="360" w:lineRule="auto"/>
        <w:ind w:firstLine="709"/>
        <w:contextualSpacing/>
        <w:jc w:val="both"/>
        <w:rPr>
          <w:rFonts w:ascii="Times New Roman" w:hAnsi="Times New Roman" w:cs="Times New Roman"/>
          <w:sz w:val="24"/>
        </w:rPr>
      </w:pPr>
      <w:r w:rsidRPr="00D6740F">
        <w:rPr>
          <w:rFonts w:ascii="Times New Roman" w:hAnsi="Times New Roman" w:cs="Times New Roman"/>
          <w:sz w:val="24"/>
        </w:rPr>
        <w:t>Assim, o inimigo do Estado deveria ser condenado rapidamente, sem qualquer contraditório, ampla defesa, devido processo legal, ou qualquer outro preceito, ou seja, o preceito constitucional que reza o artigo 5º, inciso LV, da Constituição Federal, seria retirado para aqueles que colocassem em risco à norma jurídica e ou à ordem estatal.</w:t>
      </w:r>
    </w:p>
    <w:p w14:paraId="76287AD9" w14:textId="77777777" w:rsidR="007848D8" w:rsidRPr="00D6740F" w:rsidRDefault="007848D8" w:rsidP="007848D8">
      <w:pPr>
        <w:spacing w:after="0" w:line="240" w:lineRule="auto"/>
        <w:ind w:firstLine="709"/>
        <w:contextualSpacing/>
        <w:jc w:val="both"/>
        <w:rPr>
          <w:rFonts w:ascii="Times New Roman" w:hAnsi="Times New Roman" w:cs="Times New Roman"/>
          <w:sz w:val="24"/>
        </w:rPr>
      </w:pPr>
    </w:p>
    <w:p w14:paraId="09FDBE63" w14:textId="77777777" w:rsidR="00D6740F" w:rsidRPr="00D64C0C" w:rsidRDefault="00D6740F" w:rsidP="00D64C0C">
      <w:pPr>
        <w:spacing w:after="0" w:line="240" w:lineRule="auto"/>
        <w:ind w:left="2268"/>
        <w:contextualSpacing/>
        <w:jc w:val="both"/>
        <w:rPr>
          <w:rFonts w:ascii="Times New Roman" w:hAnsi="Times New Roman" w:cs="Times New Roman"/>
          <w:sz w:val="20"/>
        </w:rPr>
      </w:pPr>
      <w:r w:rsidRPr="00D64C0C">
        <w:rPr>
          <w:rFonts w:ascii="Times New Roman" w:hAnsi="Times New Roman" w:cs="Times New Roman"/>
          <w:sz w:val="20"/>
        </w:rPr>
        <w:t xml:space="preserve">Art. 5º Todos são iguais perante a lei, sem distinção de qualquer natureza, garantindo-se aos brasileiros e aos estrangeiros residentes no País a inviolabilidade do direito à vida, à liberdade, à igualdade, à segurança e à propriedade, nos termos seguintes: LV - aos litigantes, em processo judicial ou administrativo, e aos acusados em geral são </w:t>
      </w:r>
      <w:r w:rsidRPr="00D64C0C">
        <w:rPr>
          <w:rFonts w:ascii="Times New Roman" w:hAnsi="Times New Roman" w:cs="Times New Roman"/>
          <w:sz w:val="20"/>
        </w:rPr>
        <w:lastRenderedPageBreak/>
        <w:t>assegurados o contraditório e ampla defesa, com os m</w:t>
      </w:r>
      <w:r w:rsidR="00932BAA">
        <w:rPr>
          <w:rFonts w:ascii="Times New Roman" w:hAnsi="Times New Roman" w:cs="Times New Roman"/>
          <w:sz w:val="20"/>
        </w:rPr>
        <w:t>eios e recursos a ela inerentes (BRASIL, 1988).</w:t>
      </w:r>
    </w:p>
    <w:p w14:paraId="667D90A3" w14:textId="77777777" w:rsidR="00CC3E1C" w:rsidRDefault="00CC3E1C" w:rsidP="006D7D11">
      <w:pPr>
        <w:spacing w:after="0" w:line="360" w:lineRule="auto"/>
        <w:contextualSpacing/>
        <w:jc w:val="both"/>
        <w:rPr>
          <w:rFonts w:ascii="Times New Roman" w:hAnsi="Times New Roman" w:cs="Times New Roman"/>
          <w:sz w:val="24"/>
        </w:rPr>
      </w:pPr>
    </w:p>
    <w:p w14:paraId="7A22B1A6" w14:textId="77777777" w:rsidR="00011F93" w:rsidRPr="00D6740F" w:rsidRDefault="00011F93" w:rsidP="00011F93">
      <w:pPr>
        <w:spacing w:after="0" w:line="360" w:lineRule="auto"/>
        <w:ind w:firstLine="709"/>
        <w:contextualSpacing/>
        <w:jc w:val="both"/>
        <w:rPr>
          <w:rFonts w:ascii="Times New Roman" w:hAnsi="Times New Roman" w:cs="Times New Roman"/>
          <w:sz w:val="24"/>
        </w:rPr>
      </w:pPr>
      <w:r w:rsidRPr="00D6740F">
        <w:rPr>
          <w:rFonts w:ascii="Times New Roman" w:hAnsi="Times New Roman" w:cs="Times New Roman"/>
          <w:sz w:val="24"/>
        </w:rPr>
        <w:t xml:space="preserve">Essa corrente é liderada pelo alemão </w:t>
      </w:r>
      <w:proofErr w:type="spellStart"/>
      <w:r w:rsidR="00426D9D">
        <w:rPr>
          <w:rFonts w:ascii="Times New Roman" w:hAnsi="Times New Roman" w:cs="Times New Roman"/>
          <w:sz w:val="24"/>
          <w:szCs w:val="24"/>
        </w:rPr>
        <w:t>Gu</w:t>
      </w:r>
      <w:r w:rsidR="00426D9D" w:rsidRPr="00426D9D">
        <w:rPr>
          <w:rFonts w:ascii="Times New Roman" w:hAnsi="Times New Roman" w:cs="Times New Roman"/>
          <w:sz w:val="24"/>
          <w:szCs w:val="24"/>
        </w:rPr>
        <w:t>nther</w:t>
      </w:r>
      <w:proofErr w:type="spellEnd"/>
      <w:r w:rsidRPr="00426D9D">
        <w:rPr>
          <w:rFonts w:ascii="Times New Roman" w:hAnsi="Times New Roman" w:cs="Times New Roman"/>
          <w:sz w:val="24"/>
        </w:rPr>
        <w:t xml:space="preserve"> </w:t>
      </w:r>
      <w:proofErr w:type="spellStart"/>
      <w:r w:rsidRPr="00426D9D">
        <w:rPr>
          <w:rFonts w:ascii="Times New Roman" w:hAnsi="Times New Roman" w:cs="Times New Roman"/>
          <w:sz w:val="24"/>
        </w:rPr>
        <w:t>Jakobs</w:t>
      </w:r>
      <w:proofErr w:type="spellEnd"/>
      <w:r w:rsidR="00894818">
        <w:rPr>
          <w:rFonts w:ascii="Times New Roman" w:hAnsi="Times New Roman" w:cs="Times New Roman"/>
          <w:sz w:val="24"/>
        </w:rPr>
        <w:t xml:space="preserve"> </w:t>
      </w:r>
      <w:r w:rsidR="00894818" w:rsidRPr="00E60195">
        <w:rPr>
          <w:rFonts w:ascii="Times New Roman" w:hAnsi="Times New Roman" w:cs="Times New Roman"/>
          <w:sz w:val="24"/>
        </w:rPr>
        <w:t>(2007)</w:t>
      </w:r>
      <w:r w:rsidRPr="00E60195">
        <w:rPr>
          <w:rFonts w:ascii="Times New Roman" w:hAnsi="Times New Roman" w:cs="Times New Roman"/>
          <w:sz w:val="24"/>
        </w:rPr>
        <w:t>,</w:t>
      </w:r>
      <w:r w:rsidRPr="00D6740F">
        <w:rPr>
          <w:rFonts w:ascii="Times New Roman" w:hAnsi="Times New Roman" w:cs="Times New Roman"/>
          <w:sz w:val="24"/>
        </w:rPr>
        <w:t xml:space="preserve"> o qual afirma que os inimigos não merecem quaisquer garantias fundamentais, visto que, não são seres humanos, e assim, não são regidos pela Constituição.</w:t>
      </w:r>
    </w:p>
    <w:p w14:paraId="200637D9" w14:textId="77777777" w:rsidR="00011F93" w:rsidRPr="00D6740F" w:rsidRDefault="00011F93" w:rsidP="00011F93">
      <w:pPr>
        <w:spacing w:after="0" w:line="360" w:lineRule="auto"/>
        <w:ind w:firstLine="709"/>
        <w:contextualSpacing/>
        <w:jc w:val="both"/>
        <w:rPr>
          <w:rFonts w:ascii="Times New Roman" w:hAnsi="Times New Roman" w:cs="Times New Roman"/>
          <w:sz w:val="24"/>
        </w:rPr>
      </w:pPr>
      <w:r w:rsidRPr="00D6740F">
        <w:rPr>
          <w:rFonts w:ascii="Times New Roman" w:hAnsi="Times New Roman" w:cs="Times New Roman"/>
          <w:sz w:val="24"/>
        </w:rPr>
        <w:t>Ressaltando: o Direto Penal do Inimigo vem do Direito Penal do Terror, ocorrido na Idade Média</w:t>
      </w:r>
      <w:r w:rsidR="00426D9D">
        <w:rPr>
          <w:rFonts w:ascii="Times New Roman" w:hAnsi="Times New Roman" w:cs="Times New Roman"/>
          <w:sz w:val="24"/>
        </w:rPr>
        <w:t>,</w:t>
      </w:r>
      <w:r w:rsidRPr="00D6740F">
        <w:rPr>
          <w:rFonts w:ascii="Times New Roman" w:hAnsi="Times New Roman" w:cs="Times New Roman"/>
          <w:sz w:val="24"/>
        </w:rPr>
        <w:t xml:space="preserve"> que é aquele composto por tribunais que julgavam aqueles que eram considerados uma ameaça à sociedade. Os condenados eram presos e submetidos há um processo inquisitivo, nem ao menos tendo o direito de saber quem os denunciava.</w:t>
      </w:r>
    </w:p>
    <w:p w14:paraId="29995421" w14:textId="77777777" w:rsidR="00011F93" w:rsidRPr="00D6740F" w:rsidRDefault="00011F93" w:rsidP="00A55CD4">
      <w:pPr>
        <w:spacing w:after="0" w:line="360" w:lineRule="auto"/>
        <w:ind w:firstLine="709"/>
        <w:contextualSpacing/>
        <w:jc w:val="both"/>
        <w:rPr>
          <w:rFonts w:ascii="Times New Roman" w:hAnsi="Times New Roman" w:cs="Times New Roman"/>
          <w:sz w:val="24"/>
        </w:rPr>
      </w:pPr>
      <w:r w:rsidRPr="00D6740F">
        <w:rPr>
          <w:rFonts w:ascii="Times New Roman" w:hAnsi="Times New Roman" w:cs="Times New Roman"/>
          <w:sz w:val="24"/>
        </w:rPr>
        <w:t>E mais recentemente como Direito Penal do Autor, vivido na 2ª (segunda) Guerra Mundial em que milhares de pessoas, nessa época, foram torturadas, queimadas vivas por acusações que, em sua maioria, eram injustas e sem qualquer comprovação probatória.</w:t>
      </w:r>
    </w:p>
    <w:p w14:paraId="7A3D36B9" w14:textId="77777777" w:rsidR="00011F93" w:rsidRPr="00D6740F" w:rsidRDefault="00011F93" w:rsidP="00011F93">
      <w:pPr>
        <w:spacing w:after="0" w:line="360" w:lineRule="auto"/>
        <w:ind w:firstLine="709"/>
        <w:contextualSpacing/>
        <w:jc w:val="both"/>
        <w:rPr>
          <w:rFonts w:ascii="Times New Roman" w:hAnsi="Times New Roman" w:cs="Times New Roman"/>
          <w:sz w:val="24"/>
        </w:rPr>
      </w:pPr>
      <w:r w:rsidRPr="00D6740F">
        <w:rPr>
          <w:rFonts w:ascii="Times New Roman" w:hAnsi="Times New Roman" w:cs="Times New Roman"/>
          <w:sz w:val="24"/>
        </w:rPr>
        <w:t>Atualmente, podemos destacar a Lei nº 10.792</w:t>
      </w:r>
      <w:r w:rsidR="00894818">
        <w:rPr>
          <w:rFonts w:ascii="Times New Roman" w:hAnsi="Times New Roman" w:cs="Times New Roman"/>
          <w:sz w:val="24"/>
        </w:rPr>
        <w:t>, que entrou em vigor em 2003</w:t>
      </w:r>
      <w:r w:rsidRPr="00D6740F">
        <w:rPr>
          <w:rFonts w:ascii="Times New Roman" w:hAnsi="Times New Roman" w:cs="Times New Roman"/>
          <w:sz w:val="24"/>
        </w:rPr>
        <w:t>, sendo uma forma dissimulada de infiltração</w:t>
      </w:r>
      <w:r>
        <w:rPr>
          <w:rFonts w:ascii="Times New Roman" w:hAnsi="Times New Roman" w:cs="Times New Roman"/>
          <w:sz w:val="24"/>
        </w:rPr>
        <w:t xml:space="preserve"> do instituto do Direito Penal </w:t>
      </w:r>
      <w:r w:rsidRPr="00D6740F">
        <w:rPr>
          <w:rFonts w:ascii="Times New Roman" w:hAnsi="Times New Roman" w:cs="Times New Roman"/>
          <w:sz w:val="24"/>
        </w:rPr>
        <w:t xml:space="preserve">do Inimigo, o chamado </w:t>
      </w:r>
      <w:r w:rsidRPr="00D6740F">
        <w:rPr>
          <w:rFonts w:ascii="Times New Roman" w:hAnsi="Times New Roman" w:cs="Times New Roman"/>
          <w:i/>
          <w:sz w:val="24"/>
        </w:rPr>
        <w:t xml:space="preserve">regime disciplinar diferenciado </w:t>
      </w:r>
      <w:r w:rsidRPr="00D6740F">
        <w:rPr>
          <w:rFonts w:ascii="Times New Roman" w:hAnsi="Times New Roman" w:cs="Times New Roman"/>
          <w:sz w:val="24"/>
        </w:rPr>
        <w:t>que nada mais é do que o instituto caracterizador, visto que, primeiramente se alterou a forma de interrogatório, para posteriormente tratarem do inimigo.</w:t>
      </w:r>
    </w:p>
    <w:p w14:paraId="19695504" w14:textId="77777777" w:rsidR="00011F93" w:rsidRPr="00D6740F" w:rsidRDefault="00011F93" w:rsidP="00011F93">
      <w:pPr>
        <w:spacing w:after="0" w:line="360" w:lineRule="auto"/>
        <w:ind w:firstLine="709"/>
        <w:contextualSpacing/>
        <w:jc w:val="both"/>
        <w:rPr>
          <w:rFonts w:ascii="Times New Roman" w:hAnsi="Times New Roman" w:cs="Times New Roman"/>
          <w:sz w:val="24"/>
        </w:rPr>
      </w:pPr>
    </w:p>
    <w:p w14:paraId="78EF2D07" w14:textId="77777777" w:rsidR="00011F93" w:rsidRPr="00FE42BA" w:rsidRDefault="00011F93" w:rsidP="00A36BFD">
      <w:pPr>
        <w:numPr>
          <w:ilvl w:val="0"/>
          <w:numId w:val="4"/>
        </w:numPr>
        <w:spacing w:after="0" w:line="360" w:lineRule="auto"/>
        <w:ind w:left="0" w:firstLine="0"/>
        <w:contextualSpacing/>
        <w:jc w:val="both"/>
        <w:rPr>
          <w:rFonts w:ascii="Times New Roman" w:hAnsi="Times New Roman" w:cs="Times New Roman"/>
          <w:b/>
          <w:sz w:val="24"/>
        </w:rPr>
      </w:pPr>
      <w:r w:rsidRPr="00FE42BA">
        <w:rPr>
          <w:rFonts w:ascii="Times New Roman" w:hAnsi="Times New Roman" w:cs="Times New Roman"/>
          <w:b/>
          <w:sz w:val="24"/>
        </w:rPr>
        <w:t>A DOUTRINA QUE DEFENDE O DIREITO PENAL DO INIMIGO</w:t>
      </w:r>
    </w:p>
    <w:p w14:paraId="0A9F56B0" w14:textId="77777777" w:rsidR="00011F93" w:rsidRPr="00D6740F" w:rsidRDefault="00011F93" w:rsidP="00011F93">
      <w:pPr>
        <w:spacing w:after="0" w:line="360" w:lineRule="auto"/>
        <w:ind w:firstLine="709"/>
        <w:contextualSpacing/>
        <w:jc w:val="both"/>
        <w:rPr>
          <w:rFonts w:ascii="Times New Roman" w:hAnsi="Times New Roman" w:cs="Times New Roman"/>
          <w:sz w:val="24"/>
        </w:rPr>
      </w:pPr>
    </w:p>
    <w:p w14:paraId="1DCD5C35" w14:textId="77777777" w:rsidR="00011F93" w:rsidRPr="00D6740F" w:rsidRDefault="00011F93" w:rsidP="00011F93">
      <w:pPr>
        <w:spacing w:after="0" w:line="360" w:lineRule="auto"/>
        <w:ind w:firstLine="709"/>
        <w:contextualSpacing/>
        <w:jc w:val="both"/>
        <w:rPr>
          <w:rFonts w:ascii="Times New Roman" w:hAnsi="Times New Roman" w:cs="Times New Roman"/>
          <w:sz w:val="24"/>
        </w:rPr>
      </w:pPr>
      <w:r w:rsidRPr="00D6740F">
        <w:rPr>
          <w:rFonts w:ascii="Times New Roman" w:hAnsi="Times New Roman" w:cs="Times New Roman"/>
          <w:sz w:val="24"/>
        </w:rPr>
        <w:t>Quem defende o direito penal d</w:t>
      </w:r>
      <w:r w:rsidR="00426D9D">
        <w:rPr>
          <w:rFonts w:ascii="Times New Roman" w:hAnsi="Times New Roman" w:cs="Times New Roman"/>
          <w:sz w:val="24"/>
        </w:rPr>
        <w:t xml:space="preserve">o inimigo é o próprio criador </w:t>
      </w:r>
      <w:proofErr w:type="spellStart"/>
      <w:r w:rsidR="00426D9D">
        <w:rPr>
          <w:rFonts w:ascii="Times New Roman" w:hAnsi="Times New Roman" w:cs="Times New Roman"/>
          <w:sz w:val="24"/>
        </w:rPr>
        <w:t>Gun</w:t>
      </w:r>
      <w:r w:rsidRPr="00D6740F">
        <w:rPr>
          <w:rFonts w:ascii="Times New Roman" w:hAnsi="Times New Roman" w:cs="Times New Roman"/>
          <w:sz w:val="24"/>
        </w:rPr>
        <w:t>ther</w:t>
      </w:r>
      <w:proofErr w:type="spellEnd"/>
      <w:r w:rsidRPr="00D6740F">
        <w:rPr>
          <w:rFonts w:ascii="Times New Roman" w:hAnsi="Times New Roman" w:cs="Times New Roman"/>
          <w:sz w:val="24"/>
        </w:rPr>
        <w:t xml:space="preserve"> </w:t>
      </w:r>
      <w:proofErr w:type="spellStart"/>
      <w:r w:rsidRPr="00D6740F">
        <w:rPr>
          <w:rFonts w:ascii="Times New Roman" w:hAnsi="Times New Roman" w:cs="Times New Roman"/>
          <w:sz w:val="24"/>
        </w:rPr>
        <w:t>Jakobs</w:t>
      </w:r>
      <w:proofErr w:type="spellEnd"/>
      <w:r w:rsidR="00D423B1">
        <w:rPr>
          <w:rFonts w:ascii="Times New Roman" w:hAnsi="Times New Roman" w:cs="Times New Roman"/>
          <w:sz w:val="24"/>
        </w:rPr>
        <w:t xml:space="preserve"> </w:t>
      </w:r>
      <w:r w:rsidR="00D423B1" w:rsidRPr="00E60195">
        <w:rPr>
          <w:rFonts w:ascii="Times New Roman" w:hAnsi="Times New Roman" w:cs="Times New Roman"/>
          <w:sz w:val="24"/>
        </w:rPr>
        <w:t>(2007)</w:t>
      </w:r>
      <w:r w:rsidRPr="00E60195">
        <w:rPr>
          <w:rFonts w:ascii="Times New Roman" w:hAnsi="Times New Roman" w:cs="Times New Roman"/>
          <w:sz w:val="24"/>
        </w:rPr>
        <w:t>,</w:t>
      </w:r>
      <w:r w:rsidRPr="00D6740F">
        <w:rPr>
          <w:rFonts w:ascii="Times New Roman" w:hAnsi="Times New Roman" w:cs="Times New Roman"/>
          <w:sz w:val="24"/>
        </w:rPr>
        <w:t xml:space="preserve"> como acima ficou relatado, declara</w:t>
      </w:r>
      <w:r w:rsidR="00EE00CC">
        <w:rPr>
          <w:rFonts w:ascii="Times New Roman" w:hAnsi="Times New Roman" w:cs="Times New Roman"/>
          <w:sz w:val="24"/>
        </w:rPr>
        <w:t>ndo que deve haver três pilares:</w:t>
      </w:r>
      <w:r w:rsidRPr="00D6740F">
        <w:rPr>
          <w:rFonts w:ascii="Times New Roman" w:hAnsi="Times New Roman" w:cs="Times New Roman"/>
          <w:sz w:val="24"/>
        </w:rPr>
        <w:t xml:space="preserve"> antecipação da punição do inimigo; desproporcionalidade das penas e relativização e/ou supressão de certas garantias processuais; criação de leis severas direcionadas à clientela (terroristas, </w:t>
      </w:r>
      <w:r w:rsidR="00CC3E1C" w:rsidRPr="00D6740F">
        <w:rPr>
          <w:rFonts w:ascii="Times New Roman" w:hAnsi="Times New Roman" w:cs="Times New Roman"/>
          <w:sz w:val="24"/>
        </w:rPr>
        <w:t>delinquentes</w:t>
      </w:r>
      <w:r w:rsidRPr="00D6740F">
        <w:rPr>
          <w:rFonts w:ascii="Times New Roman" w:hAnsi="Times New Roman" w:cs="Times New Roman"/>
          <w:sz w:val="24"/>
        </w:rPr>
        <w:t xml:space="preserve"> organizados, traficantes, criminosos econômicos, dentre outros) dessa específica engenharia de controle social.</w:t>
      </w:r>
    </w:p>
    <w:p w14:paraId="6A570E8E" w14:textId="77777777" w:rsidR="00011F93" w:rsidRPr="00D6740F" w:rsidRDefault="00EE00CC" w:rsidP="00011F93">
      <w:pPr>
        <w:spacing w:after="0" w:line="360" w:lineRule="auto"/>
        <w:ind w:firstLine="709"/>
        <w:contextualSpacing/>
        <w:jc w:val="both"/>
        <w:rPr>
          <w:rFonts w:ascii="Times New Roman" w:hAnsi="Times New Roman" w:cs="Times New Roman"/>
          <w:sz w:val="24"/>
        </w:rPr>
      </w:pPr>
      <w:proofErr w:type="spellStart"/>
      <w:r>
        <w:rPr>
          <w:rFonts w:ascii="Times New Roman" w:hAnsi="Times New Roman" w:cs="Times New Roman"/>
          <w:sz w:val="24"/>
        </w:rPr>
        <w:t>Gun</w:t>
      </w:r>
      <w:r w:rsidR="00011F93" w:rsidRPr="00D6740F">
        <w:rPr>
          <w:rFonts w:ascii="Times New Roman" w:hAnsi="Times New Roman" w:cs="Times New Roman"/>
          <w:sz w:val="24"/>
        </w:rPr>
        <w:t>ther</w:t>
      </w:r>
      <w:proofErr w:type="spellEnd"/>
      <w:r w:rsidR="00011F93" w:rsidRPr="00D6740F">
        <w:rPr>
          <w:rFonts w:ascii="Times New Roman" w:hAnsi="Times New Roman" w:cs="Times New Roman"/>
          <w:sz w:val="24"/>
        </w:rPr>
        <w:t xml:space="preserve"> </w:t>
      </w:r>
      <w:r w:rsidR="00D423B1">
        <w:rPr>
          <w:rFonts w:ascii="Times New Roman" w:hAnsi="Times New Roman" w:cs="Times New Roman"/>
          <w:sz w:val="24"/>
        </w:rPr>
        <w:t>(2007) relata ainda que deveriam</w:t>
      </w:r>
      <w:r w:rsidR="00011F93" w:rsidRPr="00D6740F">
        <w:rPr>
          <w:rFonts w:ascii="Times New Roman" w:hAnsi="Times New Roman" w:cs="Times New Roman"/>
          <w:sz w:val="24"/>
        </w:rPr>
        <w:t xml:space="preserve"> existir dois tipos de direito: o primeiro voltado ao cidadão e o segundo voltado para o inimigo.</w:t>
      </w:r>
    </w:p>
    <w:p w14:paraId="28D64B5C" w14:textId="77777777" w:rsidR="00011F93" w:rsidRPr="00D6740F" w:rsidRDefault="00011F93" w:rsidP="00011F93">
      <w:pPr>
        <w:spacing w:after="0" w:line="360" w:lineRule="auto"/>
        <w:ind w:firstLine="709"/>
        <w:contextualSpacing/>
        <w:jc w:val="both"/>
        <w:rPr>
          <w:rFonts w:ascii="Times New Roman" w:hAnsi="Times New Roman" w:cs="Times New Roman"/>
          <w:sz w:val="24"/>
        </w:rPr>
      </w:pPr>
      <w:r w:rsidRPr="00D6740F">
        <w:rPr>
          <w:rFonts w:ascii="Times New Roman" w:hAnsi="Times New Roman" w:cs="Times New Roman"/>
          <w:sz w:val="24"/>
        </w:rPr>
        <w:t xml:space="preserve">O primeiro continuaria a ter o </w:t>
      </w:r>
      <w:r w:rsidRPr="00D6740F">
        <w:rPr>
          <w:rFonts w:ascii="Times New Roman" w:hAnsi="Times New Roman" w:cs="Times New Roman"/>
          <w:i/>
          <w:sz w:val="24"/>
        </w:rPr>
        <w:t xml:space="preserve">status </w:t>
      </w:r>
      <w:r w:rsidRPr="00D6740F">
        <w:rPr>
          <w:rFonts w:ascii="Times New Roman" w:hAnsi="Times New Roman" w:cs="Times New Roman"/>
          <w:sz w:val="24"/>
        </w:rPr>
        <w:t>de cidadão e, uma vez que infringissem a lei, teriam ainda o direito ao julgamento dentro do ordenamento jurídico estabelecido e a voltar a ajustar-se à sociedade, ou seja, dá-se uma oportunidade de restabelecer a validade dessa norma de maneira coercitiva. Neste episódio, o Estado não observa o sujeito como inimigo, mas sim apenas como autor de um delito habitual, ainda que cometendo um ato ilícito perante a sociedade sustenta seu papel de cidadão dentro do Direito.</w:t>
      </w:r>
    </w:p>
    <w:p w14:paraId="4015BFDE" w14:textId="77777777" w:rsidR="00D6740F" w:rsidRPr="00D6740F" w:rsidRDefault="00D6740F" w:rsidP="00F976BD">
      <w:pPr>
        <w:spacing w:after="0" w:line="360" w:lineRule="auto"/>
        <w:ind w:firstLine="709"/>
        <w:contextualSpacing/>
        <w:jc w:val="both"/>
        <w:rPr>
          <w:rFonts w:ascii="Times New Roman" w:hAnsi="Times New Roman" w:cs="Times New Roman"/>
          <w:sz w:val="24"/>
        </w:rPr>
      </w:pPr>
      <w:r w:rsidRPr="00D6740F">
        <w:rPr>
          <w:rFonts w:ascii="Times New Roman" w:hAnsi="Times New Roman" w:cs="Times New Roman"/>
          <w:sz w:val="24"/>
        </w:rPr>
        <w:lastRenderedPageBreak/>
        <w:t>Já o segundo</w:t>
      </w:r>
      <w:r w:rsidR="006179E8">
        <w:rPr>
          <w:rFonts w:ascii="Times New Roman" w:hAnsi="Times New Roman" w:cs="Times New Roman"/>
          <w:sz w:val="24"/>
        </w:rPr>
        <w:t>,</w:t>
      </w:r>
      <w:r w:rsidRPr="00D6740F">
        <w:rPr>
          <w:rFonts w:ascii="Times New Roman" w:hAnsi="Times New Roman" w:cs="Times New Roman"/>
          <w:sz w:val="24"/>
        </w:rPr>
        <w:t xml:space="preserve"> </w:t>
      </w:r>
      <w:r w:rsidR="006179E8" w:rsidRPr="00D6740F">
        <w:rPr>
          <w:rFonts w:ascii="Times New Roman" w:hAnsi="Times New Roman" w:cs="Times New Roman"/>
          <w:sz w:val="24"/>
        </w:rPr>
        <w:t>seria chamado de inimigos do Estado</w:t>
      </w:r>
      <w:r w:rsidR="006179E8">
        <w:rPr>
          <w:rFonts w:ascii="Times New Roman" w:hAnsi="Times New Roman" w:cs="Times New Roman"/>
          <w:sz w:val="24"/>
        </w:rPr>
        <w:t xml:space="preserve"> e adversários, representantes</w:t>
      </w:r>
      <w:r w:rsidRPr="00D6740F">
        <w:rPr>
          <w:rFonts w:ascii="Times New Roman" w:hAnsi="Times New Roman" w:cs="Times New Roman"/>
          <w:sz w:val="24"/>
        </w:rPr>
        <w:t xml:space="preserve"> do mal, cabendo a estes um tratamento rígido e diferenciado, ou seja, são autores de atos ilícitos, como delitos sexuais, ou p</w:t>
      </w:r>
      <w:r w:rsidR="006179E8">
        <w:rPr>
          <w:rFonts w:ascii="Times New Roman" w:hAnsi="Times New Roman" w:cs="Times New Roman"/>
          <w:sz w:val="24"/>
        </w:rPr>
        <w:t xml:space="preserve">ela ocupação profissional, </w:t>
      </w:r>
      <w:r w:rsidRPr="00D6740F">
        <w:rPr>
          <w:rFonts w:ascii="Times New Roman" w:hAnsi="Times New Roman" w:cs="Times New Roman"/>
          <w:sz w:val="24"/>
        </w:rPr>
        <w:t>como</w:t>
      </w:r>
      <w:r w:rsidR="006179E8">
        <w:rPr>
          <w:rFonts w:ascii="Times New Roman" w:hAnsi="Times New Roman" w:cs="Times New Roman"/>
          <w:sz w:val="24"/>
        </w:rPr>
        <w:t xml:space="preserve"> a</w:t>
      </w:r>
      <w:r w:rsidRPr="00D6740F">
        <w:rPr>
          <w:rFonts w:ascii="Times New Roman" w:hAnsi="Times New Roman" w:cs="Times New Roman"/>
          <w:sz w:val="24"/>
        </w:rPr>
        <w:t xml:space="preserve"> criminalidade econômica, </w:t>
      </w:r>
      <w:r w:rsidR="006179E8">
        <w:rPr>
          <w:rFonts w:ascii="Times New Roman" w:hAnsi="Times New Roman" w:cs="Times New Roman"/>
          <w:sz w:val="24"/>
        </w:rPr>
        <w:t xml:space="preserve">o </w:t>
      </w:r>
      <w:r w:rsidRPr="00D6740F">
        <w:rPr>
          <w:rFonts w:ascii="Times New Roman" w:hAnsi="Times New Roman" w:cs="Times New Roman"/>
          <w:sz w:val="24"/>
        </w:rPr>
        <w:t xml:space="preserve">tráfico de drogas, bem como a participação de uma organização criminosa, </w:t>
      </w:r>
      <w:r w:rsidRPr="006179E8">
        <w:rPr>
          <w:rFonts w:ascii="Times New Roman" w:hAnsi="Times New Roman" w:cs="Times New Roman"/>
          <w:sz w:val="24"/>
        </w:rPr>
        <w:t>como</w:t>
      </w:r>
      <w:r w:rsidR="006179E8" w:rsidRPr="006179E8">
        <w:rPr>
          <w:rFonts w:ascii="Times New Roman" w:hAnsi="Times New Roman" w:cs="Times New Roman"/>
          <w:sz w:val="24"/>
        </w:rPr>
        <w:t>, por exemplo</w:t>
      </w:r>
      <w:r w:rsidRPr="00D6740F">
        <w:rPr>
          <w:rFonts w:ascii="Times New Roman" w:hAnsi="Times New Roman" w:cs="Times New Roman"/>
          <w:sz w:val="24"/>
        </w:rPr>
        <w:t>, terrorismo. Ne</w:t>
      </w:r>
      <w:r w:rsidR="00F976BD">
        <w:rPr>
          <w:rFonts w:ascii="Times New Roman" w:hAnsi="Times New Roman" w:cs="Times New Roman"/>
          <w:sz w:val="24"/>
        </w:rPr>
        <w:t xml:space="preserve">ste caso, o sujeito se separou </w:t>
      </w:r>
      <w:r w:rsidRPr="00D6740F">
        <w:rPr>
          <w:rFonts w:ascii="Times New Roman" w:hAnsi="Times New Roman" w:cs="Times New Roman"/>
          <w:sz w:val="24"/>
        </w:rPr>
        <w:t xml:space="preserve">do direito, não produzindo uma garantia cognitiva primordial para que ocorra o tratamento como se fosse uma pessoa, e desta forma devem ser tratados como inimigos, assim sendo, perderiam o direito às garantias legais, não sendo capazes de adaptar-se às regras da sociedade, devem ser afastados, ficando sob a tutela do Estado, perdendo o </w:t>
      </w:r>
      <w:r w:rsidRPr="00D6740F">
        <w:rPr>
          <w:rFonts w:ascii="Times New Roman" w:hAnsi="Times New Roman" w:cs="Times New Roman"/>
          <w:i/>
          <w:sz w:val="24"/>
        </w:rPr>
        <w:t xml:space="preserve">status </w:t>
      </w:r>
      <w:r w:rsidRPr="00D6740F">
        <w:rPr>
          <w:rFonts w:ascii="Times New Roman" w:hAnsi="Times New Roman" w:cs="Times New Roman"/>
          <w:sz w:val="24"/>
        </w:rPr>
        <w:t>de cidadão.</w:t>
      </w:r>
    </w:p>
    <w:p w14:paraId="1D6E9160" w14:textId="77777777" w:rsidR="00D6740F" w:rsidRPr="00D6740F" w:rsidRDefault="00D6740F" w:rsidP="00F976BD">
      <w:pPr>
        <w:spacing w:after="0" w:line="360" w:lineRule="auto"/>
        <w:ind w:firstLine="709"/>
        <w:contextualSpacing/>
        <w:jc w:val="both"/>
        <w:rPr>
          <w:rFonts w:ascii="Times New Roman" w:hAnsi="Times New Roman" w:cs="Times New Roman"/>
          <w:sz w:val="24"/>
        </w:rPr>
      </w:pPr>
      <w:r w:rsidRPr="00D6740F">
        <w:rPr>
          <w:rFonts w:ascii="Times New Roman" w:hAnsi="Times New Roman" w:cs="Times New Roman"/>
          <w:sz w:val="24"/>
        </w:rPr>
        <w:t xml:space="preserve">Para </w:t>
      </w:r>
      <w:proofErr w:type="spellStart"/>
      <w:r w:rsidRPr="00D6740F">
        <w:rPr>
          <w:rFonts w:ascii="Times New Roman" w:hAnsi="Times New Roman" w:cs="Times New Roman"/>
          <w:sz w:val="24"/>
        </w:rPr>
        <w:t>Jakobs</w:t>
      </w:r>
      <w:proofErr w:type="spellEnd"/>
      <w:r w:rsidR="00E4602E">
        <w:rPr>
          <w:rFonts w:ascii="Times New Roman" w:hAnsi="Times New Roman" w:cs="Times New Roman"/>
          <w:sz w:val="24"/>
        </w:rPr>
        <w:t xml:space="preserve"> </w:t>
      </w:r>
      <w:r w:rsidR="00E4602E" w:rsidRPr="00E60195">
        <w:rPr>
          <w:rFonts w:ascii="Times New Roman" w:hAnsi="Times New Roman" w:cs="Times New Roman"/>
          <w:sz w:val="24"/>
        </w:rPr>
        <w:t>(2007)</w:t>
      </w:r>
      <w:r w:rsidRPr="00E60195">
        <w:rPr>
          <w:rFonts w:ascii="Times New Roman" w:hAnsi="Times New Roman" w:cs="Times New Roman"/>
          <w:sz w:val="24"/>
        </w:rPr>
        <w:t>,</w:t>
      </w:r>
      <w:r w:rsidRPr="00D6740F">
        <w:rPr>
          <w:rFonts w:ascii="Times New Roman" w:hAnsi="Times New Roman" w:cs="Times New Roman"/>
          <w:sz w:val="24"/>
        </w:rPr>
        <w:t xml:space="preserve"> tudo se reduz na consideração de pessoa ou não pessoa, de forma que para ele o inimigo não é uma pessoa, visto que o indivíduo não se manteve num Estado Democrático de Direito, não podendo participar dos benefícios dado ao conceito de pessoa.</w:t>
      </w:r>
    </w:p>
    <w:p w14:paraId="35CBCEAA" w14:textId="77777777" w:rsidR="00CC3E1C" w:rsidRPr="00D6740F" w:rsidRDefault="00D6740F" w:rsidP="00A55CD4">
      <w:pPr>
        <w:spacing w:after="0" w:line="360" w:lineRule="auto"/>
        <w:ind w:firstLine="709"/>
        <w:contextualSpacing/>
        <w:jc w:val="both"/>
        <w:rPr>
          <w:rFonts w:ascii="Times New Roman" w:hAnsi="Times New Roman" w:cs="Times New Roman"/>
          <w:sz w:val="24"/>
        </w:rPr>
      </w:pPr>
      <w:r w:rsidRPr="00D6740F">
        <w:rPr>
          <w:rFonts w:ascii="Times New Roman" w:hAnsi="Times New Roman" w:cs="Times New Roman"/>
          <w:sz w:val="24"/>
        </w:rPr>
        <w:t>Uma questão ainda a ser considerada, seria a diferença entre pessoa e indivíduo. O primeiro diz respeito à ordem, são inteligentes, conduzindo-se pelas suas realizações e insatisfações, interesses e etc. Já o indivíduo se encontra envolvido com a sociedade, tendo direitos e obrigações como também proporcionando o mantimento da ordem.</w:t>
      </w:r>
    </w:p>
    <w:p w14:paraId="66C431D6" w14:textId="77777777" w:rsidR="00D6740F" w:rsidRPr="00D6740F" w:rsidRDefault="00D6740F" w:rsidP="00F976BD">
      <w:pPr>
        <w:spacing w:after="0" w:line="360" w:lineRule="auto"/>
        <w:ind w:firstLine="709"/>
        <w:contextualSpacing/>
        <w:jc w:val="both"/>
        <w:rPr>
          <w:rFonts w:ascii="Times New Roman" w:hAnsi="Times New Roman" w:cs="Times New Roman"/>
          <w:sz w:val="24"/>
        </w:rPr>
      </w:pPr>
      <w:r w:rsidRPr="00D6740F">
        <w:rPr>
          <w:rFonts w:ascii="Times New Roman" w:hAnsi="Times New Roman" w:cs="Times New Roman"/>
          <w:sz w:val="24"/>
        </w:rPr>
        <w:t>É aplicado o devido processo legal a todo o sujeito que cometer um ato ilícito, que em decorrência deste será dada uma sanção. Para o Estado, ao inimigo não será aplicada à pena e sim uma medida de segurança - esta tem o fim de combater o perigo.</w:t>
      </w:r>
    </w:p>
    <w:p w14:paraId="0FB8D608" w14:textId="77777777" w:rsidR="00D6740F" w:rsidRPr="00D6740F" w:rsidRDefault="00D6740F" w:rsidP="00F976BD">
      <w:pPr>
        <w:spacing w:after="0" w:line="360" w:lineRule="auto"/>
        <w:ind w:firstLine="709"/>
        <w:contextualSpacing/>
        <w:jc w:val="both"/>
        <w:rPr>
          <w:rFonts w:ascii="Times New Roman" w:hAnsi="Times New Roman" w:cs="Times New Roman"/>
          <w:sz w:val="24"/>
        </w:rPr>
      </w:pPr>
      <w:r w:rsidRPr="00D6740F">
        <w:rPr>
          <w:rFonts w:ascii="Times New Roman" w:hAnsi="Times New Roman" w:cs="Times New Roman"/>
          <w:sz w:val="24"/>
        </w:rPr>
        <w:t>Para caracterizar o inimigo, analisa-se a periculosidade deste, fazendo uma c</w:t>
      </w:r>
      <w:r w:rsidR="00F976BD">
        <w:rPr>
          <w:rFonts w:ascii="Times New Roman" w:hAnsi="Times New Roman" w:cs="Times New Roman"/>
          <w:sz w:val="24"/>
        </w:rPr>
        <w:t>omparação ao cidadão, analisa-</w:t>
      </w:r>
      <w:r w:rsidRPr="00D6740F">
        <w:rPr>
          <w:rFonts w:ascii="Times New Roman" w:hAnsi="Times New Roman" w:cs="Times New Roman"/>
          <w:sz w:val="24"/>
        </w:rPr>
        <w:t>se o ato ilícito, e verifica-se se o autor do delito ainda possui condições de oferecer as garantias de um cidadão comum, agindo com lealdade à norma jurídica. Já para o inimigo não se oferece esta garantia, devendo ser condenado por sua periculosidade e não conforme sua culpabilidade.</w:t>
      </w:r>
    </w:p>
    <w:p w14:paraId="40F7AAFA" w14:textId="77777777" w:rsidR="00D6740F" w:rsidRDefault="00D6740F" w:rsidP="00F976BD">
      <w:pPr>
        <w:spacing w:after="0" w:line="360" w:lineRule="auto"/>
        <w:ind w:firstLine="709"/>
        <w:contextualSpacing/>
        <w:jc w:val="both"/>
        <w:rPr>
          <w:rFonts w:ascii="Times New Roman" w:hAnsi="Times New Roman" w:cs="Times New Roman"/>
          <w:sz w:val="24"/>
        </w:rPr>
      </w:pPr>
      <w:r w:rsidRPr="00D6740F">
        <w:rPr>
          <w:rFonts w:ascii="Times New Roman" w:hAnsi="Times New Roman" w:cs="Times New Roman"/>
          <w:sz w:val="24"/>
        </w:rPr>
        <w:t>Por fim</w:t>
      </w:r>
      <w:r w:rsidR="00F976BD">
        <w:rPr>
          <w:rFonts w:ascii="Times New Roman" w:hAnsi="Times New Roman" w:cs="Times New Roman"/>
          <w:sz w:val="24"/>
        </w:rPr>
        <w:t>,</w:t>
      </w:r>
      <w:r w:rsidRPr="00D6740F">
        <w:rPr>
          <w:rFonts w:ascii="Times New Roman" w:hAnsi="Times New Roman" w:cs="Times New Roman"/>
          <w:sz w:val="24"/>
        </w:rPr>
        <w:t xml:space="preserve"> o autor sustenta a </w:t>
      </w:r>
      <w:r w:rsidR="00F976BD" w:rsidRPr="00D6740F">
        <w:rPr>
          <w:rFonts w:ascii="Times New Roman" w:hAnsi="Times New Roman" w:cs="Times New Roman"/>
          <w:sz w:val="24"/>
        </w:rPr>
        <w:t>ideia</w:t>
      </w:r>
      <w:r w:rsidRPr="00D6740F">
        <w:rPr>
          <w:rFonts w:ascii="Times New Roman" w:hAnsi="Times New Roman" w:cs="Times New Roman"/>
          <w:sz w:val="24"/>
        </w:rPr>
        <w:t xml:space="preserve"> da separação do direito penal do cidadão e o direito penal do inimigo, o qual visa a resguardar a legitimidade do Estado de Direito voltado ao cidadão. Sustenta, ainda, que o Estado tem o direito de buscar a segurança diante dos inimigos, bem como os cidadãos têm também</w:t>
      </w:r>
      <w:r w:rsidR="00586DE8">
        <w:rPr>
          <w:rFonts w:ascii="Times New Roman" w:hAnsi="Times New Roman" w:cs="Times New Roman"/>
          <w:sz w:val="24"/>
        </w:rPr>
        <w:t xml:space="preserve"> o direito de exigir do Estado a</w:t>
      </w:r>
      <w:r w:rsidRPr="00D6740F">
        <w:rPr>
          <w:rFonts w:ascii="Times New Roman" w:hAnsi="Times New Roman" w:cs="Times New Roman"/>
          <w:sz w:val="24"/>
        </w:rPr>
        <w:t xml:space="preserve"> referida segurança.</w:t>
      </w:r>
    </w:p>
    <w:p w14:paraId="786709E4" w14:textId="77777777" w:rsidR="00FE42BA" w:rsidRDefault="00FE42BA" w:rsidP="00F976BD">
      <w:pPr>
        <w:spacing w:after="0" w:line="360" w:lineRule="auto"/>
        <w:ind w:firstLine="709"/>
        <w:contextualSpacing/>
        <w:jc w:val="both"/>
        <w:rPr>
          <w:rFonts w:ascii="Times New Roman" w:hAnsi="Times New Roman" w:cs="Times New Roman"/>
          <w:sz w:val="24"/>
        </w:rPr>
      </w:pPr>
    </w:p>
    <w:p w14:paraId="23F35E33" w14:textId="77777777" w:rsidR="00D6740F" w:rsidRPr="00FE42BA" w:rsidRDefault="00D6740F" w:rsidP="00E67673">
      <w:pPr>
        <w:numPr>
          <w:ilvl w:val="0"/>
          <w:numId w:val="4"/>
        </w:numPr>
        <w:spacing w:after="0" w:line="360" w:lineRule="auto"/>
        <w:ind w:left="0" w:firstLine="0"/>
        <w:contextualSpacing/>
        <w:jc w:val="both"/>
        <w:rPr>
          <w:rFonts w:ascii="Times New Roman" w:hAnsi="Times New Roman" w:cs="Times New Roman"/>
          <w:b/>
          <w:sz w:val="24"/>
        </w:rPr>
      </w:pPr>
      <w:r w:rsidRPr="00FE42BA">
        <w:rPr>
          <w:rFonts w:ascii="Times New Roman" w:hAnsi="Times New Roman" w:cs="Times New Roman"/>
          <w:b/>
          <w:sz w:val="24"/>
        </w:rPr>
        <w:t>A CONSTITUIÇÃO F</w:t>
      </w:r>
      <w:r w:rsidR="00586DE8">
        <w:rPr>
          <w:rFonts w:ascii="Times New Roman" w:hAnsi="Times New Roman" w:cs="Times New Roman"/>
          <w:b/>
          <w:sz w:val="24"/>
        </w:rPr>
        <w:t>EDERAL E SEUS PRINCÍPIOS DEMOCRÁ</w:t>
      </w:r>
      <w:r w:rsidRPr="00FE42BA">
        <w:rPr>
          <w:rFonts w:ascii="Times New Roman" w:hAnsi="Times New Roman" w:cs="Times New Roman"/>
          <w:b/>
          <w:sz w:val="24"/>
        </w:rPr>
        <w:t>TICOS PROCESSUAIS</w:t>
      </w:r>
    </w:p>
    <w:p w14:paraId="4A71936F" w14:textId="77777777" w:rsidR="00D6740F" w:rsidRPr="00D6740F" w:rsidRDefault="00D6740F" w:rsidP="00D6740F">
      <w:pPr>
        <w:spacing w:after="0" w:line="360" w:lineRule="auto"/>
        <w:ind w:firstLine="709"/>
        <w:contextualSpacing/>
        <w:jc w:val="both"/>
        <w:rPr>
          <w:rFonts w:ascii="Times New Roman" w:hAnsi="Times New Roman" w:cs="Times New Roman"/>
          <w:sz w:val="24"/>
        </w:rPr>
      </w:pPr>
    </w:p>
    <w:p w14:paraId="0231D90D" w14:textId="77777777" w:rsidR="00D6740F" w:rsidRPr="00D6740F" w:rsidRDefault="00D6740F" w:rsidP="00D6740F">
      <w:pPr>
        <w:spacing w:after="0" w:line="360" w:lineRule="auto"/>
        <w:ind w:firstLine="709"/>
        <w:contextualSpacing/>
        <w:jc w:val="both"/>
        <w:rPr>
          <w:rFonts w:ascii="Times New Roman" w:hAnsi="Times New Roman" w:cs="Times New Roman"/>
          <w:sz w:val="24"/>
        </w:rPr>
      </w:pPr>
      <w:r w:rsidRPr="00D6740F">
        <w:rPr>
          <w:rFonts w:ascii="Times New Roman" w:hAnsi="Times New Roman" w:cs="Times New Roman"/>
          <w:sz w:val="24"/>
        </w:rPr>
        <w:t>O Brasil é um Estado Democrático de Direito, no qual é baseado por um ordenamento jurídico, que se perfaz em um conjunto de leis organizadas por normas legais.</w:t>
      </w:r>
    </w:p>
    <w:p w14:paraId="4D608563" w14:textId="77777777" w:rsidR="00C24997" w:rsidRDefault="00D6740F" w:rsidP="00C24997">
      <w:pPr>
        <w:spacing w:after="0" w:line="360" w:lineRule="auto"/>
        <w:ind w:firstLine="709"/>
        <w:contextualSpacing/>
        <w:jc w:val="both"/>
        <w:rPr>
          <w:rFonts w:ascii="Times New Roman" w:hAnsi="Times New Roman" w:cs="Times New Roman"/>
          <w:sz w:val="24"/>
        </w:rPr>
      </w:pPr>
      <w:r w:rsidRPr="00D6740F">
        <w:rPr>
          <w:rFonts w:ascii="Times New Roman" w:hAnsi="Times New Roman" w:cs="Times New Roman"/>
          <w:sz w:val="24"/>
        </w:rPr>
        <w:lastRenderedPageBreak/>
        <w:t>Há que se observar que entre as normas constitucionais não existem hierarquias, visto que são elas que emitem os direitos fundamentais. Assim surgem os conflitos entre duas ou mais normas constitucionais</w:t>
      </w:r>
      <w:r w:rsidR="00694300">
        <w:rPr>
          <w:rFonts w:ascii="Times New Roman" w:hAnsi="Times New Roman" w:cs="Times New Roman"/>
          <w:sz w:val="24"/>
        </w:rPr>
        <w:t>,</w:t>
      </w:r>
      <w:r w:rsidRPr="00D6740F">
        <w:rPr>
          <w:rFonts w:ascii="Times New Roman" w:hAnsi="Times New Roman" w:cs="Times New Roman"/>
          <w:sz w:val="24"/>
        </w:rPr>
        <w:t xml:space="preserve"> devido a isso</w:t>
      </w:r>
      <w:r w:rsidR="00C24997">
        <w:rPr>
          <w:rFonts w:ascii="Times New Roman" w:hAnsi="Times New Roman" w:cs="Times New Roman"/>
          <w:sz w:val="24"/>
        </w:rPr>
        <w:t xml:space="preserve"> se discute quais critérios devem ser adotados para resolver a antinomia</w:t>
      </w:r>
      <w:r w:rsidR="00F06BD8">
        <w:rPr>
          <w:rFonts w:ascii="Times New Roman" w:hAnsi="Times New Roman" w:cs="Times New Roman"/>
          <w:sz w:val="24"/>
        </w:rPr>
        <w:t>.</w:t>
      </w:r>
      <w:r w:rsidR="00C24997">
        <w:rPr>
          <w:rFonts w:ascii="Times New Roman" w:hAnsi="Times New Roman" w:cs="Times New Roman"/>
          <w:sz w:val="24"/>
        </w:rPr>
        <w:t xml:space="preserve"> </w:t>
      </w:r>
      <w:r w:rsidRPr="00D6740F">
        <w:rPr>
          <w:rFonts w:ascii="Times New Roman" w:hAnsi="Times New Roman" w:cs="Times New Roman"/>
          <w:sz w:val="24"/>
        </w:rPr>
        <w:t xml:space="preserve"> </w:t>
      </w:r>
    </w:p>
    <w:p w14:paraId="0AEA139E" w14:textId="77777777" w:rsidR="00D6740F" w:rsidRPr="00D6740F" w:rsidRDefault="00D6740F" w:rsidP="00D6740F">
      <w:pPr>
        <w:spacing w:after="0" w:line="360" w:lineRule="auto"/>
        <w:ind w:firstLine="709"/>
        <w:contextualSpacing/>
        <w:jc w:val="both"/>
        <w:rPr>
          <w:rFonts w:ascii="Times New Roman" w:hAnsi="Times New Roman" w:cs="Times New Roman"/>
          <w:sz w:val="24"/>
        </w:rPr>
      </w:pPr>
      <w:r w:rsidRPr="00D6740F">
        <w:rPr>
          <w:rFonts w:ascii="Times New Roman" w:hAnsi="Times New Roman" w:cs="Times New Roman"/>
          <w:sz w:val="24"/>
        </w:rPr>
        <w:t xml:space="preserve">Ressalta-se que a colisão entre as </w:t>
      </w:r>
      <w:r w:rsidR="00586DE8">
        <w:rPr>
          <w:rFonts w:ascii="Times New Roman" w:hAnsi="Times New Roman" w:cs="Times New Roman"/>
          <w:sz w:val="24"/>
        </w:rPr>
        <w:t>norma</w:t>
      </w:r>
      <w:r w:rsidR="00694300">
        <w:rPr>
          <w:rFonts w:ascii="Times New Roman" w:hAnsi="Times New Roman" w:cs="Times New Roman"/>
          <w:sz w:val="24"/>
        </w:rPr>
        <w:t>s de direito</w:t>
      </w:r>
      <w:r w:rsidR="00586DE8">
        <w:rPr>
          <w:rFonts w:ascii="Times New Roman" w:hAnsi="Times New Roman" w:cs="Times New Roman"/>
          <w:sz w:val="24"/>
        </w:rPr>
        <w:t>s</w:t>
      </w:r>
      <w:r w:rsidR="00694300">
        <w:rPr>
          <w:rFonts w:ascii="Times New Roman" w:hAnsi="Times New Roman" w:cs="Times New Roman"/>
          <w:sz w:val="24"/>
        </w:rPr>
        <w:t xml:space="preserve"> fundamentais se dá</w:t>
      </w:r>
      <w:r w:rsidRPr="00D6740F">
        <w:rPr>
          <w:rFonts w:ascii="Times New Roman" w:hAnsi="Times New Roman" w:cs="Times New Roman"/>
          <w:sz w:val="24"/>
        </w:rPr>
        <w:t xml:space="preserve"> no caso quando o exercício de um direito fundamental de um indivíduo impede ou restringe o exercício de um dire</w:t>
      </w:r>
      <w:r w:rsidR="00694300">
        <w:rPr>
          <w:rFonts w:ascii="Times New Roman" w:hAnsi="Times New Roman" w:cs="Times New Roman"/>
          <w:sz w:val="24"/>
        </w:rPr>
        <w:t>ito fundamental de outro indiví</w:t>
      </w:r>
      <w:r w:rsidRPr="00D6740F">
        <w:rPr>
          <w:rFonts w:ascii="Times New Roman" w:hAnsi="Times New Roman" w:cs="Times New Roman"/>
          <w:sz w:val="24"/>
        </w:rPr>
        <w:t>duo, sendo que tais dir</w:t>
      </w:r>
      <w:r w:rsidR="00694300">
        <w:rPr>
          <w:rFonts w:ascii="Times New Roman" w:hAnsi="Times New Roman" w:cs="Times New Roman"/>
          <w:sz w:val="24"/>
        </w:rPr>
        <w:t>eitos podem ser distintos ou até</w:t>
      </w:r>
      <w:r w:rsidRPr="00D6740F">
        <w:rPr>
          <w:rFonts w:ascii="Times New Roman" w:hAnsi="Times New Roman" w:cs="Times New Roman"/>
          <w:sz w:val="24"/>
        </w:rPr>
        <w:t xml:space="preserve"> mesmo idênticos.</w:t>
      </w:r>
    </w:p>
    <w:p w14:paraId="50FF470D" w14:textId="77777777" w:rsidR="00D6740F" w:rsidRDefault="00D6740F" w:rsidP="00D6740F">
      <w:pPr>
        <w:spacing w:after="0" w:line="360" w:lineRule="auto"/>
        <w:ind w:firstLine="709"/>
        <w:contextualSpacing/>
        <w:jc w:val="both"/>
        <w:rPr>
          <w:rFonts w:ascii="Times New Roman" w:hAnsi="Times New Roman" w:cs="Times New Roman"/>
          <w:sz w:val="24"/>
        </w:rPr>
      </w:pPr>
      <w:r w:rsidRPr="00D6740F">
        <w:rPr>
          <w:rFonts w:ascii="Times New Roman" w:hAnsi="Times New Roman" w:cs="Times New Roman"/>
          <w:sz w:val="24"/>
        </w:rPr>
        <w:t>Desta forma</w:t>
      </w:r>
      <w:r w:rsidR="00F06BD8">
        <w:rPr>
          <w:rFonts w:ascii="Times New Roman" w:hAnsi="Times New Roman" w:cs="Times New Roman"/>
          <w:sz w:val="24"/>
        </w:rPr>
        <w:t>,</w:t>
      </w:r>
      <w:r w:rsidRPr="00D6740F">
        <w:rPr>
          <w:rFonts w:ascii="Times New Roman" w:hAnsi="Times New Roman" w:cs="Times New Roman"/>
          <w:sz w:val="24"/>
        </w:rPr>
        <w:t xml:space="preserve"> se procura solucionar tais conflitos existentes entre as normas fundamentais, apesar disso não se pode analisar a solução desses conflitos atravé</w:t>
      </w:r>
      <w:r w:rsidR="00F06BD8">
        <w:rPr>
          <w:rFonts w:ascii="Times New Roman" w:hAnsi="Times New Roman" w:cs="Times New Roman"/>
          <w:sz w:val="24"/>
        </w:rPr>
        <w:t>s de valores, visto que não é lí</w:t>
      </w:r>
      <w:r w:rsidRPr="00D6740F">
        <w:rPr>
          <w:rFonts w:ascii="Times New Roman" w:hAnsi="Times New Roman" w:cs="Times New Roman"/>
          <w:sz w:val="24"/>
        </w:rPr>
        <w:t>cito sacrificar um direito em detrimento de outro.</w:t>
      </w:r>
    </w:p>
    <w:p w14:paraId="6C558F78" w14:textId="77777777" w:rsidR="00D6740F" w:rsidRPr="00D6740F" w:rsidRDefault="00D6740F" w:rsidP="00D6740F">
      <w:pPr>
        <w:spacing w:after="0" w:line="360" w:lineRule="auto"/>
        <w:ind w:firstLine="709"/>
        <w:contextualSpacing/>
        <w:jc w:val="both"/>
        <w:rPr>
          <w:rFonts w:ascii="Times New Roman" w:hAnsi="Times New Roman" w:cs="Times New Roman"/>
          <w:sz w:val="24"/>
        </w:rPr>
      </w:pPr>
      <w:r w:rsidRPr="00D6740F">
        <w:rPr>
          <w:rFonts w:ascii="Times New Roman" w:hAnsi="Times New Roman" w:cs="Times New Roman"/>
          <w:sz w:val="24"/>
        </w:rPr>
        <w:t>Frise-se que a norma constitucional não é hierárquica. Assim, procura-se resolver observando a constituição e seus princípios, na tentativa de harmonizar os preceitos divergentes.</w:t>
      </w:r>
    </w:p>
    <w:p w14:paraId="296DCEF4" w14:textId="77777777" w:rsidR="00D6740F" w:rsidRDefault="00D6740F" w:rsidP="00D6740F">
      <w:pPr>
        <w:spacing w:after="0" w:line="360" w:lineRule="auto"/>
        <w:ind w:firstLine="709"/>
        <w:contextualSpacing/>
        <w:jc w:val="both"/>
        <w:rPr>
          <w:rFonts w:ascii="Times New Roman" w:hAnsi="Times New Roman" w:cs="Times New Roman"/>
          <w:sz w:val="24"/>
        </w:rPr>
      </w:pPr>
    </w:p>
    <w:p w14:paraId="74A930E4" w14:textId="77777777" w:rsidR="00D6740F" w:rsidRPr="00D6740F" w:rsidRDefault="00D6740F" w:rsidP="003C09F5">
      <w:pPr>
        <w:spacing w:after="0" w:line="360" w:lineRule="auto"/>
        <w:contextualSpacing/>
        <w:jc w:val="both"/>
        <w:rPr>
          <w:rFonts w:ascii="Times New Roman" w:hAnsi="Times New Roman" w:cs="Times New Roman"/>
          <w:sz w:val="24"/>
        </w:rPr>
      </w:pPr>
      <w:r w:rsidRPr="00D6740F">
        <w:rPr>
          <w:rFonts w:ascii="Times New Roman" w:hAnsi="Times New Roman" w:cs="Times New Roman"/>
          <w:sz w:val="24"/>
        </w:rPr>
        <w:t xml:space="preserve">4.1 </w:t>
      </w:r>
      <w:r w:rsidR="00FE42BA" w:rsidRPr="003C09F5">
        <w:rPr>
          <w:rFonts w:ascii="Times New Roman" w:hAnsi="Times New Roman" w:cs="Times New Roman"/>
          <w:sz w:val="24"/>
        </w:rPr>
        <w:t>OS PRINCÍPIOS CONSTITUCIONAIS</w:t>
      </w:r>
    </w:p>
    <w:p w14:paraId="19C59B42" w14:textId="77777777" w:rsidR="00D6740F" w:rsidRPr="00D6740F" w:rsidRDefault="00D6740F" w:rsidP="00D6740F">
      <w:pPr>
        <w:spacing w:after="0" w:line="360" w:lineRule="auto"/>
        <w:ind w:firstLine="709"/>
        <w:contextualSpacing/>
        <w:jc w:val="both"/>
        <w:rPr>
          <w:rFonts w:ascii="Times New Roman" w:hAnsi="Times New Roman" w:cs="Times New Roman"/>
          <w:sz w:val="24"/>
        </w:rPr>
      </w:pPr>
    </w:p>
    <w:p w14:paraId="4CE1F357" w14:textId="77777777" w:rsidR="00D6740F" w:rsidRPr="00D6740F" w:rsidRDefault="00D6740F" w:rsidP="00D6740F">
      <w:pPr>
        <w:spacing w:after="0" w:line="360" w:lineRule="auto"/>
        <w:ind w:firstLine="709"/>
        <w:contextualSpacing/>
        <w:jc w:val="both"/>
        <w:rPr>
          <w:rFonts w:ascii="Times New Roman" w:hAnsi="Times New Roman" w:cs="Times New Roman"/>
          <w:sz w:val="24"/>
        </w:rPr>
      </w:pPr>
      <w:r w:rsidRPr="00D6740F">
        <w:rPr>
          <w:rFonts w:ascii="Times New Roman" w:hAnsi="Times New Roman" w:cs="Times New Roman"/>
          <w:sz w:val="24"/>
        </w:rPr>
        <w:t>A Constituição Brasileira tem como base o princípio da humanidade, deven</w:t>
      </w:r>
      <w:r w:rsidR="00136ABE">
        <w:rPr>
          <w:rFonts w:ascii="Times New Roman" w:hAnsi="Times New Roman" w:cs="Times New Roman"/>
          <w:sz w:val="24"/>
        </w:rPr>
        <w:t>do ser aplicado extensivamente à</w:t>
      </w:r>
      <w:r w:rsidRPr="00D6740F">
        <w:rPr>
          <w:rFonts w:ascii="Times New Roman" w:hAnsi="Times New Roman" w:cs="Times New Roman"/>
          <w:sz w:val="24"/>
        </w:rPr>
        <w:t>s disposições constitucionais relativas ao Direito Penal. Tal princípio encontra-se relacionado às sanções penais, bem como o tratamento condenado que deve ser acima de tudo uma pessoa humana, com suas necessidades básicas, mas sem fechar os olhos à pena prevista para a infração por ele cometida.</w:t>
      </w:r>
    </w:p>
    <w:p w14:paraId="13412B92" w14:textId="77777777" w:rsidR="00D6740F" w:rsidRPr="00D6740F" w:rsidRDefault="00D6740F" w:rsidP="00D6740F">
      <w:pPr>
        <w:spacing w:after="0" w:line="360" w:lineRule="auto"/>
        <w:ind w:firstLine="709"/>
        <w:contextualSpacing/>
        <w:jc w:val="both"/>
        <w:rPr>
          <w:rFonts w:ascii="Times New Roman" w:hAnsi="Times New Roman" w:cs="Times New Roman"/>
          <w:sz w:val="24"/>
        </w:rPr>
      </w:pPr>
      <w:r w:rsidRPr="00D6740F">
        <w:rPr>
          <w:rFonts w:ascii="Times New Roman" w:hAnsi="Times New Roman" w:cs="Times New Roman"/>
          <w:sz w:val="24"/>
        </w:rPr>
        <w:t>O princípio da humanidade pode ser observado em diversos momentos, sobretudo em seu artigo 5º, inciso III, da Constituição Federal:</w:t>
      </w:r>
    </w:p>
    <w:p w14:paraId="46314725" w14:textId="77777777" w:rsidR="00D6740F" w:rsidRPr="00D6740F" w:rsidRDefault="00D6740F" w:rsidP="00D6740F">
      <w:pPr>
        <w:spacing w:after="0" w:line="360" w:lineRule="auto"/>
        <w:ind w:firstLine="709"/>
        <w:contextualSpacing/>
        <w:jc w:val="both"/>
        <w:rPr>
          <w:rFonts w:ascii="Times New Roman" w:hAnsi="Times New Roman" w:cs="Times New Roman"/>
          <w:sz w:val="24"/>
        </w:rPr>
      </w:pPr>
    </w:p>
    <w:p w14:paraId="6B833EBD" w14:textId="77777777" w:rsidR="00D6740F" w:rsidRPr="00011F93" w:rsidRDefault="00D6740F" w:rsidP="00011F93">
      <w:pPr>
        <w:spacing w:after="0" w:line="240" w:lineRule="auto"/>
        <w:ind w:left="2268"/>
        <w:contextualSpacing/>
        <w:jc w:val="both"/>
        <w:rPr>
          <w:rFonts w:ascii="Times New Roman" w:hAnsi="Times New Roman" w:cs="Times New Roman"/>
          <w:sz w:val="20"/>
        </w:rPr>
      </w:pPr>
      <w:r w:rsidRPr="00011F93">
        <w:rPr>
          <w:rFonts w:ascii="Times New Roman" w:hAnsi="Times New Roman" w:cs="Times New Roman"/>
          <w:sz w:val="20"/>
        </w:rPr>
        <w:t>Art. 5º Todos são iguais perante a lei, sem distinção de qualquer natureza, garantindo-se aos brasileiros e aos estrangeiros residentes no País a inviolabilidade do direito à vida, à liberdade, à igualdade, à segurança e à propriedade, nos termos seguintes:</w:t>
      </w:r>
    </w:p>
    <w:p w14:paraId="250AD2DF" w14:textId="77777777" w:rsidR="00D6740F" w:rsidRPr="00011F93" w:rsidRDefault="00D6740F" w:rsidP="00011F93">
      <w:pPr>
        <w:spacing w:after="0" w:line="240" w:lineRule="auto"/>
        <w:ind w:left="2268"/>
        <w:contextualSpacing/>
        <w:jc w:val="both"/>
        <w:rPr>
          <w:rFonts w:ascii="Times New Roman" w:hAnsi="Times New Roman" w:cs="Times New Roman"/>
          <w:sz w:val="20"/>
        </w:rPr>
      </w:pPr>
      <w:r w:rsidRPr="00011F93">
        <w:rPr>
          <w:rFonts w:ascii="Times New Roman" w:hAnsi="Times New Roman" w:cs="Times New Roman"/>
          <w:sz w:val="20"/>
        </w:rPr>
        <w:t>III - ninguém será submetido a tortura nem a tr</w:t>
      </w:r>
      <w:r w:rsidR="00932BAA">
        <w:rPr>
          <w:rFonts w:ascii="Times New Roman" w:hAnsi="Times New Roman" w:cs="Times New Roman"/>
          <w:sz w:val="20"/>
        </w:rPr>
        <w:t>atamento desumano ou degradante (BRASIL, 1988).</w:t>
      </w:r>
    </w:p>
    <w:p w14:paraId="2B487261" w14:textId="77777777" w:rsidR="00011F93" w:rsidRDefault="00011F93" w:rsidP="00D6740F">
      <w:pPr>
        <w:spacing w:after="0" w:line="360" w:lineRule="auto"/>
        <w:ind w:firstLine="709"/>
        <w:contextualSpacing/>
        <w:jc w:val="both"/>
        <w:rPr>
          <w:rFonts w:ascii="Times New Roman" w:hAnsi="Times New Roman" w:cs="Times New Roman"/>
          <w:sz w:val="24"/>
        </w:rPr>
      </w:pPr>
    </w:p>
    <w:p w14:paraId="1558C404" w14:textId="77777777" w:rsidR="00D6740F" w:rsidRPr="00D6740F" w:rsidRDefault="00D6740F" w:rsidP="00D6740F">
      <w:pPr>
        <w:spacing w:after="0" w:line="360" w:lineRule="auto"/>
        <w:ind w:firstLine="709"/>
        <w:contextualSpacing/>
        <w:jc w:val="both"/>
        <w:rPr>
          <w:rFonts w:ascii="Times New Roman" w:hAnsi="Times New Roman" w:cs="Times New Roman"/>
          <w:sz w:val="24"/>
        </w:rPr>
      </w:pPr>
      <w:r w:rsidRPr="00D6740F">
        <w:rPr>
          <w:rFonts w:ascii="Times New Roman" w:hAnsi="Times New Roman" w:cs="Times New Roman"/>
          <w:sz w:val="24"/>
        </w:rPr>
        <w:t>Todavia, o direito penal do inimigo reza à não aplicação de muitas das garantias constitucionais, como, por exemplo, não ter o agente o direito de entrevista com o advogado, pois, aos adeptos deste direito, cabe ao Estado não adotar suas garantias. Revela ainda o direito penal do inimigo que, contra o agressor não se justifica um procedimento penal (legal), mas sim, um procedimento de guerra.</w:t>
      </w:r>
    </w:p>
    <w:p w14:paraId="09647997" w14:textId="77777777" w:rsidR="00D6740F" w:rsidRPr="00D6740F" w:rsidRDefault="00136ABE" w:rsidP="00D6740F">
      <w:pPr>
        <w:spacing w:after="0" w:line="360" w:lineRule="auto"/>
        <w:ind w:firstLine="709"/>
        <w:contextualSpacing/>
        <w:jc w:val="both"/>
        <w:rPr>
          <w:rFonts w:ascii="Times New Roman" w:hAnsi="Times New Roman" w:cs="Times New Roman"/>
          <w:sz w:val="24"/>
        </w:rPr>
      </w:pPr>
      <w:r>
        <w:rPr>
          <w:rFonts w:ascii="Times New Roman" w:hAnsi="Times New Roman" w:cs="Times New Roman"/>
          <w:sz w:val="24"/>
        </w:rPr>
        <w:lastRenderedPageBreak/>
        <w:t>Dess</w:t>
      </w:r>
      <w:r w:rsidR="00D6740F" w:rsidRPr="00D6740F">
        <w:rPr>
          <w:rFonts w:ascii="Times New Roman" w:hAnsi="Times New Roman" w:cs="Times New Roman"/>
          <w:sz w:val="24"/>
        </w:rPr>
        <w:t>e modo, a constituição é nitidamente contrária a qualquer trata</w:t>
      </w:r>
      <w:r>
        <w:rPr>
          <w:rFonts w:ascii="Times New Roman" w:hAnsi="Times New Roman" w:cs="Times New Roman"/>
          <w:sz w:val="24"/>
        </w:rPr>
        <w:t>mento diverso de respeito em relação</w:t>
      </w:r>
      <w:r w:rsidR="00D6740F" w:rsidRPr="00D6740F">
        <w:rPr>
          <w:rFonts w:ascii="Times New Roman" w:hAnsi="Times New Roman" w:cs="Times New Roman"/>
          <w:sz w:val="24"/>
        </w:rPr>
        <w:t xml:space="preserve"> à pessoa humana. Toda pessoa privada da liberdade deve ser tratada com devido respeito à dignidade inerente ao ser humano.</w:t>
      </w:r>
    </w:p>
    <w:p w14:paraId="6E9948CE" w14:textId="77777777" w:rsidR="00D6740F" w:rsidRPr="00D6740F" w:rsidRDefault="00D6740F" w:rsidP="00D6740F">
      <w:pPr>
        <w:spacing w:after="0" w:line="360" w:lineRule="auto"/>
        <w:ind w:firstLine="709"/>
        <w:contextualSpacing/>
        <w:jc w:val="both"/>
        <w:rPr>
          <w:rFonts w:ascii="Times New Roman" w:hAnsi="Times New Roman" w:cs="Times New Roman"/>
          <w:sz w:val="24"/>
        </w:rPr>
      </w:pPr>
      <w:r w:rsidRPr="00D6740F">
        <w:rPr>
          <w:rFonts w:ascii="Times New Roman" w:hAnsi="Times New Roman" w:cs="Times New Roman"/>
          <w:sz w:val="24"/>
        </w:rPr>
        <w:t>Do mesmo modo, aduz ainda a Constituição em seu artigo 5º, inciso XLIX, que é assegurado ao preso o respeito à integridade física e moral, estabelecendo de forma clara e evidente o tratamento humanitário em relação às pessoas que são condenadas.</w:t>
      </w:r>
    </w:p>
    <w:p w14:paraId="098AF476" w14:textId="77777777" w:rsidR="00D6740F" w:rsidRPr="00D6740F" w:rsidRDefault="00D6740F" w:rsidP="00D6740F">
      <w:pPr>
        <w:spacing w:after="0" w:line="360" w:lineRule="auto"/>
        <w:ind w:firstLine="709"/>
        <w:contextualSpacing/>
        <w:jc w:val="both"/>
        <w:rPr>
          <w:rFonts w:ascii="Times New Roman" w:hAnsi="Times New Roman" w:cs="Times New Roman"/>
          <w:sz w:val="24"/>
        </w:rPr>
      </w:pPr>
      <w:r w:rsidRPr="00D6740F">
        <w:rPr>
          <w:rFonts w:ascii="Times New Roman" w:hAnsi="Times New Roman" w:cs="Times New Roman"/>
          <w:sz w:val="24"/>
        </w:rPr>
        <w:t>Frise-se ainda que entre os princípios da dignidade da pessoa humana corresponde também a vedações impostas pela Constituição Federal no que tange à aplicação da pena.</w:t>
      </w:r>
    </w:p>
    <w:p w14:paraId="1671C0B7" w14:textId="205FFCB5" w:rsidR="006D7D11" w:rsidRDefault="00D6740F" w:rsidP="00033551">
      <w:pPr>
        <w:spacing w:after="0" w:line="360" w:lineRule="auto"/>
        <w:ind w:firstLine="709"/>
        <w:contextualSpacing/>
        <w:jc w:val="both"/>
        <w:rPr>
          <w:rFonts w:ascii="Times New Roman" w:hAnsi="Times New Roman" w:cs="Times New Roman"/>
          <w:sz w:val="24"/>
        </w:rPr>
      </w:pPr>
      <w:r w:rsidRPr="00D6740F">
        <w:rPr>
          <w:rFonts w:ascii="Times New Roman" w:hAnsi="Times New Roman" w:cs="Times New Roman"/>
          <w:sz w:val="24"/>
        </w:rPr>
        <w:t>Conforme o artigo 5º, inciso XLVII, da Constituição Federal:</w:t>
      </w:r>
    </w:p>
    <w:p w14:paraId="4BCF6FFA" w14:textId="77777777" w:rsidR="0098279B" w:rsidRPr="00D6740F" w:rsidRDefault="0098279B" w:rsidP="00033551">
      <w:pPr>
        <w:spacing w:after="0" w:line="360" w:lineRule="auto"/>
        <w:ind w:firstLine="709"/>
        <w:contextualSpacing/>
        <w:jc w:val="both"/>
        <w:rPr>
          <w:rFonts w:ascii="Times New Roman" w:hAnsi="Times New Roman" w:cs="Times New Roman"/>
          <w:sz w:val="24"/>
        </w:rPr>
      </w:pPr>
    </w:p>
    <w:p w14:paraId="24FAE667" w14:textId="77777777" w:rsidR="00D6740F" w:rsidRPr="00011F93" w:rsidRDefault="00D6740F" w:rsidP="00011F93">
      <w:pPr>
        <w:spacing w:after="0" w:line="240" w:lineRule="auto"/>
        <w:ind w:left="2268"/>
        <w:contextualSpacing/>
        <w:jc w:val="both"/>
        <w:rPr>
          <w:rFonts w:ascii="Times New Roman" w:hAnsi="Times New Roman" w:cs="Times New Roman"/>
          <w:sz w:val="20"/>
        </w:rPr>
      </w:pPr>
      <w:r w:rsidRPr="00011F93">
        <w:rPr>
          <w:rFonts w:ascii="Times New Roman" w:hAnsi="Times New Roman" w:cs="Times New Roman"/>
          <w:sz w:val="20"/>
        </w:rPr>
        <w:t>Art. 5º Todos são iguais perante a lei, sem distinção de qualquer natureza, garantindo-se aos brasileiros e aos estrangeiros residentes no País a inviolabilidade do direito à vida, à liberdade, à igualdade, à segurança e à propriedade, nos termos seguintes:</w:t>
      </w:r>
    </w:p>
    <w:p w14:paraId="4865C08E" w14:textId="77777777" w:rsidR="00D6740F" w:rsidRPr="00136ABE" w:rsidRDefault="00D6740F" w:rsidP="00011F93">
      <w:pPr>
        <w:spacing w:after="0" w:line="240" w:lineRule="auto"/>
        <w:ind w:left="2268"/>
        <w:contextualSpacing/>
        <w:jc w:val="both"/>
        <w:rPr>
          <w:rFonts w:ascii="Times New Roman" w:hAnsi="Times New Roman" w:cs="Times New Roman"/>
          <w:sz w:val="20"/>
        </w:rPr>
      </w:pPr>
      <w:r w:rsidRPr="00011F93">
        <w:rPr>
          <w:rFonts w:ascii="Times New Roman" w:hAnsi="Times New Roman" w:cs="Times New Roman"/>
          <w:sz w:val="20"/>
          <w:lang w:val="en-US"/>
        </w:rPr>
        <w:t xml:space="preserve">XLVII </w:t>
      </w:r>
      <w:r w:rsidRPr="00136ABE">
        <w:rPr>
          <w:rFonts w:ascii="Times New Roman" w:hAnsi="Times New Roman" w:cs="Times New Roman"/>
          <w:sz w:val="20"/>
        </w:rPr>
        <w:t>- não haverá penas:</w:t>
      </w:r>
    </w:p>
    <w:p w14:paraId="0298D7D7" w14:textId="77777777" w:rsidR="00D6740F" w:rsidRPr="00136ABE" w:rsidRDefault="00D6740F" w:rsidP="00011F93">
      <w:pPr>
        <w:numPr>
          <w:ilvl w:val="0"/>
          <w:numId w:val="3"/>
        </w:numPr>
        <w:spacing w:after="0" w:line="240" w:lineRule="auto"/>
        <w:ind w:left="2268" w:firstLine="0"/>
        <w:contextualSpacing/>
        <w:jc w:val="both"/>
        <w:rPr>
          <w:rFonts w:ascii="Times New Roman" w:hAnsi="Times New Roman" w:cs="Times New Roman"/>
          <w:sz w:val="20"/>
        </w:rPr>
      </w:pPr>
      <w:proofErr w:type="gramStart"/>
      <w:r w:rsidRPr="00136ABE">
        <w:rPr>
          <w:rFonts w:ascii="Times New Roman" w:hAnsi="Times New Roman" w:cs="Times New Roman"/>
          <w:sz w:val="20"/>
        </w:rPr>
        <w:t>de</w:t>
      </w:r>
      <w:proofErr w:type="gramEnd"/>
      <w:r w:rsidRPr="00136ABE">
        <w:rPr>
          <w:rFonts w:ascii="Times New Roman" w:hAnsi="Times New Roman" w:cs="Times New Roman"/>
          <w:sz w:val="20"/>
        </w:rPr>
        <w:t xml:space="preserve"> morte, salvo em caso de guerra declarada, nos termos do art. 84, XIX;</w:t>
      </w:r>
    </w:p>
    <w:p w14:paraId="3C9CF4D3" w14:textId="77777777" w:rsidR="00D6740F" w:rsidRPr="00136ABE" w:rsidRDefault="00D6740F" w:rsidP="00011F93">
      <w:pPr>
        <w:numPr>
          <w:ilvl w:val="0"/>
          <w:numId w:val="3"/>
        </w:numPr>
        <w:spacing w:after="0" w:line="240" w:lineRule="auto"/>
        <w:ind w:left="2268" w:firstLine="0"/>
        <w:contextualSpacing/>
        <w:jc w:val="both"/>
        <w:rPr>
          <w:rFonts w:ascii="Times New Roman" w:hAnsi="Times New Roman" w:cs="Times New Roman"/>
          <w:sz w:val="20"/>
        </w:rPr>
      </w:pPr>
      <w:proofErr w:type="gramStart"/>
      <w:r w:rsidRPr="00136ABE">
        <w:rPr>
          <w:rFonts w:ascii="Times New Roman" w:hAnsi="Times New Roman" w:cs="Times New Roman"/>
          <w:sz w:val="20"/>
        </w:rPr>
        <w:t>de</w:t>
      </w:r>
      <w:proofErr w:type="gramEnd"/>
      <w:r w:rsidRPr="00136ABE">
        <w:rPr>
          <w:rFonts w:ascii="Times New Roman" w:hAnsi="Times New Roman" w:cs="Times New Roman"/>
          <w:sz w:val="20"/>
        </w:rPr>
        <w:t xml:space="preserve"> caráter perpétuo;</w:t>
      </w:r>
    </w:p>
    <w:p w14:paraId="6C691273" w14:textId="77777777" w:rsidR="00D6740F" w:rsidRPr="00136ABE" w:rsidRDefault="00D6740F" w:rsidP="00011F93">
      <w:pPr>
        <w:numPr>
          <w:ilvl w:val="0"/>
          <w:numId w:val="3"/>
        </w:numPr>
        <w:spacing w:after="0" w:line="240" w:lineRule="auto"/>
        <w:ind w:left="2268" w:firstLine="0"/>
        <w:contextualSpacing/>
        <w:jc w:val="both"/>
        <w:rPr>
          <w:rFonts w:ascii="Times New Roman" w:hAnsi="Times New Roman" w:cs="Times New Roman"/>
          <w:sz w:val="20"/>
        </w:rPr>
      </w:pPr>
      <w:proofErr w:type="gramStart"/>
      <w:r w:rsidRPr="00136ABE">
        <w:rPr>
          <w:rFonts w:ascii="Times New Roman" w:hAnsi="Times New Roman" w:cs="Times New Roman"/>
          <w:sz w:val="20"/>
        </w:rPr>
        <w:t>de</w:t>
      </w:r>
      <w:proofErr w:type="gramEnd"/>
      <w:r w:rsidRPr="00136ABE">
        <w:rPr>
          <w:rFonts w:ascii="Times New Roman" w:hAnsi="Times New Roman" w:cs="Times New Roman"/>
          <w:sz w:val="20"/>
        </w:rPr>
        <w:t xml:space="preserve"> trabalhos forçados;</w:t>
      </w:r>
    </w:p>
    <w:p w14:paraId="15F5C7C8" w14:textId="77777777" w:rsidR="00D6740F" w:rsidRPr="00136ABE" w:rsidRDefault="00D6740F" w:rsidP="00011F93">
      <w:pPr>
        <w:numPr>
          <w:ilvl w:val="0"/>
          <w:numId w:val="3"/>
        </w:numPr>
        <w:spacing w:after="0" w:line="240" w:lineRule="auto"/>
        <w:ind w:left="2268" w:firstLine="0"/>
        <w:contextualSpacing/>
        <w:jc w:val="both"/>
        <w:rPr>
          <w:rFonts w:ascii="Times New Roman" w:hAnsi="Times New Roman" w:cs="Times New Roman"/>
          <w:sz w:val="20"/>
        </w:rPr>
      </w:pPr>
      <w:proofErr w:type="gramStart"/>
      <w:r w:rsidRPr="00136ABE">
        <w:rPr>
          <w:rFonts w:ascii="Times New Roman" w:hAnsi="Times New Roman" w:cs="Times New Roman"/>
          <w:sz w:val="20"/>
        </w:rPr>
        <w:t>de</w:t>
      </w:r>
      <w:proofErr w:type="gramEnd"/>
      <w:r w:rsidRPr="00136ABE">
        <w:rPr>
          <w:rFonts w:ascii="Times New Roman" w:hAnsi="Times New Roman" w:cs="Times New Roman"/>
          <w:sz w:val="20"/>
        </w:rPr>
        <w:t xml:space="preserve"> banimento;</w:t>
      </w:r>
    </w:p>
    <w:p w14:paraId="10FDFCD4" w14:textId="77777777" w:rsidR="00D6740F" w:rsidRPr="00136ABE" w:rsidRDefault="00D6740F" w:rsidP="00011F93">
      <w:pPr>
        <w:numPr>
          <w:ilvl w:val="0"/>
          <w:numId w:val="3"/>
        </w:numPr>
        <w:spacing w:after="0" w:line="240" w:lineRule="auto"/>
        <w:ind w:left="2268" w:firstLine="0"/>
        <w:contextualSpacing/>
        <w:jc w:val="both"/>
        <w:rPr>
          <w:rFonts w:ascii="Times New Roman" w:hAnsi="Times New Roman" w:cs="Times New Roman"/>
          <w:sz w:val="20"/>
        </w:rPr>
      </w:pPr>
      <w:proofErr w:type="gramStart"/>
      <w:r w:rsidRPr="00136ABE">
        <w:rPr>
          <w:rFonts w:ascii="Times New Roman" w:hAnsi="Times New Roman" w:cs="Times New Roman"/>
          <w:sz w:val="20"/>
        </w:rPr>
        <w:t>cruéis</w:t>
      </w:r>
      <w:proofErr w:type="gramEnd"/>
      <w:r w:rsidRPr="00136ABE">
        <w:rPr>
          <w:rFonts w:ascii="Times New Roman" w:hAnsi="Times New Roman" w:cs="Times New Roman"/>
          <w:sz w:val="20"/>
        </w:rPr>
        <w:t>;</w:t>
      </w:r>
      <w:r w:rsidR="00932BAA">
        <w:rPr>
          <w:rFonts w:ascii="Times New Roman" w:hAnsi="Times New Roman" w:cs="Times New Roman"/>
          <w:sz w:val="20"/>
        </w:rPr>
        <w:t xml:space="preserve"> (BRASIL, 1988).</w:t>
      </w:r>
    </w:p>
    <w:p w14:paraId="7AD91B31" w14:textId="77777777" w:rsidR="00D6740F" w:rsidRPr="00A96673" w:rsidRDefault="00D6740F" w:rsidP="00D6740F">
      <w:pPr>
        <w:spacing w:after="0" w:line="360" w:lineRule="auto"/>
        <w:ind w:firstLine="709"/>
        <w:contextualSpacing/>
        <w:jc w:val="both"/>
        <w:rPr>
          <w:rFonts w:ascii="Times New Roman" w:hAnsi="Times New Roman" w:cs="Times New Roman"/>
          <w:sz w:val="24"/>
        </w:rPr>
      </w:pPr>
    </w:p>
    <w:p w14:paraId="75F52042" w14:textId="77777777" w:rsidR="00D6740F" w:rsidRPr="00D6740F" w:rsidRDefault="00D6740F" w:rsidP="00D6740F">
      <w:pPr>
        <w:spacing w:after="0" w:line="360" w:lineRule="auto"/>
        <w:ind w:firstLine="709"/>
        <w:contextualSpacing/>
        <w:jc w:val="both"/>
        <w:rPr>
          <w:rFonts w:ascii="Times New Roman" w:hAnsi="Times New Roman" w:cs="Times New Roman"/>
          <w:sz w:val="24"/>
        </w:rPr>
      </w:pPr>
      <w:r w:rsidRPr="00D6740F">
        <w:rPr>
          <w:rFonts w:ascii="Times New Roman" w:hAnsi="Times New Roman" w:cs="Times New Roman"/>
          <w:sz w:val="24"/>
        </w:rPr>
        <w:t>Assim, conforme previsto pela Constituição Federal, ninguém poderá ser condenado a uma pena não permitida pela Constituição, desta forma, se um indivíduo que pratica um ato ilícito é condenado com qualquer uma das penas dito alhures</w:t>
      </w:r>
      <w:r w:rsidR="00A96673">
        <w:rPr>
          <w:rFonts w:ascii="Times New Roman" w:hAnsi="Times New Roman" w:cs="Times New Roman"/>
          <w:sz w:val="24"/>
        </w:rPr>
        <w:t>,</w:t>
      </w:r>
      <w:r w:rsidRPr="00D6740F">
        <w:rPr>
          <w:rFonts w:ascii="Times New Roman" w:hAnsi="Times New Roman" w:cs="Times New Roman"/>
          <w:sz w:val="24"/>
        </w:rPr>
        <w:t xml:space="preserve"> será totalmente inconstitucional.</w:t>
      </w:r>
    </w:p>
    <w:p w14:paraId="4B1C8F72" w14:textId="1D6E7DCE" w:rsidR="00D6740F" w:rsidRDefault="00D6740F" w:rsidP="00033551">
      <w:pPr>
        <w:spacing w:after="0" w:line="360" w:lineRule="auto"/>
        <w:ind w:firstLine="709"/>
        <w:contextualSpacing/>
        <w:jc w:val="both"/>
        <w:rPr>
          <w:rFonts w:ascii="Times New Roman" w:hAnsi="Times New Roman" w:cs="Times New Roman"/>
          <w:sz w:val="24"/>
        </w:rPr>
      </w:pPr>
      <w:r w:rsidRPr="00D6740F">
        <w:rPr>
          <w:rFonts w:ascii="Times New Roman" w:hAnsi="Times New Roman" w:cs="Times New Roman"/>
          <w:sz w:val="24"/>
        </w:rPr>
        <w:t>Igualmente, faz-se de suma importância destacar os outros dois princípios constitucionais que embasam a Constituição Federal o qual se perfazem no Princípio da Razoabilidade e o Princípio da Proporcionalidade, consagrados no artigo 5º, inciso LIV, da Constituição Federal:</w:t>
      </w:r>
    </w:p>
    <w:p w14:paraId="18B282B5" w14:textId="77777777" w:rsidR="0098279B" w:rsidRPr="00033551" w:rsidRDefault="0098279B" w:rsidP="00033551">
      <w:pPr>
        <w:spacing w:after="0" w:line="360" w:lineRule="auto"/>
        <w:ind w:firstLine="709"/>
        <w:contextualSpacing/>
        <w:jc w:val="both"/>
        <w:rPr>
          <w:rFonts w:ascii="Times New Roman" w:hAnsi="Times New Roman" w:cs="Times New Roman"/>
          <w:sz w:val="24"/>
        </w:rPr>
      </w:pPr>
    </w:p>
    <w:p w14:paraId="21B7DE22" w14:textId="77777777" w:rsidR="00D6740F" w:rsidRDefault="00D6740F" w:rsidP="00011F93">
      <w:pPr>
        <w:spacing w:after="0" w:line="240" w:lineRule="auto"/>
        <w:ind w:left="2268"/>
        <w:contextualSpacing/>
        <w:jc w:val="both"/>
        <w:rPr>
          <w:rFonts w:ascii="Times New Roman" w:hAnsi="Times New Roman" w:cs="Times New Roman"/>
          <w:sz w:val="24"/>
        </w:rPr>
      </w:pPr>
      <w:r w:rsidRPr="00011F93">
        <w:rPr>
          <w:rFonts w:ascii="Times New Roman" w:hAnsi="Times New Roman" w:cs="Times New Roman"/>
          <w:sz w:val="20"/>
        </w:rPr>
        <w:t>Art. 5º Todos são iguais per</w:t>
      </w:r>
      <w:bookmarkStart w:id="0" w:name="_GoBack"/>
      <w:bookmarkEnd w:id="0"/>
      <w:r w:rsidRPr="00011F93">
        <w:rPr>
          <w:rFonts w:ascii="Times New Roman" w:hAnsi="Times New Roman" w:cs="Times New Roman"/>
          <w:sz w:val="20"/>
        </w:rPr>
        <w:t>ante a lei, sem distinção de qualquer natureza, garantindo-se aos brasileiros e aos estrangeiros residentes no País a inviolabilidade do direito à vida, à liberdade, à igualdade, à segurança e à pr</w:t>
      </w:r>
      <w:r w:rsidR="00F61D75">
        <w:rPr>
          <w:rFonts w:ascii="Times New Roman" w:hAnsi="Times New Roman" w:cs="Times New Roman"/>
          <w:sz w:val="20"/>
        </w:rPr>
        <w:t>opriedade, nos termos seguintes</w:t>
      </w:r>
      <w:r w:rsidRPr="00011F93">
        <w:rPr>
          <w:rFonts w:ascii="Times New Roman" w:hAnsi="Times New Roman" w:cs="Times New Roman"/>
          <w:sz w:val="20"/>
        </w:rPr>
        <w:t>:</w:t>
      </w:r>
    </w:p>
    <w:p w14:paraId="123D115A" w14:textId="343F3BCE" w:rsidR="0098279B" w:rsidRPr="0098279B" w:rsidRDefault="00D6740F" w:rsidP="00604716">
      <w:pPr>
        <w:spacing w:after="0" w:line="240" w:lineRule="auto"/>
        <w:ind w:left="2268"/>
        <w:contextualSpacing/>
        <w:jc w:val="both"/>
        <w:rPr>
          <w:rFonts w:ascii="Times New Roman" w:hAnsi="Times New Roman" w:cs="Times New Roman"/>
          <w:sz w:val="20"/>
          <w:szCs w:val="20"/>
        </w:rPr>
      </w:pPr>
      <w:r w:rsidRPr="00011F93">
        <w:rPr>
          <w:rFonts w:ascii="Times New Roman" w:hAnsi="Times New Roman" w:cs="Times New Roman"/>
          <w:sz w:val="20"/>
          <w:szCs w:val="20"/>
        </w:rPr>
        <w:t>LIV - ninguém será privado da liberdade ou de seus b</w:t>
      </w:r>
      <w:r w:rsidR="00932BAA">
        <w:rPr>
          <w:rFonts w:ascii="Times New Roman" w:hAnsi="Times New Roman" w:cs="Times New Roman"/>
          <w:sz w:val="20"/>
          <w:szCs w:val="20"/>
        </w:rPr>
        <w:t xml:space="preserve">ens sem o devido processo legal </w:t>
      </w:r>
      <w:r w:rsidR="00932BAA">
        <w:rPr>
          <w:rFonts w:ascii="Times New Roman" w:hAnsi="Times New Roman" w:cs="Times New Roman"/>
          <w:sz w:val="20"/>
        </w:rPr>
        <w:t>(BRASIL, 1988).</w:t>
      </w:r>
    </w:p>
    <w:p w14:paraId="2F0BBADA" w14:textId="17502ED0" w:rsidR="00604716" w:rsidRDefault="00604716" w:rsidP="00D6740F">
      <w:pPr>
        <w:spacing w:after="0" w:line="360" w:lineRule="auto"/>
        <w:ind w:firstLine="709"/>
        <w:contextualSpacing/>
        <w:jc w:val="both"/>
        <w:rPr>
          <w:rFonts w:ascii="Times New Roman" w:hAnsi="Times New Roman" w:cs="Times New Roman"/>
          <w:sz w:val="24"/>
        </w:rPr>
      </w:pPr>
    </w:p>
    <w:p w14:paraId="79B533B7" w14:textId="700BFF5B" w:rsidR="00D6740F" w:rsidRPr="00D6740F" w:rsidRDefault="00E60195" w:rsidP="00D6740F">
      <w:pPr>
        <w:spacing w:after="0" w:line="360" w:lineRule="auto"/>
        <w:ind w:firstLine="709"/>
        <w:contextualSpacing/>
        <w:jc w:val="both"/>
        <w:rPr>
          <w:rFonts w:ascii="Times New Roman" w:hAnsi="Times New Roman" w:cs="Times New Roman"/>
          <w:sz w:val="24"/>
        </w:rPr>
      </w:pPr>
      <w:r>
        <w:rPr>
          <w:rFonts w:ascii="Times New Roman" w:hAnsi="Times New Roman" w:cs="Times New Roman"/>
          <w:sz w:val="24"/>
        </w:rPr>
        <w:t>Ao c</w:t>
      </w:r>
      <w:r w:rsidR="00D6740F" w:rsidRPr="00E60195">
        <w:rPr>
          <w:rFonts w:ascii="Times New Roman" w:hAnsi="Times New Roman" w:cs="Times New Roman"/>
          <w:sz w:val="24"/>
        </w:rPr>
        <w:t>onsiderar alguns princípios penais e processuais penais que sustentam um</w:t>
      </w:r>
      <w:r>
        <w:rPr>
          <w:rFonts w:ascii="Times New Roman" w:hAnsi="Times New Roman" w:cs="Times New Roman"/>
          <w:sz w:val="24"/>
        </w:rPr>
        <w:t>a relação com o ser humano, e posteriormente</w:t>
      </w:r>
      <w:r w:rsidR="00D6740F" w:rsidRPr="00E60195">
        <w:rPr>
          <w:rFonts w:ascii="Times New Roman" w:hAnsi="Times New Roman" w:cs="Times New Roman"/>
          <w:sz w:val="24"/>
        </w:rPr>
        <w:t xml:space="preserve"> analisar o direito penal do inimigo</w:t>
      </w:r>
      <w:r>
        <w:rPr>
          <w:rFonts w:ascii="Times New Roman" w:hAnsi="Times New Roman" w:cs="Times New Roman"/>
          <w:sz w:val="24"/>
        </w:rPr>
        <w:t xml:space="preserve">, constou-se a inviabilidade do mesmo dentro do </w:t>
      </w:r>
      <w:r w:rsidR="00D6740F" w:rsidRPr="00E60195">
        <w:rPr>
          <w:rFonts w:ascii="Times New Roman" w:hAnsi="Times New Roman" w:cs="Times New Roman"/>
          <w:sz w:val="24"/>
        </w:rPr>
        <w:t>ordenamento jurídico brasileiro.</w:t>
      </w:r>
    </w:p>
    <w:p w14:paraId="378DE78C" w14:textId="77777777" w:rsidR="00D6740F" w:rsidRDefault="00D6740F" w:rsidP="00D6740F">
      <w:pPr>
        <w:spacing w:after="0" w:line="360" w:lineRule="auto"/>
        <w:ind w:firstLine="709"/>
        <w:contextualSpacing/>
        <w:jc w:val="both"/>
        <w:rPr>
          <w:rFonts w:ascii="Times New Roman" w:hAnsi="Times New Roman" w:cs="Times New Roman"/>
          <w:sz w:val="24"/>
        </w:rPr>
      </w:pPr>
      <w:r w:rsidRPr="00D6740F">
        <w:rPr>
          <w:rFonts w:ascii="Times New Roman" w:hAnsi="Times New Roman" w:cs="Times New Roman"/>
          <w:sz w:val="24"/>
        </w:rPr>
        <w:t>A Constituição Federal de 1988 estabel</w:t>
      </w:r>
      <w:r w:rsidR="00EF6FA3">
        <w:rPr>
          <w:rFonts w:ascii="Times New Roman" w:hAnsi="Times New Roman" w:cs="Times New Roman"/>
          <w:sz w:val="24"/>
        </w:rPr>
        <w:t>ece o</w:t>
      </w:r>
      <w:r w:rsidRPr="00D6740F">
        <w:rPr>
          <w:rFonts w:ascii="Times New Roman" w:hAnsi="Times New Roman" w:cs="Times New Roman"/>
          <w:sz w:val="24"/>
        </w:rPr>
        <w:t xml:space="preserve"> Estado Democrático de Direito, o qual é fundamentado nos direitos e garantias individuais, assim como a dignidade da pessoa humana, resguardada no apontamento do artigo 5º.</w:t>
      </w:r>
    </w:p>
    <w:p w14:paraId="59F8A745" w14:textId="77777777" w:rsidR="00EF6FA3" w:rsidRPr="00D6740F" w:rsidRDefault="00EF6FA3" w:rsidP="00D6740F">
      <w:pPr>
        <w:spacing w:after="0" w:line="360" w:lineRule="auto"/>
        <w:ind w:firstLine="709"/>
        <w:contextualSpacing/>
        <w:jc w:val="both"/>
        <w:rPr>
          <w:rFonts w:ascii="Times New Roman" w:hAnsi="Times New Roman" w:cs="Times New Roman"/>
          <w:sz w:val="24"/>
        </w:rPr>
      </w:pPr>
    </w:p>
    <w:p w14:paraId="3335F1DC" w14:textId="77777777" w:rsidR="00D6740F" w:rsidRPr="00894BDE" w:rsidRDefault="00011F93" w:rsidP="003C09F5">
      <w:pPr>
        <w:numPr>
          <w:ilvl w:val="2"/>
          <w:numId w:val="2"/>
        </w:numPr>
        <w:spacing w:after="0" w:line="360" w:lineRule="auto"/>
        <w:ind w:left="0" w:firstLine="0"/>
        <w:contextualSpacing/>
        <w:jc w:val="both"/>
        <w:rPr>
          <w:rFonts w:ascii="Times New Roman" w:hAnsi="Times New Roman" w:cs="Times New Roman"/>
          <w:sz w:val="24"/>
        </w:rPr>
      </w:pPr>
      <w:r w:rsidRPr="00894BDE">
        <w:rPr>
          <w:rFonts w:ascii="Times New Roman" w:hAnsi="Times New Roman" w:cs="Times New Roman"/>
          <w:sz w:val="24"/>
        </w:rPr>
        <w:t>A Dignidade da Pessoa Humana</w:t>
      </w:r>
    </w:p>
    <w:p w14:paraId="378C5F10" w14:textId="77777777" w:rsidR="00D6740F" w:rsidRPr="00894BDE" w:rsidRDefault="00D6740F" w:rsidP="00D6740F">
      <w:pPr>
        <w:spacing w:after="0" w:line="360" w:lineRule="auto"/>
        <w:ind w:firstLine="709"/>
        <w:contextualSpacing/>
        <w:jc w:val="both"/>
        <w:rPr>
          <w:rFonts w:ascii="Times New Roman" w:hAnsi="Times New Roman" w:cs="Times New Roman"/>
          <w:sz w:val="24"/>
        </w:rPr>
      </w:pPr>
    </w:p>
    <w:p w14:paraId="1F27AFFF" w14:textId="77777777" w:rsidR="00D6740F" w:rsidRPr="00D6740F" w:rsidRDefault="007B2EDC" w:rsidP="007B2EDC">
      <w:pPr>
        <w:spacing w:after="0" w:line="360" w:lineRule="auto"/>
        <w:ind w:firstLine="709"/>
        <w:contextualSpacing/>
        <w:jc w:val="both"/>
        <w:rPr>
          <w:rFonts w:ascii="Times New Roman" w:hAnsi="Times New Roman" w:cs="Times New Roman"/>
          <w:sz w:val="24"/>
        </w:rPr>
      </w:pPr>
      <w:r>
        <w:rPr>
          <w:rFonts w:ascii="Times New Roman" w:hAnsi="Times New Roman" w:cs="Times New Roman"/>
          <w:sz w:val="24"/>
        </w:rPr>
        <w:t xml:space="preserve">A constituição Brasileira, base de um Estado Democrático de Direito, estabelece um modelo a ser seguidos, assim, qualquer cláusula ou preceito que descumpra o princípio da Dignidade da Pessoa Humana deve ser eliminada da ordem jurídica, </w:t>
      </w:r>
      <w:r w:rsidR="00D6740F" w:rsidRPr="00D6740F">
        <w:rPr>
          <w:rFonts w:ascii="Times New Roman" w:hAnsi="Times New Roman" w:cs="Times New Roman"/>
          <w:sz w:val="24"/>
        </w:rPr>
        <w:t>visto que o processo penal e o ordenamento jurídico penal devem ser levados juntamente com a observância aos direitos e garantias processuais.</w:t>
      </w:r>
    </w:p>
    <w:p w14:paraId="61DDAE38" w14:textId="32DCF757" w:rsidR="006D7D11" w:rsidRDefault="007B2EDC" w:rsidP="00033551">
      <w:pPr>
        <w:spacing w:after="0" w:line="360" w:lineRule="auto"/>
        <w:ind w:firstLine="709"/>
        <w:contextualSpacing/>
        <w:jc w:val="both"/>
        <w:rPr>
          <w:rFonts w:ascii="Times New Roman" w:hAnsi="Times New Roman" w:cs="Times New Roman"/>
          <w:sz w:val="24"/>
        </w:rPr>
      </w:pPr>
      <w:r>
        <w:rPr>
          <w:rFonts w:ascii="Times New Roman" w:hAnsi="Times New Roman" w:cs="Times New Roman"/>
          <w:sz w:val="24"/>
        </w:rPr>
        <w:t>O princí</w:t>
      </w:r>
      <w:r w:rsidR="00D6740F" w:rsidRPr="00D6740F">
        <w:rPr>
          <w:rFonts w:ascii="Times New Roman" w:hAnsi="Times New Roman" w:cs="Times New Roman"/>
          <w:sz w:val="24"/>
        </w:rPr>
        <w:t>pio da dignidade da pessoa humana está disposto no artigo 1º, inciso III, da Constituição Federal, que dispõe:</w:t>
      </w:r>
    </w:p>
    <w:p w14:paraId="152DCA31" w14:textId="77777777" w:rsidR="0098279B" w:rsidRPr="00D6740F" w:rsidRDefault="0098279B" w:rsidP="00033551">
      <w:pPr>
        <w:spacing w:after="0" w:line="360" w:lineRule="auto"/>
        <w:ind w:firstLine="709"/>
        <w:contextualSpacing/>
        <w:jc w:val="both"/>
        <w:rPr>
          <w:rFonts w:ascii="Times New Roman" w:hAnsi="Times New Roman" w:cs="Times New Roman"/>
          <w:sz w:val="24"/>
        </w:rPr>
      </w:pPr>
    </w:p>
    <w:p w14:paraId="10717E60" w14:textId="77777777" w:rsidR="00D6740F" w:rsidRPr="00011F93" w:rsidRDefault="00D6740F" w:rsidP="00011F93">
      <w:pPr>
        <w:spacing w:after="0" w:line="240" w:lineRule="auto"/>
        <w:ind w:left="2268"/>
        <w:contextualSpacing/>
        <w:jc w:val="both"/>
        <w:rPr>
          <w:rFonts w:ascii="Times New Roman" w:hAnsi="Times New Roman" w:cs="Times New Roman"/>
          <w:sz w:val="20"/>
        </w:rPr>
      </w:pPr>
      <w:r w:rsidRPr="00011F93">
        <w:rPr>
          <w:rFonts w:ascii="Times New Roman" w:hAnsi="Times New Roman" w:cs="Times New Roman"/>
          <w:sz w:val="20"/>
        </w:rPr>
        <w:t>Art. 1º A República Federativa do Brasil, formada pela união indissolúvel dos Estados e Municípios e do Distrito Federal, constitui-se em Estado Democrático de Direito e tem como fundamentos:</w:t>
      </w:r>
    </w:p>
    <w:p w14:paraId="6D09EF28" w14:textId="77777777" w:rsidR="00D6740F" w:rsidRPr="00011F93" w:rsidRDefault="00D6740F" w:rsidP="00011F93">
      <w:pPr>
        <w:spacing w:after="0" w:line="240" w:lineRule="auto"/>
        <w:ind w:left="2268"/>
        <w:contextualSpacing/>
        <w:jc w:val="both"/>
        <w:rPr>
          <w:rFonts w:ascii="Times New Roman" w:hAnsi="Times New Roman" w:cs="Times New Roman"/>
          <w:sz w:val="20"/>
        </w:rPr>
      </w:pPr>
      <w:r w:rsidRPr="00011F93">
        <w:rPr>
          <w:rFonts w:ascii="Times New Roman" w:hAnsi="Times New Roman" w:cs="Times New Roman"/>
          <w:sz w:val="20"/>
        </w:rPr>
        <w:t>III</w:t>
      </w:r>
      <w:r w:rsidR="00932BAA">
        <w:rPr>
          <w:rFonts w:ascii="Times New Roman" w:hAnsi="Times New Roman" w:cs="Times New Roman"/>
          <w:sz w:val="20"/>
        </w:rPr>
        <w:t xml:space="preserve"> - a dignidade da pessoa humana (BRASIL, 1988).</w:t>
      </w:r>
    </w:p>
    <w:p w14:paraId="3128B9E8" w14:textId="77777777" w:rsidR="00D6740F" w:rsidRPr="00D6740F" w:rsidRDefault="00D6740F" w:rsidP="00D6740F">
      <w:pPr>
        <w:spacing w:after="0" w:line="360" w:lineRule="auto"/>
        <w:ind w:firstLine="709"/>
        <w:contextualSpacing/>
        <w:jc w:val="both"/>
        <w:rPr>
          <w:rFonts w:ascii="Times New Roman" w:hAnsi="Times New Roman" w:cs="Times New Roman"/>
          <w:sz w:val="24"/>
        </w:rPr>
      </w:pPr>
    </w:p>
    <w:p w14:paraId="0270D42C" w14:textId="77777777" w:rsidR="00D6740F" w:rsidRPr="00D6740F" w:rsidRDefault="00AF7039" w:rsidP="00D6740F">
      <w:pPr>
        <w:spacing w:after="0" w:line="360" w:lineRule="auto"/>
        <w:ind w:firstLine="709"/>
        <w:contextualSpacing/>
        <w:jc w:val="both"/>
        <w:rPr>
          <w:rFonts w:ascii="Times New Roman" w:hAnsi="Times New Roman" w:cs="Times New Roman"/>
          <w:sz w:val="24"/>
        </w:rPr>
      </w:pPr>
      <w:r>
        <w:rPr>
          <w:rFonts w:ascii="Times New Roman" w:hAnsi="Times New Roman" w:cs="Times New Roman"/>
          <w:sz w:val="24"/>
        </w:rPr>
        <w:t>Destarte</w:t>
      </w:r>
      <w:r w:rsidR="007B2EDC">
        <w:rPr>
          <w:rFonts w:ascii="Times New Roman" w:hAnsi="Times New Roman" w:cs="Times New Roman"/>
          <w:sz w:val="24"/>
        </w:rPr>
        <w:t>, é e</w:t>
      </w:r>
      <w:r w:rsidR="00D6740F" w:rsidRPr="00D6740F">
        <w:rPr>
          <w:rFonts w:ascii="Times New Roman" w:hAnsi="Times New Roman" w:cs="Times New Roman"/>
          <w:sz w:val="24"/>
        </w:rPr>
        <w:t>vidente a conjuntura do valor da dignidade da pessoa humana como princípio superior, fundamento de um Estado brasileiro.</w:t>
      </w:r>
    </w:p>
    <w:p w14:paraId="3D885C20" w14:textId="77777777" w:rsidR="00D6740F" w:rsidRPr="00D6740F" w:rsidRDefault="00D6740F" w:rsidP="00581DC6">
      <w:pPr>
        <w:spacing w:after="0" w:line="360" w:lineRule="auto"/>
        <w:ind w:firstLine="709"/>
        <w:contextualSpacing/>
        <w:jc w:val="both"/>
        <w:rPr>
          <w:rFonts w:ascii="Times New Roman" w:hAnsi="Times New Roman" w:cs="Times New Roman"/>
          <w:sz w:val="24"/>
        </w:rPr>
      </w:pPr>
      <w:r w:rsidRPr="00AF7039">
        <w:rPr>
          <w:rFonts w:ascii="Times New Roman" w:hAnsi="Times New Roman" w:cs="Times New Roman"/>
          <w:sz w:val="24"/>
        </w:rPr>
        <w:t>Segundo Silva</w:t>
      </w:r>
      <w:r w:rsidR="00AF7039">
        <w:rPr>
          <w:rFonts w:ascii="Times New Roman" w:hAnsi="Times New Roman" w:cs="Times New Roman"/>
          <w:sz w:val="24"/>
        </w:rPr>
        <w:t xml:space="preserve"> (2000, p.109)</w:t>
      </w:r>
      <w:r w:rsidR="00581DC6">
        <w:rPr>
          <w:rFonts w:ascii="Times New Roman" w:hAnsi="Times New Roman" w:cs="Times New Roman"/>
          <w:sz w:val="24"/>
        </w:rPr>
        <w:t xml:space="preserve"> “</w:t>
      </w:r>
      <w:r w:rsidRPr="00D6740F">
        <w:rPr>
          <w:rFonts w:ascii="Times New Roman" w:hAnsi="Times New Roman" w:cs="Times New Roman"/>
          <w:sz w:val="24"/>
        </w:rPr>
        <w:t xml:space="preserve">a dignidade da pessoa humana é um valor supremo que atrai o conteúdo de todos os direitos fundamentais do homem, desde o direito </w:t>
      </w:r>
      <w:r w:rsidR="00011F93">
        <w:rPr>
          <w:rFonts w:ascii="Times New Roman" w:hAnsi="Times New Roman" w:cs="Times New Roman"/>
          <w:sz w:val="24"/>
        </w:rPr>
        <w:t xml:space="preserve">a </w:t>
      </w:r>
      <w:r w:rsidRPr="00D6740F">
        <w:rPr>
          <w:rFonts w:ascii="Times New Roman" w:hAnsi="Times New Roman" w:cs="Times New Roman"/>
          <w:sz w:val="24"/>
        </w:rPr>
        <w:t>vida</w:t>
      </w:r>
      <w:r w:rsidR="00581DC6">
        <w:rPr>
          <w:rFonts w:ascii="Times New Roman" w:hAnsi="Times New Roman" w:cs="Times New Roman"/>
          <w:sz w:val="24"/>
        </w:rPr>
        <w:t xml:space="preserve"> </w:t>
      </w:r>
      <w:r w:rsidR="00011F93" w:rsidRPr="00B27ADB">
        <w:rPr>
          <w:rFonts w:ascii="Times New Roman" w:hAnsi="Times New Roman" w:cs="Times New Roman"/>
          <w:sz w:val="24"/>
        </w:rPr>
        <w:t>[...]</w:t>
      </w:r>
      <w:r w:rsidR="00581DC6" w:rsidRPr="00B27ADB">
        <w:rPr>
          <w:rFonts w:ascii="Times New Roman" w:hAnsi="Times New Roman" w:cs="Times New Roman"/>
          <w:sz w:val="24"/>
        </w:rPr>
        <w:t>”</w:t>
      </w:r>
      <w:r w:rsidR="00AF7039">
        <w:rPr>
          <w:rFonts w:ascii="Times New Roman" w:hAnsi="Times New Roman" w:cs="Times New Roman"/>
          <w:sz w:val="24"/>
        </w:rPr>
        <w:t>.</w:t>
      </w:r>
      <w:r w:rsidRPr="00B27ADB">
        <w:rPr>
          <w:rFonts w:ascii="Times New Roman" w:hAnsi="Times New Roman" w:cs="Times New Roman"/>
          <w:sz w:val="24"/>
        </w:rPr>
        <w:t xml:space="preserve"> </w:t>
      </w:r>
    </w:p>
    <w:p w14:paraId="3342FDB0" w14:textId="77777777" w:rsidR="00D6740F" w:rsidRPr="00D6740F" w:rsidRDefault="00D6740F" w:rsidP="00D6740F">
      <w:pPr>
        <w:spacing w:after="0" w:line="360" w:lineRule="auto"/>
        <w:ind w:firstLine="709"/>
        <w:contextualSpacing/>
        <w:jc w:val="both"/>
        <w:rPr>
          <w:rFonts w:ascii="Times New Roman" w:hAnsi="Times New Roman" w:cs="Times New Roman"/>
          <w:sz w:val="24"/>
        </w:rPr>
      </w:pPr>
      <w:r w:rsidRPr="00D6740F">
        <w:rPr>
          <w:rFonts w:ascii="Times New Roman" w:hAnsi="Times New Roman" w:cs="Times New Roman"/>
          <w:sz w:val="24"/>
        </w:rPr>
        <w:t>Portanto, a adoção a</w:t>
      </w:r>
      <w:r w:rsidR="008F7685">
        <w:rPr>
          <w:rFonts w:ascii="Times New Roman" w:hAnsi="Times New Roman" w:cs="Times New Roman"/>
          <w:sz w:val="24"/>
        </w:rPr>
        <w:t>o direito penal do inimigo estaria</w:t>
      </w:r>
      <w:r w:rsidRPr="00D6740F">
        <w:rPr>
          <w:rFonts w:ascii="Times New Roman" w:hAnsi="Times New Roman" w:cs="Times New Roman"/>
          <w:sz w:val="24"/>
        </w:rPr>
        <w:t xml:space="preserve"> em total contradição a Constituição Brasileira, pois afronta aos princípios do processo legal, do contraditório e da ampla defesa.</w:t>
      </w:r>
    </w:p>
    <w:p w14:paraId="2C0B0D0D" w14:textId="77777777" w:rsidR="00D6740F" w:rsidRPr="00D6740F" w:rsidRDefault="00D6740F" w:rsidP="00581DC6">
      <w:pPr>
        <w:spacing w:after="0" w:line="360" w:lineRule="auto"/>
        <w:ind w:firstLine="709"/>
        <w:contextualSpacing/>
        <w:jc w:val="both"/>
        <w:rPr>
          <w:rFonts w:ascii="Times New Roman" w:hAnsi="Times New Roman" w:cs="Times New Roman"/>
          <w:sz w:val="24"/>
        </w:rPr>
      </w:pPr>
      <w:r w:rsidRPr="00D6740F">
        <w:rPr>
          <w:rFonts w:ascii="Times New Roman" w:hAnsi="Times New Roman" w:cs="Times New Roman"/>
          <w:sz w:val="24"/>
        </w:rPr>
        <w:t>Deve-se frisar mais uma vez que a afronta a estes princípios representa o desrespeito ao principio da humanidade e da individualização das penas, no grau em</w:t>
      </w:r>
      <w:r w:rsidR="00581DC6">
        <w:rPr>
          <w:rFonts w:ascii="Times New Roman" w:hAnsi="Times New Roman" w:cs="Times New Roman"/>
          <w:sz w:val="24"/>
        </w:rPr>
        <w:t xml:space="preserve"> </w:t>
      </w:r>
      <w:r w:rsidRPr="00D6740F">
        <w:rPr>
          <w:rFonts w:ascii="Times New Roman" w:hAnsi="Times New Roman" w:cs="Times New Roman"/>
          <w:sz w:val="24"/>
        </w:rPr>
        <w:t xml:space="preserve">que o inimigo, por perder o </w:t>
      </w:r>
      <w:r w:rsidRPr="00D6740F">
        <w:rPr>
          <w:rFonts w:ascii="Times New Roman" w:hAnsi="Times New Roman" w:cs="Times New Roman"/>
          <w:i/>
          <w:sz w:val="24"/>
        </w:rPr>
        <w:t xml:space="preserve">status de cidadão, </w:t>
      </w:r>
      <w:r w:rsidR="007F15AE">
        <w:rPr>
          <w:rFonts w:ascii="Times New Roman" w:hAnsi="Times New Roman" w:cs="Times New Roman"/>
          <w:sz w:val="24"/>
        </w:rPr>
        <w:t>poderia ser submetido</w:t>
      </w:r>
      <w:r w:rsidRPr="00D6740F">
        <w:rPr>
          <w:rFonts w:ascii="Times New Roman" w:hAnsi="Times New Roman" w:cs="Times New Roman"/>
          <w:sz w:val="24"/>
        </w:rPr>
        <w:t xml:space="preserve"> a tratamentos cruéis, bárbaros, degradantes e humilhantes.</w:t>
      </w:r>
    </w:p>
    <w:p w14:paraId="3F006378" w14:textId="77777777" w:rsidR="00D6740F" w:rsidRPr="00D6740F" w:rsidRDefault="00D6740F" w:rsidP="00D6740F">
      <w:pPr>
        <w:spacing w:after="0" w:line="360" w:lineRule="auto"/>
        <w:ind w:firstLine="709"/>
        <w:contextualSpacing/>
        <w:jc w:val="both"/>
        <w:rPr>
          <w:rFonts w:ascii="Times New Roman" w:hAnsi="Times New Roman" w:cs="Times New Roman"/>
          <w:sz w:val="24"/>
        </w:rPr>
      </w:pPr>
      <w:r w:rsidRPr="00D6740F">
        <w:rPr>
          <w:rFonts w:ascii="Times New Roman" w:hAnsi="Times New Roman" w:cs="Times New Roman"/>
          <w:sz w:val="24"/>
        </w:rPr>
        <w:t xml:space="preserve">Por isso, o direito penal do inimigo, adotado por </w:t>
      </w:r>
      <w:proofErr w:type="spellStart"/>
      <w:r w:rsidRPr="00D6740F">
        <w:rPr>
          <w:rFonts w:ascii="Times New Roman" w:hAnsi="Times New Roman" w:cs="Times New Roman"/>
          <w:sz w:val="24"/>
        </w:rPr>
        <w:t>Gunther</w:t>
      </w:r>
      <w:proofErr w:type="spellEnd"/>
      <w:r w:rsidRPr="00D6740F">
        <w:rPr>
          <w:rFonts w:ascii="Times New Roman" w:hAnsi="Times New Roman" w:cs="Times New Roman"/>
          <w:sz w:val="24"/>
        </w:rPr>
        <w:t xml:space="preserve"> </w:t>
      </w:r>
      <w:proofErr w:type="spellStart"/>
      <w:r w:rsidRPr="00D6740F">
        <w:rPr>
          <w:rFonts w:ascii="Times New Roman" w:hAnsi="Times New Roman" w:cs="Times New Roman"/>
          <w:sz w:val="24"/>
        </w:rPr>
        <w:t>Jakobs</w:t>
      </w:r>
      <w:proofErr w:type="spellEnd"/>
      <w:r w:rsidRPr="00D6740F">
        <w:rPr>
          <w:rFonts w:ascii="Times New Roman" w:hAnsi="Times New Roman" w:cs="Times New Roman"/>
          <w:sz w:val="24"/>
        </w:rPr>
        <w:t>, é totalmente incompatível com a ordem jurídica estabelecida pela Constituição Federal de 1988, primeiro por permitir a perda do caráter cidadão,</w:t>
      </w:r>
      <w:r w:rsidR="00A55CD4">
        <w:rPr>
          <w:rFonts w:ascii="Times New Roman" w:hAnsi="Times New Roman" w:cs="Times New Roman"/>
          <w:sz w:val="24"/>
        </w:rPr>
        <w:t xml:space="preserve"> e recusando a dignidade humana</w:t>
      </w:r>
      <w:r w:rsidRPr="00D6740F">
        <w:rPr>
          <w:rFonts w:ascii="Times New Roman" w:hAnsi="Times New Roman" w:cs="Times New Roman"/>
          <w:sz w:val="24"/>
        </w:rPr>
        <w:t xml:space="preserve"> a ele. Em segundo lugar</w:t>
      </w:r>
      <w:r w:rsidR="009A292D">
        <w:rPr>
          <w:rFonts w:ascii="Times New Roman" w:hAnsi="Times New Roman" w:cs="Times New Roman"/>
          <w:sz w:val="24"/>
        </w:rPr>
        <w:t>,</w:t>
      </w:r>
      <w:r w:rsidRPr="00D6740F">
        <w:rPr>
          <w:rFonts w:ascii="Times New Roman" w:hAnsi="Times New Roman" w:cs="Times New Roman"/>
          <w:sz w:val="24"/>
        </w:rPr>
        <w:t xml:space="preserve"> pelo perig</w:t>
      </w:r>
      <w:r w:rsidR="009A292D">
        <w:rPr>
          <w:rFonts w:ascii="Times New Roman" w:hAnsi="Times New Roman" w:cs="Times New Roman"/>
          <w:sz w:val="24"/>
        </w:rPr>
        <w:t>o que o direto penal do inimigo</w:t>
      </w:r>
      <w:r w:rsidRPr="00D6740F">
        <w:rPr>
          <w:rFonts w:ascii="Times New Roman" w:hAnsi="Times New Roman" w:cs="Times New Roman"/>
          <w:sz w:val="24"/>
        </w:rPr>
        <w:t xml:space="preserve"> transmite</w:t>
      </w:r>
      <w:r w:rsidR="009A292D">
        <w:rPr>
          <w:rFonts w:ascii="Times New Roman" w:hAnsi="Times New Roman" w:cs="Times New Roman"/>
          <w:sz w:val="24"/>
        </w:rPr>
        <w:t>,</w:t>
      </w:r>
      <w:r w:rsidRPr="00D6740F">
        <w:rPr>
          <w:rFonts w:ascii="Times New Roman" w:hAnsi="Times New Roman" w:cs="Times New Roman"/>
          <w:sz w:val="24"/>
        </w:rPr>
        <w:t xml:space="preserve"> visto que permitir que o Estado se torne um Estado autoritário, arrogante, ditatorial.</w:t>
      </w:r>
    </w:p>
    <w:p w14:paraId="0CF4D1D5" w14:textId="77777777" w:rsidR="00D6740F" w:rsidRPr="00D6740F" w:rsidRDefault="00D6740F" w:rsidP="00D6740F">
      <w:pPr>
        <w:spacing w:after="0" w:line="360" w:lineRule="auto"/>
        <w:ind w:firstLine="709"/>
        <w:contextualSpacing/>
        <w:jc w:val="both"/>
        <w:rPr>
          <w:rFonts w:ascii="Times New Roman" w:hAnsi="Times New Roman" w:cs="Times New Roman"/>
          <w:sz w:val="24"/>
        </w:rPr>
      </w:pPr>
      <w:r w:rsidRPr="00D6740F">
        <w:rPr>
          <w:rFonts w:ascii="Times New Roman" w:hAnsi="Times New Roman" w:cs="Times New Roman"/>
          <w:sz w:val="24"/>
        </w:rPr>
        <w:t>Por estas razões</w:t>
      </w:r>
      <w:r w:rsidR="00450E07">
        <w:rPr>
          <w:rFonts w:ascii="Times New Roman" w:hAnsi="Times New Roman" w:cs="Times New Roman"/>
          <w:sz w:val="24"/>
        </w:rPr>
        <w:t xml:space="preserve">, a </w:t>
      </w:r>
      <w:r w:rsidRPr="00D6740F">
        <w:rPr>
          <w:rFonts w:ascii="Times New Roman" w:hAnsi="Times New Roman" w:cs="Times New Roman"/>
          <w:sz w:val="24"/>
        </w:rPr>
        <w:t>doutrina do Direito Penal do Inimigo</w:t>
      </w:r>
      <w:r w:rsidR="00450E07">
        <w:rPr>
          <w:rFonts w:ascii="Times New Roman" w:hAnsi="Times New Roman" w:cs="Times New Roman"/>
          <w:sz w:val="24"/>
        </w:rPr>
        <w:t xml:space="preserve"> não pode ser adotada no Brasil</w:t>
      </w:r>
      <w:r w:rsidRPr="00D6740F">
        <w:rPr>
          <w:rFonts w:ascii="Times New Roman" w:hAnsi="Times New Roman" w:cs="Times New Roman"/>
          <w:sz w:val="24"/>
        </w:rPr>
        <w:t>, pois afronta abertamente a Constituição Federal da Republica de 1988.</w:t>
      </w:r>
    </w:p>
    <w:p w14:paraId="272286B0" w14:textId="77777777" w:rsidR="00D6740F" w:rsidRPr="00D6740F" w:rsidRDefault="00D6740F" w:rsidP="00581DC6">
      <w:pPr>
        <w:spacing w:after="0" w:line="360" w:lineRule="auto"/>
        <w:ind w:firstLine="709"/>
        <w:contextualSpacing/>
        <w:jc w:val="both"/>
        <w:rPr>
          <w:rFonts w:ascii="Times New Roman" w:hAnsi="Times New Roman" w:cs="Times New Roman"/>
          <w:sz w:val="24"/>
        </w:rPr>
      </w:pPr>
    </w:p>
    <w:p w14:paraId="7295CB27" w14:textId="77777777" w:rsidR="00D6740F" w:rsidRPr="00FE42BA" w:rsidRDefault="00581DC6" w:rsidP="003C09F5">
      <w:pPr>
        <w:numPr>
          <w:ilvl w:val="2"/>
          <w:numId w:val="2"/>
        </w:numPr>
        <w:spacing w:after="0" w:line="360" w:lineRule="auto"/>
        <w:ind w:left="607" w:hanging="607"/>
        <w:contextualSpacing/>
        <w:jc w:val="both"/>
        <w:rPr>
          <w:rFonts w:ascii="Times New Roman" w:hAnsi="Times New Roman" w:cs="Times New Roman"/>
          <w:sz w:val="24"/>
        </w:rPr>
      </w:pPr>
      <w:r w:rsidRPr="00FE42BA">
        <w:rPr>
          <w:rFonts w:ascii="Times New Roman" w:hAnsi="Times New Roman" w:cs="Times New Roman"/>
          <w:sz w:val="24"/>
        </w:rPr>
        <w:lastRenderedPageBreak/>
        <w:t>Princípio da Razoabilidade</w:t>
      </w:r>
    </w:p>
    <w:p w14:paraId="779F805D" w14:textId="77777777" w:rsidR="00D6740F" w:rsidRPr="00D6740F" w:rsidRDefault="00D6740F" w:rsidP="00D6740F">
      <w:pPr>
        <w:spacing w:after="0" w:line="360" w:lineRule="auto"/>
        <w:ind w:firstLine="709"/>
        <w:contextualSpacing/>
        <w:jc w:val="both"/>
        <w:rPr>
          <w:rFonts w:ascii="Times New Roman" w:hAnsi="Times New Roman" w:cs="Times New Roman"/>
          <w:sz w:val="24"/>
          <w:lang w:val="en-US"/>
        </w:rPr>
      </w:pPr>
    </w:p>
    <w:p w14:paraId="3D0C70E3" w14:textId="77777777" w:rsidR="00D6740F" w:rsidRPr="00D6740F" w:rsidRDefault="00D6740F" w:rsidP="00D6740F">
      <w:pPr>
        <w:spacing w:after="0" w:line="360" w:lineRule="auto"/>
        <w:ind w:firstLine="709"/>
        <w:contextualSpacing/>
        <w:jc w:val="both"/>
        <w:rPr>
          <w:rFonts w:ascii="Times New Roman" w:hAnsi="Times New Roman" w:cs="Times New Roman"/>
          <w:sz w:val="24"/>
        </w:rPr>
      </w:pPr>
      <w:r w:rsidRPr="00D6740F">
        <w:rPr>
          <w:rFonts w:ascii="Times New Roman" w:hAnsi="Times New Roman" w:cs="Times New Roman"/>
          <w:sz w:val="24"/>
        </w:rPr>
        <w:t>Conforme o artigo 5°, inciso LIV, da Cons</w:t>
      </w:r>
      <w:r w:rsidR="00E906FE">
        <w:rPr>
          <w:rFonts w:ascii="Times New Roman" w:hAnsi="Times New Roman" w:cs="Times New Roman"/>
          <w:sz w:val="24"/>
        </w:rPr>
        <w:t>tituição Federal disciplina que</w:t>
      </w:r>
      <w:r w:rsidR="00581DC6">
        <w:rPr>
          <w:rFonts w:ascii="Times New Roman" w:hAnsi="Times New Roman" w:cs="Times New Roman"/>
          <w:sz w:val="24"/>
        </w:rPr>
        <w:t xml:space="preserve"> </w:t>
      </w:r>
      <w:r w:rsidR="00E906FE" w:rsidRPr="00E60195">
        <w:rPr>
          <w:rFonts w:ascii="Times New Roman" w:hAnsi="Times New Roman" w:cs="Times New Roman"/>
          <w:sz w:val="24"/>
        </w:rPr>
        <w:t>“n</w:t>
      </w:r>
      <w:r w:rsidRPr="00E60195">
        <w:rPr>
          <w:rFonts w:ascii="Times New Roman" w:hAnsi="Times New Roman" w:cs="Times New Roman"/>
          <w:sz w:val="24"/>
        </w:rPr>
        <w:t>inguém será privado da liberdade ou de seus bens sem o devido processo legal”.</w:t>
      </w:r>
    </w:p>
    <w:p w14:paraId="21538D1B" w14:textId="77777777" w:rsidR="00D6740F" w:rsidRPr="00D6740F" w:rsidRDefault="00D6740F" w:rsidP="00D6740F">
      <w:pPr>
        <w:spacing w:after="0" w:line="360" w:lineRule="auto"/>
        <w:ind w:firstLine="709"/>
        <w:contextualSpacing/>
        <w:jc w:val="both"/>
        <w:rPr>
          <w:rFonts w:ascii="Times New Roman" w:hAnsi="Times New Roman" w:cs="Times New Roman"/>
          <w:sz w:val="24"/>
        </w:rPr>
      </w:pPr>
      <w:r w:rsidRPr="00D6740F">
        <w:rPr>
          <w:rFonts w:ascii="Times New Roman" w:hAnsi="Times New Roman" w:cs="Times New Roman"/>
          <w:sz w:val="24"/>
        </w:rPr>
        <w:t>Assim</w:t>
      </w:r>
      <w:r w:rsidR="00E906FE">
        <w:rPr>
          <w:rFonts w:ascii="Times New Roman" w:hAnsi="Times New Roman" w:cs="Times New Roman"/>
          <w:sz w:val="24"/>
        </w:rPr>
        <w:t>, nenhuma pessoa será julgada a</w:t>
      </w:r>
      <w:r w:rsidRPr="00D6740F">
        <w:rPr>
          <w:rFonts w:ascii="Times New Roman" w:hAnsi="Times New Roman" w:cs="Times New Roman"/>
          <w:sz w:val="24"/>
        </w:rPr>
        <w:t xml:space="preserve"> não ser por um juízo competente e ou pré-constituído.</w:t>
      </w:r>
    </w:p>
    <w:p w14:paraId="1D591A14" w14:textId="77777777" w:rsidR="00D6740F" w:rsidRPr="00D6740F" w:rsidRDefault="00D6740F" w:rsidP="00D6740F">
      <w:pPr>
        <w:spacing w:after="0" w:line="360" w:lineRule="auto"/>
        <w:ind w:firstLine="709"/>
        <w:contextualSpacing/>
        <w:jc w:val="both"/>
        <w:rPr>
          <w:rFonts w:ascii="Times New Roman" w:hAnsi="Times New Roman" w:cs="Times New Roman"/>
          <w:sz w:val="24"/>
        </w:rPr>
      </w:pPr>
      <w:r w:rsidRPr="00D6740F">
        <w:rPr>
          <w:rFonts w:ascii="Times New Roman" w:hAnsi="Times New Roman" w:cs="Times New Roman"/>
          <w:sz w:val="24"/>
        </w:rPr>
        <w:t>Ressalta-se que o artigo citado consag</w:t>
      </w:r>
      <w:r w:rsidR="00E906FE">
        <w:rPr>
          <w:rFonts w:ascii="Times New Roman" w:hAnsi="Times New Roman" w:cs="Times New Roman"/>
          <w:sz w:val="24"/>
        </w:rPr>
        <w:t>ra o princí</w:t>
      </w:r>
      <w:r w:rsidRPr="00D6740F">
        <w:rPr>
          <w:rFonts w:ascii="Times New Roman" w:hAnsi="Times New Roman" w:cs="Times New Roman"/>
          <w:sz w:val="24"/>
        </w:rPr>
        <w:t>pio do devido processo legal,</w:t>
      </w:r>
      <w:r w:rsidR="00581DC6">
        <w:rPr>
          <w:rFonts w:ascii="Times New Roman" w:hAnsi="Times New Roman" w:cs="Times New Roman"/>
          <w:sz w:val="24"/>
        </w:rPr>
        <w:t xml:space="preserve"> </w:t>
      </w:r>
      <w:r w:rsidR="00E906FE">
        <w:rPr>
          <w:rFonts w:ascii="Times New Roman" w:hAnsi="Times New Roman" w:cs="Times New Roman"/>
          <w:sz w:val="24"/>
        </w:rPr>
        <w:t>tal princípio está</w:t>
      </w:r>
      <w:r w:rsidRPr="00D6740F">
        <w:rPr>
          <w:rFonts w:ascii="Times New Roman" w:hAnsi="Times New Roman" w:cs="Times New Roman"/>
          <w:sz w:val="24"/>
        </w:rPr>
        <w:t xml:space="preserve"> ligado à separação dos poderes, isto é, em um regime democrático de direito, de forma a ultrapassar a simples garantia processual.</w:t>
      </w:r>
    </w:p>
    <w:p w14:paraId="7E4A3FDD" w14:textId="77777777" w:rsidR="00D6740F" w:rsidRPr="00D6740F" w:rsidRDefault="00D6740F" w:rsidP="00D6740F">
      <w:pPr>
        <w:spacing w:after="0" w:line="360" w:lineRule="auto"/>
        <w:ind w:firstLine="709"/>
        <w:contextualSpacing/>
        <w:jc w:val="both"/>
        <w:rPr>
          <w:rFonts w:ascii="Times New Roman" w:hAnsi="Times New Roman" w:cs="Times New Roman"/>
          <w:sz w:val="24"/>
        </w:rPr>
      </w:pPr>
      <w:r w:rsidRPr="00D6740F">
        <w:rPr>
          <w:rFonts w:ascii="Times New Roman" w:hAnsi="Times New Roman" w:cs="Times New Roman"/>
          <w:sz w:val="24"/>
        </w:rPr>
        <w:t>O devido processo legal co</w:t>
      </w:r>
      <w:r w:rsidR="00C52D48">
        <w:rPr>
          <w:rFonts w:ascii="Times New Roman" w:hAnsi="Times New Roman" w:cs="Times New Roman"/>
          <w:sz w:val="24"/>
        </w:rPr>
        <w:t>nfigura dupla proteção ao indiví</w:t>
      </w:r>
      <w:r w:rsidRPr="00D6740F">
        <w:rPr>
          <w:rFonts w:ascii="Times New Roman" w:hAnsi="Times New Roman" w:cs="Times New Roman"/>
          <w:sz w:val="24"/>
        </w:rPr>
        <w:t>duo, atuando tanto no âm</w:t>
      </w:r>
      <w:r w:rsidR="00406777">
        <w:rPr>
          <w:rFonts w:ascii="Times New Roman" w:hAnsi="Times New Roman" w:cs="Times New Roman"/>
          <w:sz w:val="24"/>
        </w:rPr>
        <w:t>bito material, como no direito à</w:t>
      </w:r>
      <w:r w:rsidRPr="00D6740F">
        <w:rPr>
          <w:rFonts w:ascii="Times New Roman" w:hAnsi="Times New Roman" w:cs="Times New Roman"/>
          <w:sz w:val="24"/>
        </w:rPr>
        <w:t xml:space="preserve"> liberdade do individuo, e também no âmbito formal, assegurando a igualdade de condições.</w:t>
      </w:r>
    </w:p>
    <w:p w14:paraId="0180EFE2" w14:textId="77777777" w:rsidR="00D6740F" w:rsidRPr="00D6740F" w:rsidRDefault="00581DC6" w:rsidP="00D6740F">
      <w:pPr>
        <w:spacing w:after="0" w:line="360" w:lineRule="auto"/>
        <w:ind w:firstLine="709"/>
        <w:contextualSpacing/>
        <w:jc w:val="both"/>
        <w:rPr>
          <w:rFonts w:ascii="Times New Roman" w:hAnsi="Times New Roman" w:cs="Times New Roman"/>
          <w:sz w:val="24"/>
        </w:rPr>
      </w:pPr>
      <w:r>
        <w:rPr>
          <w:rFonts w:ascii="Times New Roman" w:hAnsi="Times New Roman" w:cs="Times New Roman"/>
          <w:sz w:val="24"/>
        </w:rPr>
        <w:t>No entanto</w:t>
      </w:r>
      <w:r w:rsidR="00406777">
        <w:rPr>
          <w:rFonts w:ascii="Times New Roman" w:hAnsi="Times New Roman" w:cs="Times New Roman"/>
          <w:sz w:val="24"/>
        </w:rPr>
        <w:t>,</w:t>
      </w:r>
      <w:r>
        <w:rPr>
          <w:rFonts w:ascii="Times New Roman" w:hAnsi="Times New Roman" w:cs="Times New Roman"/>
          <w:sz w:val="24"/>
        </w:rPr>
        <w:t xml:space="preserve"> o princípio</w:t>
      </w:r>
      <w:r w:rsidR="00B27ADB">
        <w:rPr>
          <w:rFonts w:ascii="Times New Roman" w:hAnsi="Times New Roman" w:cs="Times New Roman"/>
          <w:sz w:val="24"/>
        </w:rPr>
        <w:t xml:space="preserve"> da razoabilidade não está</w:t>
      </w:r>
      <w:r w:rsidR="00D6740F" w:rsidRPr="00D6740F">
        <w:rPr>
          <w:rFonts w:ascii="Times New Roman" w:hAnsi="Times New Roman" w:cs="Times New Roman"/>
          <w:sz w:val="24"/>
        </w:rPr>
        <w:t xml:space="preserve"> expressamente previsto na Constituição brasileira, porém, pode-se e</w:t>
      </w:r>
      <w:r w:rsidR="00406777">
        <w:rPr>
          <w:rFonts w:ascii="Times New Roman" w:hAnsi="Times New Roman" w:cs="Times New Roman"/>
          <w:sz w:val="24"/>
        </w:rPr>
        <w:t>ncontrá</w:t>
      </w:r>
      <w:r w:rsidR="00B27ADB">
        <w:rPr>
          <w:rFonts w:ascii="Times New Roman" w:hAnsi="Times New Roman" w:cs="Times New Roman"/>
          <w:sz w:val="24"/>
        </w:rPr>
        <w:t xml:space="preserve">-lo em alguns </w:t>
      </w:r>
      <w:r w:rsidR="00D6740F" w:rsidRPr="00D6740F">
        <w:rPr>
          <w:rFonts w:ascii="Times New Roman" w:hAnsi="Times New Roman" w:cs="Times New Roman"/>
          <w:sz w:val="24"/>
        </w:rPr>
        <w:t>dispostos constitucionais.</w:t>
      </w:r>
    </w:p>
    <w:p w14:paraId="4A7F6879" w14:textId="77777777" w:rsidR="00D6740F" w:rsidRPr="00D6740F" w:rsidRDefault="00D6740F" w:rsidP="00D6740F">
      <w:pPr>
        <w:spacing w:after="0" w:line="360" w:lineRule="auto"/>
        <w:ind w:firstLine="709"/>
        <w:contextualSpacing/>
        <w:jc w:val="both"/>
        <w:rPr>
          <w:rFonts w:ascii="Times New Roman" w:hAnsi="Times New Roman" w:cs="Times New Roman"/>
          <w:sz w:val="24"/>
        </w:rPr>
      </w:pPr>
      <w:r w:rsidRPr="00D6740F">
        <w:rPr>
          <w:rFonts w:ascii="Times New Roman" w:hAnsi="Times New Roman" w:cs="Times New Roman"/>
          <w:sz w:val="24"/>
        </w:rPr>
        <w:t>Cabe ressal</w:t>
      </w:r>
      <w:r w:rsidR="00581DC6">
        <w:rPr>
          <w:rFonts w:ascii="Times New Roman" w:hAnsi="Times New Roman" w:cs="Times New Roman"/>
          <w:sz w:val="24"/>
        </w:rPr>
        <w:t>tar que a previsão de tal princí</w:t>
      </w:r>
      <w:r w:rsidRPr="00D6740F">
        <w:rPr>
          <w:rFonts w:ascii="Times New Roman" w:hAnsi="Times New Roman" w:cs="Times New Roman"/>
          <w:sz w:val="24"/>
        </w:rPr>
        <w:t xml:space="preserve">pio adveio com os trabalhos da </w:t>
      </w:r>
      <w:r w:rsidR="00581DC6" w:rsidRPr="00D6740F">
        <w:rPr>
          <w:rFonts w:ascii="Times New Roman" w:hAnsi="Times New Roman" w:cs="Times New Roman"/>
          <w:sz w:val="24"/>
        </w:rPr>
        <w:t>Assembleia</w:t>
      </w:r>
      <w:r w:rsidRPr="00D6740F">
        <w:rPr>
          <w:rFonts w:ascii="Times New Roman" w:hAnsi="Times New Roman" w:cs="Times New Roman"/>
          <w:sz w:val="24"/>
        </w:rPr>
        <w:t xml:space="preserve"> Constituinte de 1988.</w:t>
      </w:r>
    </w:p>
    <w:p w14:paraId="14D7CCB7" w14:textId="77777777" w:rsidR="00D6740F" w:rsidRPr="00D6740F" w:rsidRDefault="00D6740F" w:rsidP="00D6740F">
      <w:pPr>
        <w:spacing w:after="0" w:line="360" w:lineRule="auto"/>
        <w:ind w:firstLine="709"/>
        <w:contextualSpacing/>
        <w:jc w:val="both"/>
        <w:rPr>
          <w:rFonts w:ascii="Times New Roman" w:hAnsi="Times New Roman" w:cs="Times New Roman"/>
          <w:sz w:val="24"/>
        </w:rPr>
      </w:pPr>
      <w:r w:rsidRPr="00D6740F">
        <w:rPr>
          <w:rFonts w:ascii="Times New Roman" w:hAnsi="Times New Roman" w:cs="Times New Roman"/>
          <w:sz w:val="24"/>
        </w:rPr>
        <w:t xml:space="preserve">Por fim, </w:t>
      </w:r>
      <w:r w:rsidR="00581DC6">
        <w:rPr>
          <w:rFonts w:ascii="Times New Roman" w:hAnsi="Times New Roman" w:cs="Times New Roman"/>
          <w:sz w:val="24"/>
        </w:rPr>
        <w:t>não se pode negar que tal princí</w:t>
      </w:r>
      <w:r w:rsidRPr="00D6740F">
        <w:rPr>
          <w:rFonts w:ascii="Times New Roman" w:hAnsi="Times New Roman" w:cs="Times New Roman"/>
          <w:sz w:val="24"/>
        </w:rPr>
        <w:t>pio integra de forma total no ordenamento constitucional brasileiro.</w:t>
      </w:r>
    </w:p>
    <w:p w14:paraId="35D556DB" w14:textId="77777777" w:rsidR="00D6740F" w:rsidRPr="00D6740F" w:rsidRDefault="00D6740F" w:rsidP="00D6740F">
      <w:pPr>
        <w:spacing w:after="0" w:line="360" w:lineRule="auto"/>
        <w:ind w:firstLine="709"/>
        <w:contextualSpacing/>
        <w:jc w:val="both"/>
        <w:rPr>
          <w:rFonts w:ascii="Times New Roman" w:hAnsi="Times New Roman" w:cs="Times New Roman"/>
          <w:sz w:val="24"/>
        </w:rPr>
      </w:pPr>
    </w:p>
    <w:p w14:paraId="5471E93F" w14:textId="77777777" w:rsidR="00D6740F" w:rsidRPr="00FE42BA" w:rsidRDefault="003C09F5" w:rsidP="00581DC6">
      <w:pPr>
        <w:numPr>
          <w:ilvl w:val="2"/>
          <w:numId w:val="2"/>
        </w:numPr>
        <w:spacing w:after="0" w:line="360" w:lineRule="auto"/>
        <w:ind w:left="607" w:hanging="607"/>
        <w:contextualSpacing/>
        <w:jc w:val="both"/>
        <w:rPr>
          <w:rFonts w:ascii="Times New Roman" w:hAnsi="Times New Roman" w:cs="Times New Roman"/>
          <w:sz w:val="24"/>
        </w:rPr>
      </w:pPr>
      <w:r w:rsidRPr="00FE42BA">
        <w:rPr>
          <w:rFonts w:ascii="Times New Roman" w:hAnsi="Times New Roman" w:cs="Times New Roman"/>
          <w:sz w:val="24"/>
        </w:rPr>
        <w:t>O Princípio d</w:t>
      </w:r>
      <w:r w:rsidR="00581DC6" w:rsidRPr="00FE42BA">
        <w:rPr>
          <w:rFonts w:ascii="Times New Roman" w:hAnsi="Times New Roman" w:cs="Times New Roman"/>
          <w:sz w:val="24"/>
        </w:rPr>
        <w:t>a Proporcionalidade</w:t>
      </w:r>
    </w:p>
    <w:p w14:paraId="310DFFFD" w14:textId="77777777" w:rsidR="00CC3E1C" w:rsidRDefault="00CC3E1C" w:rsidP="00D6740F">
      <w:pPr>
        <w:spacing w:after="0" w:line="360" w:lineRule="auto"/>
        <w:ind w:firstLine="709"/>
        <w:contextualSpacing/>
        <w:jc w:val="both"/>
        <w:rPr>
          <w:rFonts w:ascii="Times New Roman" w:hAnsi="Times New Roman" w:cs="Times New Roman"/>
          <w:sz w:val="24"/>
        </w:rPr>
      </w:pPr>
    </w:p>
    <w:p w14:paraId="0122482F" w14:textId="77777777" w:rsidR="00CC3E1C" w:rsidRDefault="00D6740F" w:rsidP="00F27DCF">
      <w:pPr>
        <w:spacing w:after="0" w:line="360" w:lineRule="auto"/>
        <w:ind w:firstLine="709"/>
        <w:contextualSpacing/>
        <w:jc w:val="both"/>
        <w:rPr>
          <w:rFonts w:ascii="Times New Roman" w:hAnsi="Times New Roman" w:cs="Times New Roman"/>
          <w:sz w:val="24"/>
        </w:rPr>
      </w:pPr>
      <w:r w:rsidRPr="00D6740F">
        <w:rPr>
          <w:rFonts w:ascii="Times New Roman" w:hAnsi="Times New Roman" w:cs="Times New Roman"/>
          <w:sz w:val="24"/>
        </w:rPr>
        <w:t>Este princípio encontra-se consagrados em diversas normas como nos direitos e garantias fundamentais, conforme artigo 5°, inciso V, que consubstancia o direito de resposta proporcional ao agravo.</w:t>
      </w:r>
    </w:p>
    <w:p w14:paraId="1B37DA30" w14:textId="77777777" w:rsidR="00D6740F" w:rsidRPr="00D6740F" w:rsidRDefault="00D6740F" w:rsidP="00D6740F">
      <w:pPr>
        <w:spacing w:after="0" w:line="360" w:lineRule="auto"/>
        <w:ind w:firstLine="709"/>
        <w:contextualSpacing/>
        <w:jc w:val="both"/>
        <w:rPr>
          <w:rFonts w:ascii="Times New Roman" w:hAnsi="Times New Roman" w:cs="Times New Roman"/>
          <w:sz w:val="24"/>
        </w:rPr>
      </w:pPr>
      <w:r w:rsidRPr="00D6740F">
        <w:rPr>
          <w:rFonts w:ascii="Times New Roman" w:hAnsi="Times New Roman" w:cs="Times New Roman"/>
          <w:sz w:val="24"/>
        </w:rPr>
        <w:t xml:space="preserve">No que tange ao Direito Penal, aplica-se o </w:t>
      </w:r>
      <w:r w:rsidR="00137075">
        <w:rPr>
          <w:rFonts w:ascii="Times New Roman" w:hAnsi="Times New Roman" w:cs="Times New Roman"/>
          <w:sz w:val="24"/>
        </w:rPr>
        <w:t>artigo 5°, inciso XLVI, caput, o</w:t>
      </w:r>
      <w:r w:rsidRPr="00D6740F">
        <w:rPr>
          <w:rFonts w:ascii="Times New Roman" w:hAnsi="Times New Roman" w:cs="Times New Roman"/>
          <w:sz w:val="24"/>
        </w:rPr>
        <w:t xml:space="preserve"> qual </w:t>
      </w:r>
      <w:r w:rsidR="00137075">
        <w:rPr>
          <w:rFonts w:ascii="Times New Roman" w:hAnsi="Times New Roman" w:cs="Times New Roman"/>
          <w:sz w:val="24"/>
        </w:rPr>
        <w:t>se aplica de maneira implícita à</w:t>
      </w:r>
      <w:r w:rsidRPr="00D6740F">
        <w:rPr>
          <w:rFonts w:ascii="Times New Roman" w:hAnsi="Times New Roman" w:cs="Times New Roman"/>
          <w:sz w:val="24"/>
        </w:rPr>
        <w:t>s garantias prop</w:t>
      </w:r>
      <w:r w:rsidR="001320B2">
        <w:rPr>
          <w:rFonts w:ascii="Times New Roman" w:hAnsi="Times New Roman" w:cs="Times New Roman"/>
          <w:sz w:val="24"/>
        </w:rPr>
        <w:t>orcionais ao delito cometido, na</w:t>
      </w:r>
      <w:r w:rsidRPr="00D6740F">
        <w:rPr>
          <w:rFonts w:ascii="Times New Roman" w:hAnsi="Times New Roman" w:cs="Times New Roman"/>
          <w:sz w:val="24"/>
        </w:rPr>
        <w:t xml:space="preserve"> qual regula a individualização das penas, e ainda em seu inciso XLVII, disciplina sobre a proibição de determinadas penas.</w:t>
      </w:r>
    </w:p>
    <w:p w14:paraId="48BA363C" w14:textId="77777777" w:rsidR="00D6740F" w:rsidRPr="00D6740F" w:rsidRDefault="00D6740F" w:rsidP="00D6740F">
      <w:pPr>
        <w:spacing w:after="0" w:line="360" w:lineRule="auto"/>
        <w:ind w:firstLine="709"/>
        <w:contextualSpacing/>
        <w:jc w:val="both"/>
        <w:rPr>
          <w:rFonts w:ascii="Times New Roman" w:hAnsi="Times New Roman" w:cs="Times New Roman"/>
          <w:sz w:val="24"/>
        </w:rPr>
      </w:pPr>
      <w:r w:rsidRPr="00D6740F">
        <w:rPr>
          <w:rFonts w:ascii="Times New Roman" w:hAnsi="Times New Roman" w:cs="Times New Roman"/>
          <w:sz w:val="24"/>
        </w:rPr>
        <w:t xml:space="preserve">Da mesma forma podemos ressaltar </w:t>
      </w:r>
      <w:r w:rsidR="00CD167C">
        <w:rPr>
          <w:rFonts w:ascii="Times New Roman" w:hAnsi="Times New Roman" w:cs="Times New Roman"/>
          <w:sz w:val="24"/>
        </w:rPr>
        <w:t>sobre a atuação do Ministério Pú</w:t>
      </w:r>
      <w:r w:rsidRPr="00D6740F">
        <w:rPr>
          <w:rFonts w:ascii="Times New Roman" w:hAnsi="Times New Roman" w:cs="Times New Roman"/>
          <w:sz w:val="24"/>
        </w:rPr>
        <w:t>blico, que assegura as medidas necessárias, isto é, proporcionais, visando garantir os direitos constitucionais, conforme diz o artigo 129, inciso II da Constituição Federal.</w:t>
      </w:r>
    </w:p>
    <w:p w14:paraId="2ABF7620" w14:textId="77777777" w:rsidR="00D6740F" w:rsidRPr="00D6740F" w:rsidRDefault="00D6740F" w:rsidP="00D6740F">
      <w:pPr>
        <w:spacing w:after="0" w:line="360" w:lineRule="auto"/>
        <w:ind w:firstLine="709"/>
        <w:contextualSpacing/>
        <w:jc w:val="both"/>
        <w:rPr>
          <w:rFonts w:ascii="Times New Roman" w:hAnsi="Times New Roman" w:cs="Times New Roman"/>
          <w:sz w:val="24"/>
        </w:rPr>
      </w:pPr>
      <w:r w:rsidRPr="00D6740F">
        <w:rPr>
          <w:rFonts w:ascii="Times New Roman" w:hAnsi="Times New Roman" w:cs="Times New Roman"/>
          <w:sz w:val="24"/>
        </w:rPr>
        <w:t>Ainda o inciso IX, relata a função do Ministério Publico no exercício de outras atividades.</w:t>
      </w:r>
    </w:p>
    <w:p w14:paraId="0E236F03" w14:textId="77777777" w:rsidR="00D6740F" w:rsidRPr="00D6740F" w:rsidRDefault="00D6740F" w:rsidP="00D6740F">
      <w:pPr>
        <w:spacing w:after="0" w:line="360" w:lineRule="auto"/>
        <w:ind w:firstLine="709"/>
        <w:contextualSpacing/>
        <w:jc w:val="both"/>
        <w:rPr>
          <w:rFonts w:ascii="Times New Roman" w:hAnsi="Times New Roman" w:cs="Times New Roman"/>
          <w:sz w:val="24"/>
        </w:rPr>
      </w:pPr>
      <w:r w:rsidRPr="00D6740F">
        <w:rPr>
          <w:rFonts w:ascii="Times New Roman" w:hAnsi="Times New Roman" w:cs="Times New Roman"/>
          <w:sz w:val="24"/>
        </w:rPr>
        <w:lastRenderedPageBreak/>
        <w:t>Citados tais exemplos</w:t>
      </w:r>
      <w:r w:rsidR="001320B2">
        <w:rPr>
          <w:rFonts w:ascii="Times New Roman" w:hAnsi="Times New Roman" w:cs="Times New Roman"/>
          <w:sz w:val="24"/>
        </w:rPr>
        <w:t>,</w:t>
      </w:r>
      <w:r w:rsidRPr="00D6740F">
        <w:rPr>
          <w:rFonts w:ascii="Times New Roman" w:hAnsi="Times New Roman" w:cs="Times New Roman"/>
          <w:sz w:val="24"/>
        </w:rPr>
        <w:t xml:space="preserve"> fica demonstrado com m</w:t>
      </w:r>
      <w:r w:rsidR="009B5F4D">
        <w:rPr>
          <w:rFonts w:ascii="Times New Roman" w:hAnsi="Times New Roman" w:cs="Times New Roman"/>
          <w:sz w:val="24"/>
        </w:rPr>
        <w:t>ais nitidez a presença do princí</w:t>
      </w:r>
      <w:r w:rsidRPr="00D6740F">
        <w:rPr>
          <w:rFonts w:ascii="Times New Roman" w:hAnsi="Times New Roman" w:cs="Times New Roman"/>
          <w:sz w:val="24"/>
        </w:rPr>
        <w:t>pio da proporcionalidade na Constituição.</w:t>
      </w:r>
    </w:p>
    <w:p w14:paraId="00668136" w14:textId="77777777" w:rsidR="00D6740F" w:rsidRPr="00D6740F" w:rsidRDefault="00D6740F" w:rsidP="00D6740F">
      <w:pPr>
        <w:spacing w:after="0" w:line="360" w:lineRule="auto"/>
        <w:ind w:firstLine="709"/>
        <w:contextualSpacing/>
        <w:jc w:val="both"/>
        <w:rPr>
          <w:rFonts w:ascii="Times New Roman" w:hAnsi="Times New Roman" w:cs="Times New Roman"/>
          <w:sz w:val="24"/>
        </w:rPr>
      </w:pPr>
    </w:p>
    <w:p w14:paraId="7777B427" w14:textId="77777777" w:rsidR="00D6740F" w:rsidRPr="00FE42BA" w:rsidRDefault="00D6740F" w:rsidP="00E67673">
      <w:pPr>
        <w:numPr>
          <w:ilvl w:val="0"/>
          <w:numId w:val="4"/>
        </w:numPr>
        <w:spacing w:after="0" w:line="360" w:lineRule="auto"/>
        <w:ind w:left="0" w:firstLine="0"/>
        <w:contextualSpacing/>
        <w:jc w:val="both"/>
        <w:rPr>
          <w:rFonts w:ascii="Times New Roman" w:hAnsi="Times New Roman" w:cs="Times New Roman"/>
          <w:b/>
          <w:sz w:val="24"/>
        </w:rPr>
      </w:pPr>
      <w:r w:rsidRPr="00FE42BA">
        <w:rPr>
          <w:rFonts w:ascii="Times New Roman" w:hAnsi="Times New Roman" w:cs="Times New Roman"/>
          <w:b/>
          <w:sz w:val="24"/>
        </w:rPr>
        <w:t xml:space="preserve">APLICAÇÕES PRÁTICAS DO </w:t>
      </w:r>
      <w:r w:rsidR="00F27DCF" w:rsidRPr="00FE42BA">
        <w:rPr>
          <w:rFonts w:ascii="Times New Roman" w:hAnsi="Times New Roman" w:cs="Times New Roman"/>
          <w:b/>
          <w:sz w:val="24"/>
        </w:rPr>
        <w:t>DIREITO PENAL DO INIMIGO</w:t>
      </w:r>
      <w:r w:rsidRPr="00FE42BA">
        <w:rPr>
          <w:rFonts w:ascii="Times New Roman" w:hAnsi="Times New Roman" w:cs="Times New Roman"/>
          <w:b/>
          <w:sz w:val="24"/>
        </w:rPr>
        <w:t xml:space="preserve"> NO</w:t>
      </w:r>
      <w:r w:rsidR="00CD167C" w:rsidRPr="00FE42BA">
        <w:rPr>
          <w:rFonts w:ascii="Times New Roman" w:hAnsi="Times New Roman" w:cs="Times New Roman"/>
          <w:b/>
          <w:sz w:val="24"/>
        </w:rPr>
        <w:t xml:space="preserve"> </w:t>
      </w:r>
      <w:r w:rsidRPr="00FE42BA">
        <w:rPr>
          <w:rFonts w:ascii="Times New Roman" w:hAnsi="Times New Roman" w:cs="Times New Roman"/>
          <w:b/>
          <w:sz w:val="24"/>
        </w:rPr>
        <w:t>BRASIL</w:t>
      </w:r>
    </w:p>
    <w:p w14:paraId="46473D92" w14:textId="77777777" w:rsidR="00D6740F" w:rsidRPr="00D6740F" w:rsidRDefault="00FE42BA" w:rsidP="00FE42BA">
      <w:pPr>
        <w:tabs>
          <w:tab w:val="left" w:pos="3405"/>
        </w:tabs>
        <w:spacing w:after="0" w:line="360" w:lineRule="auto"/>
        <w:ind w:firstLine="709"/>
        <w:contextualSpacing/>
        <w:jc w:val="both"/>
        <w:rPr>
          <w:rFonts w:ascii="Times New Roman" w:hAnsi="Times New Roman" w:cs="Times New Roman"/>
          <w:sz w:val="24"/>
        </w:rPr>
      </w:pPr>
      <w:r>
        <w:rPr>
          <w:rFonts w:ascii="Times New Roman" w:hAnsi="Times New Roman" w:cs="Times New Roman"/>
          <w:sz w:val="24"/>
        </w:rPr>
        <w:tab/>
      </w:r>
    </w:p>
    <w:p w14:paraId="3611E694" w14:textId="77777777" w:rsidR="00D6740F" w:rsidRPr="00D6740F" w:rsidRDefault="00D6740F" w:rsidP="00D6740F">
      <w:pPr>
        <w:spacing w:after="0" w:line="360" w:lineRule="auto"/>
        <w:ind w:firstLine="709"/>
        <w:contextualSpacing/>
        <w:jc w:val="both"/>
        <w:rPr>
          <w:rFonts w:ascii="Times New Roman" w:hAnsi="Times New Roman" w:cs="Times New Roman"/>
          <w:sz w:val="24"/>
        </w:rPr>
      </w:pPr>
      <w:r w:rsidRPr="00D6740F">
        <w:rPr>
          <w:rFonts w:ascii="Times New Roman" w:hAnsi="Times New Roman" w:cs="Times New Roman"/>
          <w:sz w:val="24"/>
        </w:rPr>
        <w:t>No Brasil, com a introdução da Lei nº 10.792/2003, que alterou a Lei de Execuções Penais e introduziu o Regime Disciplinar Diferenciado, faz-se à aplicação expressiva do direito penal do inimigo, visto que abrigam presos, mesmo que provisoriamente, como suspeitos de envolvimento, como também com participação em organizações criminosas, quadrilhas ou bandos.</w:t>
      </w:r>
    </w:p>
    <w:p w14:paraId="15FCCA48" w14:textId="0D1AA36D" w:rsidR="00F774C2" w:rsidRDefault="008F502C" w:rsidP="00F774C2">
      <w:pPr>
        <w:spacing w:after="0" w:line="360" w:lineRule="auto"/>
        <w:ind w:firstLine="709"/>
        <w:contextualSpacing/>
        <w:jc w:val="both"/>
        <w:rPr>
          <w:rFonts w:ascii="Times New Roman" w:hAnsi="Times New Roman" w:cs="Times New Roman"/>
          <w:sz w:val="24"/>
        </w:rPr>
      </w:pPr>
      <w:r>
        <w:rPr>
          <w:rFonts w:ascii="Times New Roman" w:hAnsi="Times New Roman" w:cs="Times New Roman"/>
          <w:sz w:val="24"/>
        </w:rPr>
        <w:t>Contudo, o artigo 52, §</w:t>
      </w:r>
      <w:r w:rsidR="00D6740F" w:rsidRPr="00D6740F">
        <w:rPr>
          <w:rFonts w:ascii="Times New Roman" w:hAnsi="Times New Roman" w:cs="Times New Roman"/>
          <w:sz w:val="24"/>
        </w:rPr>
        <w:t xml:space="preserve"> 1º e § 2º, da Lei n° 10.792/2003 expressa os aspectos da teoria do direito penal do inimigo:</w:t>
      </w:r>
    </w:p>
    <w:p w14:paraId="3361B575" w14:textId="77777777" w:rsidR="00F774C2" w:rsidRPr="00D6740F" w:rsidRDefault="00F774C2" w:rsidP="00F774C2">
      <w:pPr>
        <w:spacing w:after="0" w:line="360" w:lineRule="auto"/>
        <w:ind w:firstLine="709"/>
        <w:contextualSpacing/>
        <w:jc w:val="both"/>
        <w:rPr>
          <w:rFonts w:ascii="Times New Roman" w:hAnsi="Times New Roman" w:cs="Times New Roman"/>
          <w:sz w:val="24"/>
        </w:rPr>
      </w:pPr>
    </w:p>
    <w:p w14:paraId="33BCBE4C" w14:textId="77777777" w:rsidR="00D6740F" w:rsidRPr="008043AF" w:rsidRDefault="00D6740F" w:rsidP="00B27ADB">
      <w:pPr>
        <w:spacing w:after="0" w:line="240" w:lineRule="auto"/>
        <w:ind w:left="2268"/>
        <w:contextualSpacing/>
        <w:jc w:val="both"/>
        <w:rPr>
          <w:rFonts w:ascii="Times New Roman" w:hAnsi="Times New Roman" w:cs="Times New Roman"/>
          <w:sz w:val="20"/>
        </w:rPr>
      </w:pPr>
      <w:r w:rsidRPr="008043AF">
        <w:rPr>
          <w:rFonts w:ascii="Times New Roman" w:hAnsi="Times New Roman" w:cs="Times New Roman"/>
          <w:sz w:val="20"/>
        </w:rPr>
        <w:t>Artigo 52: A prática de fato previsto como crime doloso constitui falta grave e, quando ocasione subversão da ordem ou disciplina internas, sujeitas o preso provisório, ou condenado, sem prejuízo de sanção penal, ao regime disciplinar diferenciado, com as seguintes características:</w:t>
      </w:r>
    </w:p>
    <w:p w14:paraId="6ADD29AC" w14:textId="77777777" w:rsidR="00D6740F" w:rsidRPr="008043AF" w:rsidRDefault="00D6740F" w:rsidP="008043AF">
      <w:pPr>
        <w:spacing w:after="0" w:line="240" w:lineRule="auto"/>
        <w:ind w:left="2268"/>
        <w:contextualSpacing/>
        <w:jc w:val="both"/>
        <w:rPr>
          <w:rFonts w:ascii="Times New Roman" w:hAnsi="Times New Roman" w:cs="Times New Roman"/>
          <w:sz w:val="20"/>
        </w:rPr>
      </w:pPr>
      <w:r w:rsidRPr="008043AF">
        <w:rPr>
          <w:rFonts w:ascii="Times New Roman" w:hAnsi="Times New Roman" w:cs="Times New Roman"/>
          <w:sz w:val="20"/>
        </w:rPr>
        <w:t>§ 1º O regime disciplinar diferenciado também poderá abrigar os presos provisórios ou condenados, nacionais ou estrangeiros, que apresentem altos riscos para a ordem e a segurança do estabelecimento penal ou da sociedade.</w:t>
      </w:r>
    </w:p>
    <w:p w14:paraId="5313A304" w14:textId="23526B7F" w:rsidR="00F774C2" w:rsidRPr="00F774C2" w:rsidRDefault="00D6740F" w:rsidP="0098279B">
      <w:pPr>
        <w:spacing w:after="0" w:line="240" w:lineRule="auto"/>
        <w:ind w:left="2268"/>
        <w:contextualSpacing/>
        <w:jc w:val="both"/>
        <w:rPr>
          <w:rFonts w:ascii="Times New Roman" w:hAnsi="Times New Roman" w:cs="Times New Roman"/>
          <w:sz w:val="20"/>
        </w:rPr>
      </w:pPr>
      <w:r w:rsidRPr="008043AF">
        <w:rPr>
          <w:rFonts w:ascii="Times New Roman" w:hAnsi="Times New Roman" w:cs="Times New Roman"/>
          <w:sz w:val="20"/>
        </w:rPr>
        <w:t>§ 2º Estará igualmente sujeito ao regime disciplinar diferenciado o preso provisório ou condenando sob o qual recaiam fundadas suspeitas de envolvimento ou participação, a qu</w:t>
      </w:r>
      <w:r w:rsidR="00F27DCF">
        <w:rPr>
          <w:rFonts w:ascii="Times New Roman" w:hAnsi="Times New Roman" w:cs="Times New Roman"/>
          <w:sz w:val="20"/>
        </w:rPr>
        <w:t xml:space="preserve">alquer título, em organizações </w:t>
      </w:r>
      <w:r w:rsidRPr="008043AF">
        <w:rPr>
          <w:rFonts w:ascii="Times New Roman" w:hAnsi="Times New Roman" w:cs="Times New Roman"/>
          <w:sz w:val="20"/>
        </w:rPr>
        <w:t>c</w:t>
      </w:r>
      <w:r w:rsidR="000F621F">
        <w:rPr>
          <w:rFonts w:ascii="Times New Roman" w:hAnsi="Times New Roman" w:cs="Times New Roman"/>
          <w:sz w:val="20"/>
        </w:rPr>
        <w:t>riminosas, quadrilhas ou bandos (BRASIL, 2003).</w:t>
      </w:r>
    </w:p>
    <w:p w14:paraId="2BF29AEA" w14:textId="77777777" w:rsidR="0098279B" w:rsidRDefault="0098279B" w:rsidP="008043AF">
      <w:pPr>
        <w:spacing w:after="0" w:line="360" w:lineRule="auto"/>
        <w:ind w:firstLine="709"/>
        <w:contextualSpacing/>
        <w:jc w:val="both"/>
        <w:rPr>
          <w:rFonts w:ascii="Times New Roman" w:hAnsi="Times New Roman" w:cs="Times New Roman"/>
          <w:sz w:val="24"/>
        </w:rPr>
      </w:pPr>
    </w:p>
    <w:p w14:paraId="56745ED6" w14:textId="77777777" w:rsidR="00D6740F" w:rsidRPr="00D6740F" w:rsidRDefault="00D6740F" w:rsidP="008043AF">
      <w:pPr>
        <w:spacing w:after="0" w:line="360" w:lineRule="auto"/>
        <w:ind w:firstLine="709"/>
        <w:contextualSpacing/>
        <w:jc w:val="both"/>
        <w:rPr>
          <w:rFonts w:ascii="Times New Roman" w:hAnsi="Times New Roman" w:cs="Times New Roman"/>
          <w:sz w:val="24"/>
        </w:rPr>
      </w:pPr>
      <w:r w:rsidRPr="00D6740F">
        <w:rPr>
          <w:rFonts w:ascii="Times New Roman" w:hAnsi="Times New Roman" w:cs="Times New Roman"/>
          <w:sz w:val="24"/>
        </w:rPr>
        <w:t>Contudo, verifica-se uma circunstância em que se pune não pelo ato ilícito cometido, sendo a regra do ordenamento jur</w:t>
      </w:r>
      <w:r w:rsidR="008F502C">
        <w:rPr>
          <w:rFonts w:ascii="Times New Roman" w:hAnsi="Times New Roman" w:cs="Times New Roman"/>
          <w:sz w:val="24"/>
        </w:rPr>
        <w:t>ídico brasileiro, e sim se inte</w:t>
      </w:r>
      <w:r w:rsidRPr="00D6740F">
        <w:rPr>
          <w:rFonts w:ascii="Times New Roman" w:hAnsi="Times New Roman" w:cs="Times New Roman"/>
          <w:sz w:val="24"/>
        </w:rPr>
        <w:t>ra na</w:t>
      </w:r>
      <w:r w:rsidR="008043AF">
        <w:rPr>
          <w:rFonts w:ascii="Times New Roman" w:hAnsi="Times New Roman" w:cs="Times New Roman"/>
          <w:sz w:val="24"/>
        </w:rPr>
        <w:t xml:space="preserve"> </w:t>
      </w:r>
      <w:r w:rsidRPr="00D6740F">
        <w:rPr>
          <w:rFonts w:ascii="Times New Roman" w:hAnsi="Times New Roman" w:cs="Times New Roman"/>
          <w:sz w:val="24"/>
        </w:rPr>
        <w:t>punição do autor pela sua periculosidade, assim demonstra na característica marcante do direito penal do inimigo.</w:t>
      </w:r>
    </w:p>
    <w:p w14:paraId="49671195" w14:textId="77777777" w:rsidR="00D6740F" w:rsidRPr="00D6740F" w:rsidRDefault="008043AF" w:rsidP="001F32C3">
      <w:pPr>
        <w:spacing w:after="0" w:line="360" w:lineRule="auto"/>
        <w:ind w:firstLine="709"/>
        <w:contextualSpacing/>
        <w:jc w:val="both"/>
        <w:rPr>
          <w:rFonts w:ascii="Times New Roman" w:hAnsi="Times New Roman" w:cs="Times New Roman"/>
          <w:sz w:val="24"/>
        </w:rPr>
      </w:pPr>
      <w:r>
        <w:rPr>
          <w:rFonts w:ascii="Times New Roman" w:hAnsi="Times New Roman" w:cs="Times New Roman"/>
          <w:sz w:val="24"/>
        </w:rPr>
        <w:t>Pode-</w:t>
      </w:r>
      <w:r w:rsidR="00D6740F" w:rsidRPr="00D6740F">
        <w:rPr>
          <w:rFonts w:ascii="Times New Roman" w:hAnsi="Times New Roman" w:cs="Times New Roman"/>
          <w:sz w:val="24"/>
        </w:rPr>
        <w:t xml:space="preserve">se fazer referência ao autor </w:t>
      </w:r>
      <w:proofErr w:type="spellStart"/>
      <w:r w:rsidR="00D6740F" w:rsidRPr="00D6740F">
        <w:rPr>
          <w:rFonts w:ascii="Times New Roman" w:hAnsi="Times New Roman" w:cs="Times New Roman"/>
          <w:sz w:val="24"/>
        </w:rPr>
        <w:t>Noberto</w:t>
      </w:r>
      <w:proofErr w:type="spellEnd"/>
      <w:r w:rsidR="00D6740F" w:rsidRPr="00D6740F">
        <w:rPr>
          <w:rFonts w:ascii="Times New Roman" w:hAnsi="Times New Roman" w:cs="Times New Roman"/>
          <w:sz w:val="24"/>
        </w:rPr>
        <w:t xml:space="preserve"> Bobbio (2007, p. 115), no qual diz resumidamente que “</w:t>
      </w:r>
      <w:r w:rsidR="001F32C3">
        <w:rPr>
          <w:rFonts w:ascii="Times New Roman" w:hAnsi="Times New Roman" w:cs="Times New Roman"/>
          <w:sz w:val="24"/>
        </w:rPr>
        <w:t>o</w:t>
      </w:r>
      <w:r w:rsidR="00D6740F" w:rsidRPr="00D6740F">
        <w:rPr>
          <w:rFonts w:ascii="Times New Roman" w:hAnsi="Times New Roman" w:cs="Times New Roman"/>
          <w:sz w:val="24"/>
        </w:rPr>
        <w:t xml:space="preserve"> problema atual não é mais fundamentar os direitos do homem, é sim protegê-los, ou melhor, não se trata de um problema de cunho filosófico, mas sim jurídico, em sentido amplo político”.</w:t>
      </w:r>
    </w:p>
    <w:p w14:paraId="121A52CE" w14:textId="77777777" w:rsidR="00D6740F" w:rsidRPr="00D6740F" w:rsidRDefault="00D6740F" w:rsidP="00D6740F">
      <w:pPr>
        <w:spacing w:after="0" w:line="360" w:lineRule="auto"/>
        <w:ind w:firstLine="709"/>
        <w:contextualSpacing/>
        <w:jc w:val="both"/>
        <w:rPr>
          <w:rFonts w:ascii="Times New Roman" w:hAnsi="Times New Roman" w:cs="Times New Roman"/>
          <w:sz w:val="24"/>
        </w:rPr>
      </w:pPr>
      <w:r w:rsidRPr="00D6740F">
        <w:rPr>
          <w:rFonts w:ascii="Times New Roman" w:hAnsi="Times New Roman" w:cs="Times New Roman"/>
          <w:sz w:val="24"/>
        </w:rPr>
        <w:t>Portanto, não pode ser aceitável em um Estado Democrático de Direito, preceitos contrários às nor</w:t>
      </w:r>
      <w:r w:rsidR="001F32C3">
        <w:rPr>
          <w:rFonts w:ascii="Times New Roman" w:hAnsi="Times New Roman" w:cs="Times New Roman"/>
          <w:sz w:val="24"/>
        </w:rPr>
        <w:t xml:space="preserve">mas fundamentais, aplicados na Constituição </w:t>
      </w:r>
      <w:r w:rsidRPr="00D6740F">
        <w:rPr>
          <w:rFonts w:ascii="Times New Roman" w:hAnsi="Times New Roman" w:cs="Times New Roman"/>
          <w:sz w:val="24"/>
        </w:rPr>
        <w:t>Federal brasileira, principalmente no que diz respeito à defesa do homem, assim sendo, o direito penal do inimigo não pode e não é resguardo na norma jurídica brasileira.</w:t>
      </w:r>
    </w:p>
    <w:p w14:paraId="16E75BDD" w14:textId="77777777" w:rsidR="00D6740F" w:rsidRPr="00D6740F" w:rsidRDefault="00D6740F" w:rsidP="00D6740F">
      <w:pPr>
        <w:spacing w:after="0" w:line="360" w:lineRule="auto"/>
        <w:ind w:firstLine="709"/>
        <w:contextualSpacing/>
        <w:jc w:val="both"/>
        <w:rPr>
          <w:rFonts w:ascii="Times New Roman" w:hAnsi="Times New Roman" w:cs="Times New Roman"/>
          <w:sz w:val="24"/>
        </w:rPr>
      </w:pPr>
      <w:r w:rsidRPr="00D6740F">
        <w:rPr>
          <w:rFonts w:ascii="Times New Roman" w:hAnsi="Times New Roman" w:cs="Times New Roman"/>
          <w:sz w:val="24"/>
        </w:rPr>
        <w:t>O Direito Penal do Inimigo trata de uma ofensa ao princíp</w:t>
      </w:r>
      <w:r w:rsidR="00801884">
        <w:rPr>
          <w:rFonts w:ascii="Times New Roman" w:hAnsi="Times New Roman" w:cs="Times New Roman"/>
          <w:sz w:val="24"/>
        </w:rPr>
        <w:t>io da ampla defesa, no qual ins</w:t>
      </w:r>
      <w:r w:rsidRPr="00D6740F">
        <w:rPr>
          <w:rFonts w:ascii="Times New Roman" w:hAnsi="Times New Roman" w:cs="Times New Roman"/>
          <w:sz w:val="24"/>
        </w:rPr>
        <w:t>titui que não se pode constranger n</w:t>
      </w:r>
      <w:r w:rsidR="00F27DCF">
        <w:rPr>
          <w:rFonts w:ascii="Times New Roman" w:hAnsi="Times New Roman" w:cs="Times New Roman"/>
          <w:sz w:val="24"/>
        </w:rPr>
        <w:t>inguém a produzir provas contra</w:t>
      </w:r>
      <w:r w:rsidRPr="00D6740F">
        <w:rPr>
          <w:rFonts w:ascii="Times New Roman" w:hAnsi="Times New Roman" w:cs="Times New Roman"/>
          <w:sz w:val="24"/>
        </w:rPr>
        <w:t xml:space="preserve"> si mesmo, em que sua violação pode ser con</w:t>
      </w:r>
      <w:r w:rsidR="00A55CD4">
        <w:rPr>
          <w:rFonts w:ascii="Times New Roman" w:hAnsi="Times New Roman" w:cs="Times New Roman"/>
          <w:sz w:val="24"/>
        </w:rPr>
        <w:t>siderada um retrocesso no campo</w:t>
      </w:r>
      <w:r w:rsidRPr="00D6740F">
        <w:rPr>
          <w:rFonts w:ascii="Times New Roman" w:hAnsi="Times New Roman" w:cs="Times New Roman"/>
          <w:sz w:val="24"/>
        </w:rPr>
        <w:t xml:space="preserve"> dos direitos fundamentais.</w:t>
      </w:r>
    </w:p>
    <w:p w14:paraId="44BBFB83" w14:textId="77777777" w:rsidR="00D6740F" w:rsidRPr="00D6740F" w:rsidRDefault="00D6740F" w:rsidP="00D6740F">
      <w:pPr>
        <w:spacing w:after="0" w:line="360" w:lineRule="auto"/>
        <w:ind w:firstLine="709"/>
        <w:contextualSpacing/>
        <w:jc w:val="both"/>
        <w:rPr>
          <w:rFonts w:ascii="Times New Roman" w:hAnsi="Times New Roman" w:cs="Times New Roman"/>
          <w:sz w:val="24"/>
        </w:rPr>
      </w:pPr>
      <w:r w:rsidRPr="005C0E6B">
        <w:rPr>
          <w:rFonts w:ascii="Times New Roman" w:hAnsi="Times New Roman" w:cs="Times New Roman"/>
          <w:sz w:val="24"/>
        </w:rPr>
        <w:lastRenderedPageBreak/>
        <w:t>Para o professor Luiz Flavio Gomes</w:t>
      </w:r>
      <w:r w:rsidR="00D72A33" w:rsidRPr="005C0E6B">
        <w:rPr>
          <w:rStyle w:val="Refdenotaderodap"/>
          <w:rFonts w:ascii="Times New Roman" w:hAnsi="Times New Roman" w:cs="Times New Roman"/>
          <w:sz w:val="24"/>
        </w:rPr>
        <w:footnoteReference w:id="3"/>
      </w:r>
      <w:r w:rsidR="00D72A33" w:rsidRPr="005C0E6B">
        <w:rPr>
          <w:rFonts w:ascii="Times New Roman" w:hAnsi="Times New Roman" w:cs="Times New Roman"/>
          <w:sz w:val="24"/>
        </w:rPr>
        <w:t xml:space="preserve"> “ninguém contesta que o Estado deve intervir, com firmeza, para evitar danos para o patrimônio e vidas das pessoas. Mas dentro do Estado de Direito até mesmo o Direito tem limites</w:t>
      </w:r>
      <w:r w:rsidRPr="005C0E6B">
        <w:rPr>
          <w:rFonts w:ascii="Times New Roman" w:hAnsi="Times New Roman" w:cs="Times New Roman"/>
          <w:sz w:val="24"/>
        </w:rPr>
        <w:t>”.</w:t>
      </w:r>
    </w:p>
    <w:p w14:paraId="7AAC9C57" w14:textId="77777777" w:rsidR="00D6740F" w:rsidRPr="00D6740F" w:rsidRDefault="00D6740F" w:rsidP="00D6740F">
      <w:pPr>
        <w:spacing w:after="0" w:line="360" w:lineRule="auto"/>
        <w:ind w:firstLine="709"/>
        <w:contextualSpacing/>
        <w:jc w:val="both"/>
        <w:rPr>
          <w:rFonts w:ascii="Times New Roman" w:hAnsi="Times New Roman" w:cs="Times New Roman"/>
          <w:sz w:val="24"/>
        </w:rPr>
      </w:pPr>
      <w:r w:rsidRPr="00D6740F">
        <w:rPr>
          <w:rFonts w:ascii="Times New Roman" w:hAnsi="Times New Roman" w:cs="Times New Roman"/>
          <w:sz w:val="24"/>
        </w:rPr>
        <w:t>Portanto, mesmo que o Direito Penal do Inimigo não encontre amparo na Constituição Federal brasileira, verifica-se que com a nova lei em vigor o Direito Penal do Inimigo encontra-se presente ainda que implicitamente.</w:t>
      </w:r>
    </w:p>
    <w:p w14:paraId="4AF6A7F2" w14:textId="77777777" w:rsidR="00D6740F" w:rsidRPr="00D6740F" w:rsidRDefault="00D6740F" w:rsidP="00D6740F">
      <w:pPr>
        <w:spacing w:after="0" w:line="360" w:lineRule="auto"/>
        <w:ind w:firstLine="709"/>
        <w:contextualSpacing/>
        <w:jc w:val="both"/>
        <w:rPr>
          <w:rFonts w:ascii="Times New Roman" w:hAnsi="Times New Roman" w:cs="Times New Roman"/>
          <w:sz w:val="24"/>
        </w:rPr>
      </w:pPr>
    </w:p>
    <w:p w14:paraId="7395CFF2" w14:textId="77777777" w:rsidR="00D6740F" w:rsidRPr="00FE42BA" w:rsidRDefault="00D6740F" w:rsidP="00E67673">
      <w:pPr>
        <w:pStyle w:val="PargrafodaLista"/>
        <w:numPr>
          <w:ilvl w:val="0"/>
          <w:numId w:val="5"/>
        </w:numPr>
        <w:spacing w:after="0" w:line="360" w:lineRule="auto"/>
        <w:ind w:left="607" w:hanging="607"/>
        <w:jc w:val="both"/>
        <w:rPr>
          <w:rFonts w:ascii="Times New Roman" w:hAnsi="Times New Roman" w:cs="Times New Roman"/>
          <w:b/>
          <w:sz w:val="24"/>
        </w:rPr>
      </w:pPr>
      <w:r w:rsidRPr="00FE42BA">
        <w:rPr>
          <w:rFonts w:ascii="Times New Roman" w:hAnsi="Times New Roman" w:cs="Times New Roman"/>
          <w:b/>
          <w:sz w:val="24"/>
        </w:rPr>
        <w:t>VEDAÇÕES CONSTITUCIONAIS</w:t>
      </w:r>
    </w:p>
    <w:p w14:paraId="5557595E" w14:textId="77777777" w:rsidR="00E67673" w:rsidRPr="00D6740F" w:rsidRDefault="00E67673" w:rsidP="00E67673">
      <w:pPr>
        <w:spacing w:after="0" w:line="360" w:lineRule="auto"/>
        <w:contextualSpacing/>
        <w:jc w:val="both"/>
        <w:rPr>
          <w:rFonts w:ascii="Times New Roman" w:hAnsi="Times New Roman" w:cs="Times New Roman"/>
          <w:sz w:val="24"/>
        </w:rPr>
      </w:pPr>
    </w:p>
    <w:p w14:paraId="130C5F11" w14:textId="77777777" w:rsidR="00D6740F" w:rsidRPr="00D6740F" w:rsidRDefault="00D6740F" w:rsidP="00D6740F">
      <w:pPr>
        <w:spacing w:after="0" w:line="360" w:lineRule="auto"/>
        <w:ind w:firstLine="709"/>
        <w:contextualSpacing/>
        <w:jc w:val="both"/>
        <w:rPr>
          <w:rFonts w:ascii="Times New Roman" w:hAnsi="Times New Roman" w:cs="Times New Roman"/>
          <w:sz w:val="24"/>
        </w:rPr>
      </w:pPr>
      <w:r w:rsidRPr="00D6740F">
        <w:rPr>
          <w:rFonts w:ascii="Times New Roman" w:hAnsi="Times New Roman" w:cs="Times New Roman"/>
          <w:sz w:val="24"/>
        </w:rPr>
        <w:t>Os princípios Constitucionais relativos a</w:t>
      </w:r>
      <w:r w:rsidR="0056775A">
        <w:rPr>
          <w:rFonts w:ascii="Times New Roman" w:hAnsi="Times New Roman" w:cs="Times New Roman"/>
          <w:sz w:val="24"/>
        </w:rPr>
        <w:t>o direito penal tendem</w:t>
      </w:r>
      <w:r w:rsidRPr="00D6740F">
        <w:rPr>
          <w:rFonts w:ascii="Times New Roman" w:hAnsi="Times New Roman" w:cs="Times New Roman"/>
          <w:sz w:val="24"/>
        </w:rPr>
        <w:t xml:space="preserve"> a limitar a interferência penal fixando termo </w:t>
      </w:r>
      <w:r w:rsidR="001F32C3" w:rsidRPr="00D6740F">
        <w:rPr>
          <w:rFonts w:ascii="Times New Roman" w:hAnsi="Times New Roman" w:cs="Times New Roman"/>
          <w:sz w:val="24"/>
        </w:rPr>
        <w:t>inderrogáveis</w:t>
      </w:r>
      <w:r w:rsidRPr="00D6740F">
        <w:rPr>
          <w:rFonts w:ascii="Times New Roman" w:hAnsi="Times New Roman" w:cs="Times New Roman"/>
          <w:sz w:val="24"/>
        </w:rPr>
        <w:t>, de forma a limitar a atividade penal do Estado no sentido de garantir a inviolabilidade do direito a liberdade e de outras regalias.</w:t>
      </w:r>
    </w:p>
    <w:p w14:paraId="5CA7C293" w14:textId="77777777" w:rsidR="00D6740F" w:rsidRPr="00D6740F" w:rsidRDefault="00D6740F" w:rsidP="00D6740F">
      <w:pPr>
        <w:spacing w:after="0" w:line="360" w:lineRule="auto"/>
        <w:ind w:firstLine="709"/>
        <w:contextualSpacing/>
        <w:jc w:val="both"/>
        <w:rPr>
          <w:rFonts w:ascii="Times New Roman" w:hAnsi="Times New Roman" w:cs="Times New Roman"/>
          <w:sz w:val="24"/>
        </w:rPr>
      </w:pPr>
      <w:r w:rsidRPr="00D6740F">
        <w:rPr>
          <w:rFonts w:ascii="Times New Roman" w:hAnsi="Times New Roman" w:cs="Times New Roman"/>
          <w:sz w:val="24"/>
        </w:rPr>
        <w:t>Dentre os princípios constitucionais penais podemo</w:t>
      </w:r>
      <w:r w:rsidR="0056775A">
        <w:rPr>
          <w:rFonts w:ascii="Times New Roman" w:hAnsi="Times New Roman" w:cs="Times New Roman"/>
          <w:sz w:val="24"/>
        </w:rPr>
        <w:t>s citar com mais ênfase o princí</w:t>
      </w:r>
      <w:r w:rsidRPr="00D6740F">
        <w:rPr>
          <w:rFonts w:ascii="Times New Roman" w:hAnsi="Times New Roman" w:cs="Times New Roman"/>
          <w:sz w:val="24"/>
        </w:rPr>
        <w:t>pio da huma</w:t>
      </w:r>
      <w:r w:rsidR="0056775A">
        <w:rPr>
          <w:rFonts w:ascii="Times New Roman" w:hAnsi="Times New Roman" w:cs="Times New Roman"/>
          <w:sz w:val="24"/>
        </w:rPr>
        <w:t>nidade, que iremos analisar a</w:t>
      </w:r>
      <w:r w:rsidRPr="00D6740F">
        <w:rPr>
          <w:rFonts w:ascii="Times New Roman" w:hAnsi="Times New Roman" w:cs="Times New Roman"/>
          <w:sz w:val="24"/>
        </w:rPr>
        <w:t>cerca do que reza a Co</w:t>
      </w:r>
      <w:r w:rsidR="002718FA">
        <w:rPr>
          <w:rFonts w:ascii="Times New Roman" w:hAnsi="Times New Roman" w:cs="Times New Roman"/>
          <w:sz w:val="24"/>
        </w:rPr>
        <w:t>nstituição Federal, no tocante à</w:t>
      </w:r>
      <w:r w:rsidRPr="00D6740F">
        <w:rPr>
          <w:rFonts w:ascii="Times New Roman" w:hAnsi="Times New Roman" w:cs="Times New Roman"/>
          <w:sz w:val="24"/>
        </w:rPr>
        <w:t>s penas.</w:t>
      </w:r>
    </w:p>
    <w:p w14:paraId="2AE07279" w14:textId="77777777" w:rsidR="00D6740F" w:rsidRPr="00D6740F" w:rsidRDefault="00D6740F" w:rsidP="00D6740F">
      <w:pPr>
        <w:spacing w:after="0" w:line="360" w:lineRule="auto"/>
        <w:ind w:firstLine="709"/>
        <w:contextualSpacing/>
        <w:jc w:val="both"/>
        <w:rPr>
          <w:rFonts w:ascii="Times New Roman" w:hAnsi="Times New Roman" w:cs="Times New Roman"/>
          <w:sz w:val="24"/>
        </w:rPr>
      </w:pPr>
      <w:r w:rsidRPr="00D6740F">
        <w:rPr>
          <w:rFonts w:ascii="Times New Roman" w:hAnsi="Times New Roman" w:cs="Times New Roman"/>
          <w:sz w:val="24"/>
        </w:rPr>
        <w:t>A pena de morte, conforme consagrado na constituição brasileira</w:t>
      </w:r>
      <w:r w:rsidR="002718FA">
        <w:rPr>
          <w:rFonts w:ascii="Times New Roman" w:hAnsi="Times New Roman" w:cs="Times New Roman"/>
          <w:sz w:val="24"/>
        </w:rPr>
        <w:t>,</w:t>
      </w:r>
      <w:r w:rsidRPr="00D6740F">
        <w:rPr>
          <w:rFonts w:ascii="Times New Roman" w:hAnsi="Times New Roman" w:cs="Times New Roman"/>
          <w:sz w:val="24"/>
        </w:rPr>
        <w:t xml:space="preserve"> é proibida, salvo em casos de guerra declarada</w:t>
      </w:r>
      <w:r w:rsidR="002718FA">
        <w:rPr>
          <w:rFonts w:ascii="Times New Roman" w:hAnsi="Times New Roman" w:cs="Times New Roman"/>
          <w:sz w:val="24"/>
        </w:rPr>
        <w:t>,</w:t>
      </w:r>
      <w:r w:rsidRPr="00D6740F">
        <w:rPr>
          <w:rFonts w:ascii="Times New Roman" w:hAnsi="Times New Roman" w:cs="Times New Roman"/>
          <w:sz w:val="24"/>
        </w:rPr>
        <w:t xml:space="preserve"> ressalta-se que é uma situação excepcional</w:t>
      </w:r>
      <w:r w:rsidR="002718FA">
        <w:rPr>
          <w:rFonts w:ascii="Times New Roman" w:hAnsi="Times New Roman" w:cs="Times New Roman"/>
          <w:sz w:val="24"/>
        </w:rPr>
        <w:t>,</w:t>
      </w:r>
      <w:r w:rsidRPr="00D6740F">
        <w:rPr>
          <w:rFonts w:ascii="Times New Roman" w:hAnsi="Times New Roman" w:cs="Times New Roman"/>
          <w:sz w:val="24"/>
        </w:rPr>
        <w:t xml:space="preserve"> no entanto permitida pelo próprio artigo 5°.</w:t>
      </w:r>
    </w:p>
    <w:p w14:paraId="7F94431A" w14:textId="77777777" w:rsidR="00D6740F" w:rsidRPr="00D6740F" w:rsidRDefault="00D6740F" w:rsidP="001F32C3">
      <w:pPr>
        <w:spacing w:after="0" w:line="360" w:lineRule="auto"/>
        <w:ind w:firstLine="709"/>
        <w:contextualSpacing/>
        <w:jc w:val="both"/>
        <w:rPr>
          <w:rFonts w:ascii="Times New Roman" w:hAnsi="Times New Roman" w:cs="Times New Roman"/>
          <w:sz w:val="24"/>
        </w:rPr>
      </w:pPr>
      <w:r w:rsidRPr="00D6740F">
        <w:rPr>
          <w:rFonts w:ascii="Times New Roman" w:hAnsi="Times New Roman" w:cs="Times New Roman"/>
          <w:sz w:val="24"/>
        </w:rPr>
        <w:t>Ademais, segundo o artigo 84</w:t>
      </w:r>
      <w:r w:rsidR="007E5A2E">
        <w:rPr>
          <w:rFonts w:ascii="Times New Roman" w:hAnsi="Times New Roman" w:cs="Times New Roman"/>
          <w:sz w:val="24"/>
        </w:rPr>
        <w:t>,</w:t>
      </w:r>
      <w:r w:rsidRPr="00D6740F">
        <w:rPr>
          <w:rFonts w:ascii="Times New Roman" w:hAnsi="Times New Roman" w:cs="Times New Roman"/>
          <w:sz w:val="24"/>
        </w:rPr>
        <w:t xml:space="preserve"> inciso XIX</w:t>
      </w:r>
      <w:r w:rsidR="002718FA">
        <w:rPr>
          <w:rFonts w:ascii="Times New Roman" w:hAnsi="Times New Roman" w:cs="Times New Roman"/>
          <w:sz w:val="24"/>
        </w:rPr>
        <w:t>,</w:t>
      </w:r>
      <w:r w:rsidR="007E5A2E">
        <w:rPr>
          <w:rFonts w:ascii="Times New Roman" w:hAnsi="Times New Roman" w:cs="Times New Roman"/>
          <w:sz w:val="24"/>
        </w:rPr>
        <w:t xml:space="preserve"> o qual trata</w:t>
      </w:r>
      <w:r w:rsidRPr="00D6740F">
        <w:rPr>
          <w:rFonts w:ascii="Times New Roman" w:hAnsi="Times New Roman" w:cs="Times New Roman"/>
          <w:sz w:val="24"/>
        </w:rPr>
        <w:t xml:space="preserve"> </w:t>
      </w:r>
      <w:r w:rsidR="007E5A2E">
        <w:rPr>
          <w:rFonts w:ascii="Times New Roman" w:hAnsi="Times New Roman" w:cs="Times New Roman"/>
          <w:sz w:val="24"/>
        </w:rPr>
        <w:t>d</w:t>
      </w:r>
      <w:r w:rsidRPr="00D6740F">
        <w:rPr>
          <w:rFonts w:ascii="Times New Roman" w:hAnsi="Times New Roman" w:cs="Times New Roman"/>
          <w:sz w:val="24"/>
        </w:rPr>
        <w:t xml:space="preserve">a pena de morte, o Presidente da Republica somente poderá declarar guerra nos </w:t>
      </w:r>
      <w:r w:rsidR="001F32C3">
        <w:rPr>
          <w:rFonts w:ascii="Times New Roman" w:hAnsi="Times New Roman" w:cs="Times New Roman"/>
          <w:sz w:val="24"/>
        </w:rPr>
        <w:t xml:space="preserve">casos de agressão estrangeira, </w:t>
      </w:r>
      <w:r w:rsidR="00A55CD4">
        <w:rPr>
          <w:rFonts w:ascii="Times New Roman" w:hAnsi="Times New Roman" w:cs="Times New Roman"/>
          <w:sz w:val="24"/>
        </w:rPr>
        <w:t xml:space="preserve">no </w:t>
      </w:r>
      <w:r w:rsidR="007E5A2E">
        <w:rPr>
          <w:rFonts w:ascii="Times New Roman" w:hAnsi="Times New Roman" w:cs="Times New Roman"/>
          <w:sz w:val="24"/>
        </w:rPr>
        <w:t xml:space="preserve">entanto esta deve </w:t>
      </w:r>
      <w:r w:rsidRPr="00D6740F">
        <w:rPr>
          <w:rFonts w:ascii="Times New Roman" w:hAnsi="Times New Roman" w:cs="Times New Roman"/>
          <w:sz w:val="24"/>
        </w:rPr>
        <w:t>ser autorizada p</w:t>
      </w:r>
      <w:r w:rsidR="007E5A2E">
        <w:rPr>
          <w:rFonts w:ascii="Times New Roman" w:hAnsi="Times New Roman" w:cs="Times New Roman"/>
          <w:sz w:val="24"/>
        </w:rPr>
        <w:t>elo Congresso</w:t>
      </w:r>
      <w:r w:rsidR="001F32C3">
        <w:rPr>
          <w:rFonts w:ascii="Times New Roman" w:hAnsi="Times New Roman" w:cs="Times New Roman"/>
          <w:sz w:val="24"/>
        </w:rPr>
        <w:t xml:space="preserve"> Nacional. Com </w:t>
      </w:r>
      <w:r w:rsidRPr="00D6740F">
        <w:rPr>
          <w:rFonts w:ascii="Times New Roman" w:hAnsi="Times New Roman" w:cs="Times New Roman"/>
          <w:sz w:val="24"/>
        </w:rPr>
        <w:t>a</w:t>
      </w:r>
      <w:r w:rsidR="001F32C3">
        <w:rPr>
          <w:rFonts w:ascii="Times New Roman" w:hAnsi="Times New Roman" w:cs="Times New Roman"/>
          <w:sz w:val="24"/>
        </w:rPr>
        <w:t xml:space="preserve"> </w:t>
      </w:r>
      <w:r w:rsidRPr="00D6740F">
        <w:rPr>
          <w:rFonts w:ascii="Times New Roman" w:hAnsi="Times New Roman" w:cs="Times New Roman"/>
          <w:sz w:val="24"/>
        </w:rPr>
        <w:t>emenda Constitucional n° 1/1969 também aplicou a pena de morte de forma menos restrito.</w:t>
      </w:r>
    </w:p>
    <w:p w14:paraId="75DF30A8" w14:textId="77777777" w:rsidR="00D6740F" w:rsidRPr="00D6740F" w:rsidRDefault="007E5A2E" w:rsidP="00D6740F">
      <w:pPr>
        <w:spacing w:after="0" w:line="360" w:lineRule="auto"/>
        <w:ind w:firstLine="709"/>
        <w:contextualSpacing/>
        <w:jc w:val="both"/>
        <w:rPr>
          <w:rFonts w:ascii="Times New Roman" w:hAnsi="Times New Roman" w:cs="Times New Roman"/>
          <w:sz w:val="24"/>
        </w:rPr>
      </w:pPr>
      <w:r>
        <w:rPr>
          <w:rFonts w:ascii="Times New Roman" w:hAnsi="Times New Roman" w:cs="Times New Roman"/>
          <w:sz w:val="24"/>
        </w:rPr>
        <w:t>Em relação à</w:t>
      </w:r>
      <w:r w:rsidR="001F32C3">
        <w:rPr>
          <w:rFonts w:ascii="Times New Roman" w:hAnsi="Times New Roman" w:cs="Times New Roman"/>
          <w:sz w:val="24"/>
        </w:rPr>
        <w:t xml:space="preserve"> pena de caráter perpé</w:t>
      </w:r>
      <w:r>
        <w:rPr>
          <w:rFonts w:ascii="Times New Roman" w:hAnsi="Times New Roman" w:cs="Times New Roman"/>
          <w:sz w:val="24"/>
        </w:rPr>
        <w:t>tuo, estas</w:t>
      </w:r>
      <w:r w:rsidR="00D6740F" w:rsidRPr="00D6740F">
        <w:rPr>
          <w:rFonts w:ascii="Times New Roman" w:hAnsi="Times New Roman" w:cs="Times New Roman"/>
          <w:sz w:val="24"/>
        </w:rPr>
        <w:t xml:space="preserve"> estão fora do nosso ordenamento jurídic</w:t>
      </w:r>
      <w:r>
        <w:rPr>
          <w:rFonts w:ascii="Times New Roman" w:hAnsi="Times New Roman" w:cs="Times New Roman"/>
          <w:sz w:val="24"/>
        </w:rPr>
        <w:t>o e do sistema penal brasileiro, pois</w:t>
      </w:r>
      <w:r w:rsidR="00D6740F" w:rsidRPr="00D6740F">
        <w:rPr>
          <w:rFonts w:ascii="Times New Roman" w:hAnsi="Times New Roman" w:cs="Times New Roman"/>
          <w:sz w:val="24"/>
        </w:rPr>
        <w:t xml:space="preserve"> se entende que penas como essas não trazem efeitos positivos para a sociedade.</w:t>
      </w:r>
      <w:r w:rsidR="001F32C3">
        <w:rPr>
          <w:rFonts w:ascii="Times New Roman" w:hAnsi="Times New Roman" w:cs="Times New Roman"/>
          <w:sz w:val="24"/>
        </w:rPr>
        <w:t xml:space="preserve"> </w:t>
      </w:r>
      <w:r w:rsidR="00D6740F" w:rsidRPr="00D6740F">
        <w:rPr>
          <w:rFonts w:ascii="Times New Roman" w:hAnsi="Times New Roman" w:cs="Times New Roman"/>
          <w:sz w:val="24"/>
        </w:rPr>
        <w:t>Observe-se que o retorno ao convívio social se torna primordial na ressocialização do condenado.</w:t>
      </w:r>
    </w:p>
    <w:p w14:paraId="0E5A92BF" w14:textId="77777777" w:rsidR="00D6740F" w:rsidRPr="00D6740F" w:rsidRDefault="007E5A2E" w:rsidP="00D6740F">
      <w:pPr>
        <w:spacing w:after="0" w:line="360" w:lineRule="auto"/>
        <w:ind w:firstLine="709"/>
        <w:contextualSpacing/>
        <w:jc w:val="both"/>
        <w:rPr>
          <w:rFonts w:ascii="Times New Roman" w:hAnsi="Times New Roman" w:cs="Times New Roman"/>
          <w:sz w:val="24"/>
        </w:rPr>
      </w:pPr>
      <w:r>
        <w:rPr>
          <w:rFonts w:ascii="Times New Roman" w:hAnsi="Times New Roman" w:cs="Times New Roman"/>
          <w:sz w:val="24"/>
        </w:rPr>
        <w:t>No entanto existem discussões a</w:t>
      </w:r>
      <w:r w:rsidR="00D6740F" w:rsidRPr="00D6740F">
        <w:rPr>
          <w:rFonts w:ascii="Times New Roman" w:hAnsi="Times New Roman" w:cs="Times New Roman"/>
          <w:sz w:val="24"/>
        </w:rPr>
        <w:t xml:space="preserve">cerca das penas que não são caracterizadas pela </w:t>
      </w:r>
      <w:r w:rsidR="001F32C3" w:rsidRPr="00D6740F">
        <w:rPr>
          <w:rFonts w:ascii="Times New Roman" w:hAnsi="Times New Roman" w:cs="Times New Roman"/>
          <w:sz w:val="24"/>
        </w:rPr>
        <w:t>perpetuidade</w:t>
      </w:r>
      <w:r w:rsidR="00D6740F" w:rsidRPr="00D6740F">
        <w:rPr>
          <w:rFonts w:ascii="Times New Roman" w:hAnsi="Times New Roman" w:cs="Times New Roman"/>
          <w:sz w:val="24"/>
        </w:rPr>
        <w:t>, porem são penas longas, decorrendo</w:t>
      </w:r>
      <w:r>
        <w:rPr>
          <w:rFonts w:ascii="Times New Roman" w:hAnsi="Times New Roman" w:cs="Times New Roman"/>
          <w:sz w:val="24"/>
        </w:rPr>
        <w:t>,</w:t>
      </w:r>
      <w:r w:rsidR="00D6740F" w:rsidRPr="00D6740F">
        <w:rPr>
          <w:rFonts w:ascii="Times New Roman" w:hAnsi="Times New Roman" w:cs="Times New Roman"/>
          <w:sz w:val="24"/>
        </w:rPr>
        <w:t xml:space="preserve"> deste modo</w:t>
      </w:r>
      <w:r>
        <w:rPr>
          <w:rFonts w:ascii="Times New Roman" w:hAnsi="Times New Roman" w:cs="Times New Roman"/>
          <w:sz w:val="24"/>
        </w:rPr>
        <w:t>,</w:t>
      </w:r>
      <w:r w:rsidR="00D6740F" w:rsidRPr="00D6740F">
        <w:rPr>
          <w:rFonts w:ascii="Times New Roman" w:hAnsi="Times New Roman" w:cs="Times New Roman"/>
          <w:sz w:val="24"/>
        </w:rPr>
        <w:t xml:space="preserve"> revolta aos condenados.</w:t>
      </w:r>
    </w:p>
    <w:p w14:paraId="43BC6AA6" w14:textId="77777777" w:rsidR="00D6740F" w:rsidRPr="00D6740F" w:rsidRDefault="006C6FF4" w:rsidP="00D6740F">
      <w:pPr>
        <w:spacing w:after="0" w:line="360" w:lineRule="auto"/>
        <w:ind w:firstLine="709"/>
        <w:contextualSpacing/>
        <w:jc w:val="both"/>
        <w:rPr>
          <w:rFonts w:ascii="Times New Roman" w:hAnsi="Times New Roman" w:cs="Times New Roman"/>
          <w:sz w:val="24"/>
        </w:rPr>
      </w:pPr>
      <w:r>
        <w:rPr>
          <w:rFonts w:ascii="Times New Roman" w:hAnsi="Times New Roman" w:cs="Times New Roman"/>
          <w:sz w:val="24"/>
        </w:rPr>
        <w:t>Das penas de trabalho forçado. N</w:t>
      </w:r>
      <w:r w:rsidR="00D6740F" w:rsidRPr="00D6740F">
        <w:rPr>
          <w:rFonts w:ascii="Times New Roman" w:hAnsi="Times New Roman" w:cs="Times New Roman"/>
          <w:sz w:val="24"/>
        </w:rPr>
        <w:t xml:space="preserve">a época da escravidão era permitido o trabalho forçado, fora desse contexto histórico </w:t>
      </w:r>
      <w:r>
        <w:rPr>
          <w:rFonts w:ascii="Times New Roman" w:hAnsi="Times New Roman" w:cs="Times New Roman"/>
          <w:sz w:val="24"/>
        </w:rPr>
        <w:t>não</w:t>
      </w:r>
      <w:r w:rsidR="00D6740F" w:rsidRPr="00D6740F">
        <w:rPr>
          <w:rFonts w:ascii="Times New Roman" w:hAnsi="Times New Roman" w:cs="Times New Roman"/>
          <w:sz w:val="24"/>
        </w:rPr>
        <w:t xml:space="preserve"> é </w:t>
      </w:r>
      <w:r w:rsidRPr="00D6740F">
        <w:rPr>
          <w:rFonts w:ascii="Times New Roman" w:hAnsi="Times New Roman" w:cs="Times New Roman"/>
          <w:sz w:val="24"/>
        </w:rPr>
        <w:t>permitido qualquer tipo ou cabimento</w:t>
      </w:r>
      <w:r w:rsidR="00D6740F" w:rsidRPr="00D6740F">
        <w:rPr>
          <w:rFonts w:ascii="Times New Roman" w:hAnsi="Times New Roman" w:cs="Times New Roman"/>
          <w:sz w:val="24"/>
        </w:rPr>
        <w:t xml:space="preserve"> da referida pena.</w:t>
      </w:r>
    </w:p>
    <w:p w14:paraId="2E54442A" w14:textId="77777777" w:rsidR="00D6740F" w:rsidRPr="00D6740F" w:rsidRDefault="00D6740F" w:rsidP="00D6740F">
      <w:pPr>
        <w:spacing w:after="0" w:line="360" w:lineRule="auto"/>
        <w:ind w:firstLine="709"/>
        <w:contextualSpacing/>
        <w:jc w:val="both"/>
        <w:rPr>
          <w:rFonts w:ascii="Times New Roman" w:hAnsi="Times New Roman" w:cs="Times New Roman"/>
          <w:sz w:val="24"/>
        </w:rPr>
      </w:pPr>
      <w:r w:rsidRPr="00D6740F">
        <w:rPr>
          <w:rFonts w:ascii="Times New Roman" w:hAnsi="Times New Roman" w:cs="Times New Roman"/>
          <w:sz w:val="24"/>
        </w:rPr>
        <w:t>O trabalho forçado traz</w:t>
      </w:r>
      <w:r w:rsidR="006C6FF4">
        <w:rPr>
          <w:rFonts w:ascii="Times New Roman" w:hAnsi="Times New Roman" w:cs="Times New Roman"/>
          <w:sz w:val="24"/>
        </w:rPr>
        <w:t xml:space="preserve"> a</w:t>
      </w:r>
      <w:r w:rsidRPr="00D6740F">
        <w:rPr>
          <w:rFonts w:ascii="Times New Roman" w:hAnsi="Times New Roman" w:cs="Times New Roman"/>
          <w:sz w:val="24"/>
        </w:rPr>
        <w:t xml:space="preserve"> </w:t>
      </w:r>
      <w:r w:rsidR="001F32C3" w:rsidRPr="00D6740F">
        <w:rPr>
          <w:rFonts w:ascii="Times New Roman" w:hAnsi="Times New Roman" w:cs="Times New Roman"/>
          <w:sz w:val="24"/>
        </w:rPr>
        <w:t>ideia</w:t>
      </w:r>
      <w:r w:rsidRPr="00D6740F">
        <w:rPr>
          <w:rFonts w:ascii="Times New Roman" w:hAnsi="Times New Roman" w:cs="Times New Roman"/>
          <w:sz w:val="24"/>
        </w:rPr>
        <w:t xml:space="preserve"> que o indiv</w:t>
      </w:r>
      <w:r w:rsidR="006C6FF4">
        <w:rPr>
          <w:rFonts w:ascii="Times New Roman" w:hAnsi="Times New Roman" w:cs="Times New Roman"/>
          <w:sz w:val="24"/>
        </w:rPr>
        <w:t>í</w:t>
      </w:r>
      <w:r w:rsidR="00CC3E1C">
        <w:rPr>
          <w:rFonts w:ascii="Times New Roman" w:hAnsi="Times New Roman" w:cs="Times New Roman"/>
          <w:sz w:val="24"/>
        </w:rPr>
        <w:t xml:space="preserve">duo terá que trabalhar, ainda </w:t>
      </w:r>
      <w:r w:rsidRPr="00D6740F">
        <w:rPr>
          <w:rFonts w:ascii="Times New Roman" w:hAnsi="Times New Roman" w:cs="Times New Roman"/>
          <w:sz w:val="24"/>
        </w:rPr>
        <w:t>que seja sobre violência física e moral, não tendo o condenado opções, a qual reflete uma situação desumana.</w:t>
      </w:r>
    </w:p>
    <w:p w14:paraId="71C7BB46" w14:textId="77777777" w:rsidR="00D6740F" w:rsidRPr="00D6740F" w:rsidRDefault="00D6740F" w:rsidP="00D6740F">
      <w:pPr>
        <w:spacing w:after="0" w:line="360" w:lineRule="auto"/>
        <w:ind w:firstLine="709"/>
        <w:contextualSpacing/>
        <w:jc w:val="both"/>
        <w:rPr>
          <w:rFonts w:ascii="Times New Roman" w:hAnsi="Times New Roman" w:cs="Times New Roman"/>
          <w:sz w:val="24"/>
        </w:rPr>
      </w:pPr>
      <w:r w:rsidRPr="00D6740F">
        <w:rPr>
          <w:rFonts w:ascii="Times New Roman" w:hAnsi="Times New Roman" w:cs="Times New Roman"/>
          <w:sz w:val="24"/>
        </w:rPr>
        <w:lastRenderedPageBreak/>
        <w:t>Igualmente, não se pode confundir</w:t>
      </w:r>
      <w:r w:rsidR="006C6FF4">
        <w:rPr>
          <w:rFonts w:ascii="Times New Roman" w:hAnsi="Times New Roman" w:cs="Times New Roman"/>
          <w:sz w:val="24"/>
        </w:rPr>
        <w:t xml:space="preserve"> a prestação de serviço</w:t>
      </w:r>
      <w:r w:rsidRPr="00D6740F">
        <w:rPr>
          <w:rFonts w:ascii="Times New Roman" w:hAnsi="Times New Roman" w:cs="Times New Roman"/>
          <w:sz w:val="24"/>
        </w:rPr>
        <w:t xml:space="preserve"> pelo condenado com o trabalho forçado, pois</w:t>
      </w:r>
      <w:r w:rsidR="006C6FF4">
        <w:rPr>
          <w:rFonts w:ascii="Times New Roman" w:hAnsi="Times New Roman" w:cs="Times New Roman"/>
          <w:sz w:val="24"/>
        </w:rPr>
        <w:t>, embora os dois sejam</w:t>
      </w:r>
      <w:r w:rsidRPr="00D6740F">
        <w:rPr>
          <w:rFonts w:ascii="Times New Roman" w:hAnsi="Times New Roman" w:cs="Times New Roman"/>
          <w:sz w:val="24"/>
        </w:rPr>
        <w:t xml:space="preserve"> exercidos gratuitamente, observa-se que a prestação de serviço não tem a privação da liberdade de locomoção, porem uma simples restrição, bem como é previsto constitucionalmente tendo como objetivo evitar que o condenado seja segregado da sociedade, da sua família e etc.</w:t>
      </w:r>
    </w:p>
    <w:p w14:paraId="1668593A" w14:textId="77777777" w:rsidR="00D6740F" w:rsidRPr="00D6740F" w:rsidRDefault="006C6FF4" w:rsidP="00D6740F">
      <w:pPr>
        <w:spacing w:after="0" w:line="360" w:lineRule="auto"/>
        <w:ind w:firstLine="709"/>
        <w:contextualSpacing/>
        <w:jc w:val="both"/>
        <w:rPr>
          <w:rFonts w:ascii="Times New Roman" w:hAnsi="Times New Roman" w:cs="Times New Roman"/>
          <w:sz w:val="24"/>
        </w:rPr>
      </w:pPr>
      <w:r>
        <w:rPr>
          <w:rFonts w:ascii="Times New Roman" w:hAnsi="Times New Roman" w:cs="Times New Roman"/>
          <w:sz w:val="24"/>
        </w:rPr>
        <w:t>Das penas de banimento. C</w:t>
      </w:r>
      <w:r w:rsidR="00D6740F" w:rsidRPr="00D6740F">
        <w:rPr>
          <w:rFonts w:ascii="Times New Roman" w:hAnsi="Times New Roman" w:cs="Times New Roman"/>
          <w:sz w:val="24"/>
        </w:rPr>
        <w:t>onsiste a remoç</w:t>
      </w:r>
      <w:r w:rsidR="00A55CD4">
        <w:rPr>
          <w:rFonts w:ascii="Times New Roman" w:hAnsi="Times New Roman" w:cs="Times New Roman"/>
          <w:sz w:val="24"/>
        </w:rPr>
        <w:t>ão forçada de um nacional</w:t>
      </w:r>
      <w:r w:rsidR="00D6740F" w:rsidRPr="00D6740F">
        <w:rPr>
          <w:rFonts w:ascii="Times New Roman" w:hAnsi="Times New Roman" w:cs="Times New Roman"/>
          <w:sz w:val="24"/>
        </w:rPr>
        <w:t xml:space="preserve"> em seu país</w:t>
      </w:r>
      <w:r>
        <w:rPr>
          <w:rFonts w:ascii="Times New Roman" w:hAnsi="Times New Roman" w:cs="Times New Roman"/>
          <w:sz w:val="24"/>
        </w:rPr>
        <w:t>, em detrimento da prá</w:t>
      </w:r>
      <w:r w:rsidR="00D6740F" w:rsidRPr="00D6740F">
        <w:rPr>
          <w:rFonts w:ascii="Times New Roman" w:hAnsi="Times New Roman" w:cs="Times New Roman"/>
          <w:sz w:val="24"/>
        </w:rPr>
        <w:t>tica de um fato no te</w:t>
      </w:r>
      <w:r w:rsidR="00A55CD4">
        <w:rPr>
          <w:rFonts w:ascii="Times New Roman" w:hAnsi="Times New Roman" w:cs="Times New Roman"/>
          <w:sz w:val="24"/>
        </w:rPr>
        <w:t xml:space="preserve">rritório nacional, </w:t>
      </w:r>
      <w:r>
        <w:rPr>
          <w:rFonts w:ascii="Times New Roman" w:hAnsi="Times New Roman" w:cs="Times New Roman"/>
          <w:sz w:val="24"/>
        </w:rPr>
        <w:t>ou seja</w:t>
      </w:r>
      <w:r w:rsidR="00A55CD4">
        <w:rPr>
          <w:rFonts w:ascii="Times New Roman" w:hAnsi="Times New Roman" w:cs="Times New Roman"/>
          <w:sz w:val="24"/>
        </w:rPr>
        <w:t xml:space="preserve">, é a </w:t>
      </w:r>
      <w:r w:rsidR="00D6740F" w:rsidRPr="00D6740F">
        <w:rPr>
          <w:rFonts w:ascii="Times New Roman" w:hAnsi="Times New Roman" w:cs="Times New Roman"/>
          <w:sz w:val="24"/>
        </w:rPr>
        <w:t>extinção de um cidadão conviver em sua terra natal.</w:t>
      </w:r>
    </w:p>
    <w:p w14:paraId="3C33D605" w14:textId="77777777" w:rsidR="00D6740F" w:rsidRPr="00D6740F" w:rsidRDefault="00D6740F" w:rsidP="00D6740F">
      <w:pPr>
        <w:spacing w:after="0" w:line="360" w:lineRule="auto"/>
        <w:ind w:firstLine="709"/>
        <w:contextualSpacing/>
        <w:jc w:val="both"/>
        <w:rPr>
          <w:rFonts w:ascii="Times New Roman" w:hAnsi="Times New Roman" w:cs="Times New Roman"/>
          <w:sz w:val="24"/>
        </w:rPr>
      </w:pPr>
      <w:r w:rsidRPr="00D6740F">
        <w:rPr>
          <w:rFonts w:ascii="Times New Roman" w:hAnsi="Times New Roman" w:cs="Times New Roman"/>
          <w:sz w:val="24"/>
        </w:rPr>
        <w:t>É primordial fazer a distinção de banim</w:t>
      </w:r>
      <w:r w:rsidR="00A55CD4">
        <w:rPr>
          <w:rFonts w:ascii="Times New Roman" w:hAnsi="Times New Roman" w:cs="Times New Roman"/>
          <w:sz w:val="24"/>
        </w:rPr>
        <w:t>ento com extradição, deportação</w:t>
      </w:r>
      <w:r w:rsidRPr="00D6740F">
        <w:rPr>
          <w:rFonts w:ascii="Times New Roman" w:hAnsi="Times New Roman" w:cs="Times New Roman"/>
          <w:sz w:val="24"/>
        </w:rPr>
        <w:t xml:space="preserve"> e expulsão, sendo que a primeira é destinada somente a nacionais e as duas últimas aos estrangeiros.</w:t>
      </w:r>
    </w:p>
    <w:p w14:paraId="2BA65064" w14:textId="77777777" w:rsidR="00D6740F" w:rsidRPr="00D6740F" w:rsidRDefault="006C6FF4" w:rsidP="00D6740F">
      <w:pPr>
        <w:spacing w:after="0" w:line="360" w:lineRule="auto"/>
        <w:ind w:firstLine="709"/>
        <w:contextualSpacing/>
        <w:jc w:val="both"/>
        <w:rPr>
          <w:rFonts w:ascii="Times New Roman" w:hAnsi="Times New Roman" w:cs="Times New Roman"/>
          <w:sz w:val="24"/>
        </w:rPr>
      </w:pPr>
      <w:r>
        <w:rPr>
          <w:rFonts w:ascii="Times New Roman" w:hAnsi="Times New Roman" w:cs="Times New Roman"/>
          <w:sz w:val="24"/>
        </w:rPr>
        <w:t>Das penas cruéis. C</w:t>
      </w:r>
      <w:r w:rsidR="00D6740F" w:rsidRPr="00D6740F">
        <w:rPr>
          <w:rFonts w:ascii="Times New Roman" w:hAnsi="Times New Roman" w:cs="Times New Roman"/>
          <w:sz w:val="24"/>
        </w:rPr>
        <w:t>onf</w:t>
      </w:r>
      <w:r>
        <w:rPr>
          <w:rFonts w:ascii="Times New Roman" w:hAnsi="Times New Roman" w:cs="Times New Roman"/>
          <w:sz w:val="24"/>
        </w:rPr>
        <w:t>orme a constituição brasileira tem-se</w:t>
      </w:r>
      <w:r w:rsidR="00D6740F" w:rsidRPr="00D6740F">
        <w:rPr>
          <w:rFonts w:ascii="Times New Roman" w:hAnsi="Times New Roman" w:cs="Times New Roman"/>
          <w:sz w:val="24"/>
        </w:rPr>
        <w:t xml:space="preserve"> por base a dignidade da pessoa humana, o que repudiam as penas marcadas pela crueldade e sofrimento inútil.</w:t>
      </w:r>
    </w:p>
    <w:p w14:paraId="2666C640" w14:textId="77777777" w:rsidR="00D6740F" w:rsidRDefault="00D6740F" w:rsidP="00D6740F">
      <w:pPr>
        <w:spacing w:after="0" w:line="360" w:lineRule="auto"/>
        <w:ind w:firstLine="709"/>
        <w:contextualSpacing/>
        <w:jc w:val="both"/>
        <w:rPr>
          <w:rFonts w:ascii="Times New Roman" w:hAnsi="Times New Roman" w:cs="Times New Roman"/>
          <w:sz w:val="24"/>
        </w:rPr>
      </w:pPr>
      <w:r w:rsidRPr="00D6740F">
        <w:rPr>
          <w:rFonts w:ascii="Times New Roman" w:hAnsi="Times New Roman" w:cs="Times New Roman"/>
          <w:sz w:val="24"/>
        </w:rPr>
        <w:t>Assim</w:t>
      </w:r>
      <w:r w:rsidR="006C6FF4">
        <w:rPr>
          <w:rFonts w:ascii="Times New Roman" w:hAnsi="Times New Roman" w:cs="Times New Roman"/>
          <w:sz w:val="24"/>
        </w:rPr>
        <w:t>,</w:t>
      </w:r>
      <w:r w:rsidRPr="00D6740F">
        <w:rPr>
          <w:rFonts w:ascii="Times New Roman" w:hAnsi="Times New Roman" w:cs="Times New Roman"/>
          <w:sz w:val="24"/>
        </w:rPr>
        <w:t xml:space="preserve"> punir não significa ofender </w:t>
      </w:r>
      <w:r w:rsidR="00A55CD4">
        <w:rPr>
          <w:rFonts w:ascii="Times New Roman" w:hAnsi="Times New Roman" w:cs="Times New Roman"/>
          <w:sz w:val="24"/>
        </w:rPr>
        <w:t>a dignidade inerente a todo ser</w:t>
      </w:r>
      <w:r w:rsidRPr="00D6740F">
        <w:rPr>
          <w:rFonts w:ascii="Times New Roman" w:hAnsi="Times New Roman" w:cs="Times New Roman"/>
          <w:sz w:val="24"/>
        </w:rPr>
        <w:t xml:space="preserve"> humano</w:t>
      </w:r>
      <w:r w:rsidR="006C6FF4">
        <w:rPr>
          <w:rFonts w:ascii="Times New Roman" w:hAnsi="Times New Roman" w:cs="Times New Roman"/>
          <w:sz w:val="24"/>
        </w:rPr>
        <w:t>, mais</w:t>
      </w:r>
      <w:r w:rsidRPr="00D6740F">
        <w:rPr>
          <w:rFonts w:ascii="Times New Roman" w:hAnsi="Times New Roman" w:cs="Times New Roman"/>
          <w:sz w:val="24"/>
        </w:rPr>
        <w:t xml:space="preserve"> sim uma forma de reparar o da</w:t>
      </w:r>
      <w:r w:rsidR="006C6FF4">
        <w:rPr>
          <w:rFonts w:ascii="Times New Roman" w:hAnsi="Times New Roman" w:cs="Times New Roman"/>
          <w:sz w:val="24"/>
        </w:rPr>
        <w:t>no ocorrido a outrem e reintegrá</w:t>
      </w:r>
      <w:r w:rsidRPr="00D6740F">
        <w:rPr>
          <w:rFonts w:ascii="Times New Roman" w:hAnsi="Times New Roman" w:cs="Times New Roman"/>
          <w:sz w:val="24"/>
        </w:rPr>
        <w:t>-lo ao convívio da sociedade depois do cumprimento da pena.</w:t>
      </w:r>
    </w:p>
    <w:p w14:paraId="4FD04863" w14:textId="77777777" w:rsidR="00FE42BA" w:rsidRDefault="00FE42BA" w:rsidP="00D6740F">
      <w:pPr>
        <w:spacing w:after="0" w:line="360" w:lineRule="auto"/>
        <w:ind w:firstLine="709"/>
        <w:contextualSpacing/>
        <w:jc w:val="both"/>
        <w:rPr>
          <w:rFonts w:ascii="Times New Roman" w:hAnsi="Times New Roman" w:cs="Times New Roman"/>
          <w:sz w:val="24"/>
        </w:rPr>
      </w:pPr>
    </w:p>
    <w:p w14:paraId="0475CE38" w14:textId="77777777" w:rsidR="00D6740F" w:rsidRPr="00FE42BA" w:rsidRDefault="00D6740F" w:rsidP="00E67673">
      <w:pPr>
        <w:numPr>
          <w:ilvl w:val="0"/>
          <w:numId w:val="1"/>
        </w:numPr>
        <w:spacing w:after="0" w:line="360" w:lineRule="auto"/>
        <w:ind w:left="0" w:firstLine="0"/>
        <w:contextualSpacing/>
        <w:jc w:val="both"/>
        <w:rPr>
          <w:rFonts w:ascii="Times New Roman" w:hAnsi="Times New Roman" w:cs="Times New Roman"/>
          <w:b/>
          <w:sz w:val="24"/>
          <w:lang w:val="en-US"/>
        </w:rPr>
      </w:pPr>
      <w:r w:rsidRPr="00FE42BA">
        <w:rPr>
          <w:rFonts w:ascii="Times New Roman" w:hAnsi="Times New Roman" w:cs="Times New Roman"/>
          <w:b/>
          <w:sz w:val="24"/>
          <w:lang w:val="en-US"/>
        </w:rPr>
        <w:t>CONCLUSÃO</w:t>
      </w:r>
    </w:p>
    <w:p w14:paraId="3674DC10" w14:textId="77777777" w:rsidR="00D6740F" w:rsidRPr="00D6740F" w:rsidRDefault="00D6740F" w:rsidP="00D6740F">
      <w:pPr>
        <w:spacing w:after="0" w:line="360" w:lineRule="auto"/>
        <w:ind w:firstLine="709"/>
        <w:contextualSpacing/>
        <w:jc w:val="both"/>
        <w:rPr>
          <w:rFonts w:ascii="Times New Roman" w:hAnsi="Times New Roman" w:cs="Times New Roman"/>
          <w:sz w:val="24"/>
          <w:lang w:val="en-US"/>
        </w:rPr>
      </w:pPr>
    </w:p>
    <w:p w14:paraId="3C2B219D" w14:textId="77777777" w:rsidR="00D6740F" w:rsidRPr="00D6740F" w:rsidRDefault="00D6740F" w:rsidP="00D6740F">
      <w:pPr>
        <w:spacing w:after="0" w:line="360" w:lineRule="auto"/>
        <w:ind w:firstLine="709"/>
        <w:contextualSpacing/>
        <w:jc w:val="both"/>
        <w:rPr>
          <w:rFonts w:ascii="Times New Roman" w:hAnsi="Times New Roman" w:cs="Times New Roman"/>
          <w:sz w:val="24"/>
        </w:rPr>
      </w:pPr>
      <w:r w:rsidRPr="00D6740F">
        <w:rPr>
          <w:rFonts w:ascii="Times New Roman" w:hAnsi="Times New Roman" w:cs="Times New Roman"/>
          <w:sz w:val="24"/>
        </w:rPr>
        <w:t>Quando se fala em uma valoração do Direito Penal do Inimigo como fazendo parte do ordenamento jurídico penal, deve-se ver</w:t>
      </w:r>
      <w:r w:rsidR="00CC3E1C">
        <w:rPr>
          <w:rFonts w:ascii="Times New Roman" w:hAnsi="Times New Roman" w:cs="Times New Roman"/>
          <w:sz w:val="24"/>
        </w:rPr>
        <w:t xml:space="preserve">ificar a sua aceitabilidade ou </w:t>
      </w:r>
      <w:r w:rsidRPr="00D6740F">
        <w:rPr>
          <w:rFonts w:ascii="Times New Roman" w:hAnsi="Times New Roman" w:cs="Times New Roman"/>
          <w:sz w:val="24"/>
        </w:rPr>
        <w:t>não como parte inevitável do direito penal moderno.</w:t>
      </w:r>
    </w:p>
    <w:p w14:paraId="5DB548AB" w14:textId="77777777" w:rsidR="00D6740F" w:rsidRPr="00D6740F" w:rsidRDefault="00D6740F" w:rsidP="00D6740F">
      <w:pPr>
        <w:spacing w:after="0" w:line="360" w:lineRule="auto"/>
        <w:ind w:firstLine="709"/>
        <w:contextualSpacing/>
        <w:jc w:val="both"/>
        <w:rPr>
          <w:rFonts w:ascii="Times New Roman" w:hAnsi="Times New Roman" w:cs="Times New Roman"/>
          <w:sz w:val="24"/>
        </w:rPr>
      </w:pPr>
      <w:r w:rsidRPr="00D6740F">
        <w:rPr>
          <w:rFonts w:ascii="Times New Roman" w:hAnsi="Times New Roman" w:cs="Times New Roman"/>
          <w:sz w:val="24"/>
        </w:rPr>
        <w:t>Cabe observar que a aplicação da teoria do inimigo seria cabível para que houvesse a redução da criminalidade que está sobre o país.</w:t>
      </w:r>
    </w:p>
    <w:p w14:paraId="0EB1B0A6" w14:textId="77777777" w:rsidR="00D6740F" w:rsidRPr="00D6740F" w:rsidRDefault="00D6740F" w:rsidP="00D6740F">
      <w:pPr>
        <w:spacing w:after="0" w:line="360" w:lineRule="auto"/>
        <w:ind w:firstLine="709"/>
        <w:contextualSpacing/>
        <w:jc w:val="both"/>
        <w:rPr>
          <w:rFonts w:ascii="Times New Roman" w:hAnsi="Times New Roman" w:cs="Times New Roman"/>
          <w:sz w:val="24"/>
        </w:rPr>
      </w:pPr>
      <w:r w:rsidRPr="00D6740F">
        <w:rPr>
          <w:rFonts w:ascii="Times New Roman" w:hAnsi="Times New Roman" w:cs="Times New Roman"/>
          <w:sz w:val="24"/>
        </w:rPr>
        <w:t xml:space="preserve">No entanto tal aplicação num país como o Brasil, em que muitas vezes os </w:t>
      </w:r>
      <w:r w:rsidR="00223997">
        <w:rPr>
          <w:rFonts w:ascii="Times New Roman" w:hAnsi="Times New Roman" w:cs="Times New Roman"/>
          <w:sz w:val="24"/>
        </w:rPr>
        <w:t>atos praticados por determinada classe</w:t>
      </w:r>
      <w:r w:rsidRPr="00D6740F">
        <w:rPr>
          <w:rFonts w:ascii="Times New Roman" w:hAnsi="Times New Roman" w:cs="Times New Roman"/>
          <w:sz w:val="24"/>
        </w:rPr>
        <w:t xml:space="preserve"> de pessoas se tornam impu</w:t>
      </w:r>
      <w:r w:rsidR="00223997">
        <w:rPr>
          <w:rFonts w:ascii="Times New Roman" w:hAnsi="Times New Roman" w:cs="Times New Roman"/>
          <w:sz w:val="24"/>
        </w:rPr>
        <w:t>nes, já para os pobres, o</w:t>
      </w:r>
      <w:r w:rsidRPr="00D6740F">
        <w:rPr>
          <w:rFonts w:ascii="Times New Roman" w:hAnsi="Times New Roman" w:cs="Times New Roman"/>
          <w:sz w:val="24"/>
        </w:rPr>
        <w:t xml:space="preserve"> furto de uma lata de margarina </w:t>
      </w:r>
      <w:r w:rsidR="00223997">
        <w:rPr>
          <w:rFonts w:ascii="Times New Roman" w:hAnsi="Times New Roman" w:cs="Times New Roman"/>
          <w:sz w:val="24"/>
        </w:rPr>
        <w:t>para alimentar os</w:t>
      </w:r>
      <w:r w:rsidRPr="00D6740F">
        <w:rPr>
          <w:rFonts w:ascii="Times New Roman" w:hAnsi="Times New Roman" w:cs="Times New Roman"/>
          <w:sz w:val="24"/>
        </w:rPr>
        <w:t xml:space="preserve"> filhos, se torna um crime de grande valoração, onde isso não deveria vigorar.</w:t>
      </w:r>
    </w:p>
    <w:p w14:paraId="51D292B1" w14:textId="77777777" w:rsidR="00D6740F" w:rsidRPr="00D6740F" w:rsidRDefault="00E50FBF" w:rsidP="00D6740F">
      <w:pPr>
        <w:spacing w:after="0" w:line="360" w:lineRule="auto"/>
        <w:ind w:firstLine="709"/>
        <w:contextualSpacing/>
        <w:jc w:val="both"/>
        <w:rPr>
          <w:rFonts w:ascii="Times New Roman" w:hAnsi="Times New Roman" w:cs="Times New Roman"/>
          <w:sz w:val="24"/>
        </w:rPr>
      </w:pPr>
      <w:r>
        <w:rPr>
          <w:rFonts w:ascii="Times New Roman" w:hAnsi="Times New Roman" w:cs="Times New Roman"/>
          <w:sz w:val="24"/>
        </w:rPr>
        <w:t xml:space="preserve">A </w:t>
      </w:r>
      <w:r w:rsidR="00EB7234">
        <w:rPr>
          <w:rFonts w:ascii="Times New Roman" w:hAnsi="Times New Roman" w:cs="Times New Roman"/>
          <w:sz w:val="24"/>
        </w:rPr>
        <w:t>J</w:t>
      </w:r>
      <w:r>
        <w:rPr>
          <w:rFonts w:ascii="Times New Roman" w:hAnsi="Times New Roman" w:cs="Times New Roman"/>
          <w:sz w:val="24"/>
        </w:rPr>
        <w:t xml:space="preserve">ustiça no Brasil </w:t>
      </w:r>
      <w:r w:rsidR="00D6740F" w:rsidRPr="00D6740F">
        <w:rPr>
          <w:rFonts w:ascii="Times New Roman" w:hAnsi="Times New Roman" w:cs="Times New Roman"/>
          <w:sz w:val="24"/>
        </w:rPr>
        <w:t xml:space="preserve">é </w:t>
      </w:r>
      <w:r>
        <w:rPr>
          <w:rFonts w:ascii="Times New Roman" w:hAnsi="Times New Roman" w:cs="Times New Roman"/>
          <w:sz w:val="24"/>
        </w:rPr>
        <w:t>falha</w:t>
      </w:r>
      <w:r w:rsidR="00D6740F" w:rsidRPr="00D6740F">
        <w:rPr>
          <w:rFonts w:ascii="Times New Roman" w:hAnsi="Times New Roman" w:cs="Times New Roman"/>
          <w:sz w:val="24"/>
        </w:rPr>
        <w:t xml:space="preserve">, pois muitas vezes </w:t>
      </w:r>
      <w:r>
        <w:rPr>
          <w:rFonts w:ascii="Times New Roman" w:hAnsi="Times New Roman" w:cs="Times New Roman"/>
          <w:sz w:val="24"/>
        </w:rPr>
        <w:t>se pune</w:t>
      </w:r>
      <w:r w:rsidR="00D6740F" w:rsidRPr="00D6740F">
        <w:rPr>
          <w:rFonts w:ascii="Times New Roman" w:hAnsi="Times New Roman" w:cs="Times New Roman"/>
          <w:sz w:val="24"/>
        </w:rPr>
        <w:t xml:space="preserve"> inocentes, e com isso acaba retirando deles suas garantias</w:t>
      </w:r>
      <w:r>
        <w:rPr>
          <w:rFonts w:ascii="Times New Roman" w:hAnsi="Times New Roman" w:cs="Times New Roman"/>
          <w:sz w:val="24"/>
        </w:rPr>
        <w:t>, no entanto, crimes mais graves, sobretudo aqueles conhecidos como “colarinho branco”</w:t>
      </w:r>
      <w:r w:rsidR="00D6740F" w:rsidRPr="00D6740F">
        <w:rPr>
          <w:rFonts w:ascii="Times New Roman" w:hAnsi="Times New Roman" w:cs="Times New Roman"/>
          <w:sz w:val="24"/>
        </w:rPr>
        <w:t xml:space="preserve"> ficam impunes</w:t>
      </w:r>
      <w:r>
        <w:rPr>
          <w:rFonts w:ascii="Times New Roman" w:hAnsi="Times New Roman" w:cs="Times New Roman"/>
          <w:sz w:val="24"/>
        </w:rPr>
        <w:t xml:space="preserve">, livres para cometer </w:t>
      </w:r>
      <w:r w:rsidR="00F5081E">
        <w:rPr>
          <w:rFonts w:ascii="Times New Roman" w:hAnsi="Times New Roman" w:cs="Times New Roman"/>
          <w:sz w:val="24"/>
        </w:rPr>
        <w:t>outro</w:t>
      </w:r>
      <w:r w:rsidR="00D6740F" w:rsidRPr="00D6740F">
        <w:rPr>
          <w:rFonts w:ascii="Times New Roman" w:hAnsi="Times New Roman" w:cs="Times New Roman"/>
          <w:sz w:val="24"/>
        </w:rPr>
        <w:t>s</w:t>
      </w:r>
      <w:r w:rsidR="00F5081E">
        <w:rPr>
          <w:rFonts w:ascii="Times New Roman" w:hAnsi="Times New Roman" w:cs="Times New Roman"/>
          <w:sz w:val="24"/>
        </w:rPr>
        <w:t xml:space="preserve"> atos ilícitos</w:t>
      </w:r>
      <w:r w:rsidR="00D6740F" w:rsidRPr="00D6740F">
        <w:rPr>
          <w:rFonts w:ascii="Times New Roman" w:hAnsi="Times New Roman" w:cs="Times New Roman"/>
          <w:sz w:val="24"/>
        </w:rPr>
        <w:t>.</w:t>
      </w:r>
    </w:p>
    <w:p w14:paraId="16526798" w14:textId="77777777" w:rsidR="00D6740F" w:rsidRPr="00D6740F" w:rsidRDefault="00EB7234" w:rsidP="00D6740F">
      <w:pPr>
        <w:spacing w:after="0" w:line="360" w:lineRule="auto"/>
        <w:ind w:firstLine="709"/>
        <w:contextualSpacing/>
        <w:jc w:val="both"/>
        <w:rPr>
          <w:rFonts w:ascii="Times New Roman" w:hAnsi="Times New Roman" w:cs="Times New Roman"/>
          <w:sz w:val="24"/>
        </w:rPr>
      </w:pPr>
      <w:r>
        <w:rPr>
          <w:rFonts w:ascii="Times New Roman" w:hAnsi="Times New Roman" w:cs="Times New Roman"/>
          <w:sz w:val="24"/>
        </w:rPr>
        <w:t>Por todas as falhas da nossa Justiça</w:t>
      </w:r>
      <w:r w:rsidR="00D6740F" w:rsidRPr="00D6740F">
        <w:rPr>
          <w:rFonts w:ascii="Times New Roman" w:hAnsi="Times New Roman" w:cs="Times New Roman"/>
          <w:sz w:val="24"/>
        </w:rPr>
        <w:t>, a melhor atitude a ser tomada não é a aplicabilidade do Direito Penal do Inimigo, mas sim oferecer algumas alternati</w:t>
      </w:r>
      <w:r>
        <w:rPr>
          <w:rFonts w:ascii="Times New Roman" w:hAnsi="Times New Roman" w:cs="Times New Roman"/>
          <w:sz w:val="24"/>
        </w:rPr>
        <w:t xml:space="preserve">vas ao mesmo. A </w:t>
      </w:r>
      <w:r w:rsidR="00D6740F" w:rsidRPr="00D6740F">
        <w:rPr>
          <w:rFonts w:ascii="Times New Roman" w:hAnsi="Times New Roman" w:cs="Times New Roman"/>
          <w:sz w:val="24"/>
        </w:rPr>
        <w:t>aceitação</w:t>
      </w:r>
      <w:r>
        <w:rPr>
          <w:rFonts w:ascii="Times New Roman" w:hAnsi="Times New Roman" w:cs="Times New Roman"/>
          <w:sz w:val="24"/>
        </w:rPr>
        <w:t>,</w:t>
      </w:r>
      <w:r w:rsidR="00D6740F" w:rsidRPr="00D6740F">
        <w:rPr>
          <w:rFonts w:ascii="Times New Roman" w:hAnsi="Times New Roman" w:cs="Times New Roman"/>
          <w:sz w:val="24"/>
        </w:rPr>
        <w:t xml:space="preserve"> em um Estado Democrático de Direito</w:t>
      </w:r>
      <w:r>
        <w:rPr>
          <w:rFonts w:ascii="Times New Roman" w:hAnsi="Times New Roman" w:cs="Times New Roman"/>
          <w:sz w:val="24"/>
        </w:rPr>
        <w:t>, do Direito Penal do Inimigo</w:t>
      </w:r>
      <w:r w:rsidR="00D6740F" w:rsidRPr="00D6740F">
        <w:rPr>
          <w:rFonts w:ascii="Times New Roman" w:hAnsi="Times New Roman" w:cs="Times New Roman"/>
          <w:sz w:val="24"/>
        </w:rPr>
        <w:t xml:space="preserve">, </w:t>
      </w:r>
      <w:r>
        <w:rPr>
          <w:rFonts w:ascii="Times New Roman" w:hAnsi="Times New Roman" w:cs="Times New Roman"/>
          <w:sz w:val="24"/>
        </w:rPr>
        <w:t>deveria ser relutante, ou melhor, vedada</w:t>
      </w:r>
      <w:r w:rsidR="00D6740F" w:rsidRPr="00D6740F">
        <w:rPr>
          <w:rFonts w:ascii="Times New Roman" w:hAnsi="Times New Roman" w:cs="Times New Roman"/>
          <w:sz w:val="24"/>
        </w:rPr>
        <w:t>.</w:t>
      </w:r>
    </w:p>
    <w:p w14:paraId="725CFD25" w14:textId="77777777" w:rsidR="00D6740F" w:rsidRPr="00D6740F" w:rsidRDefault="003B2DDD" w:rsidP="00D6740F">
      <w:pPr>
        <w:spacing w:after="0" w:line="360" w:lineRule="auto"/>
        <w:ind w:firstLine="709"/>
        <w:contextualSpacing/>
        <w:jc w:val="both"/>
        <w:rPr>
          <w:rFonts w:ascii="Times New Roman" w:hAnsi="Times New Roman" w:cs="Times New Roman"/>
          <w:sz w:val="24"/>
        </w:rPr>
      </w:pPr>
      <w:r>
        <w:rPr>
          <w:rFonts w:ascii="Times New Roman" w:hAnsi="Times New Roman" w:cs="Times New Roman"/>
          <w:sz w:val="24"/>
        </w:rPr>
        <w:lastRenderedPageBreak/>
        <w:t xml:space="preserve">Ainda mais difícil é </w:t>
      </w:r>
      <w:r w:rsidR="00D6740F" w:rsidRPr="00D6740F">
        <w:rPr>
          <w:rFonts w:ascii="Times New Roman" w:hAnsi="Times New Roman" w:cs="Times New Roman"/>
          <w:sz w:val="24"/>
        </w:rPr>
        <w:t>conseguir imaginar a divisão do povo brasileiro em duas classes, sendo os cidadãos e os não cidadãos,</w:t>
      </w:r>
      <w:r>
        <w:rPr>
          <w:rFonts w:ascii="Times New Roman" w:hAnsi="Times New Roman" w:cs="Times New Roman"/>
          <w:sz w:val="24"/>
        </w:rPr>
        <w:t xml:space="preserve"> uma vez que </w:t>
      </w:r>
      <w:r w:rsidR="00D6740F" w:rsidRPr="00D6740F">
        <w:rPr>
          <w:rFonts w:ascii="Times New Roman" w:hAnsi="Times New Roman" w:cs="Times New Roman"/>
          <w:sz w:val="24"/>
        </w:rPr>
        <w:t>a Constituição Federal brasileira atribui a igualdade de todos sem a distinção de qualquer natureza.</w:t>
      </w:r>
    </w:p>
    <w:p w14:paraId="746866DB" w14:textId="77777777" w:rsidR="00D6740F" w:rsidRPr="00D6740F" w:rsidRDefault="00D6740F" w:rsidP="00D6740F">
      <w:pPr>
        <w:spacing w:after="0" w:line="360" w:lineRule="auto"/>
        <w:ind w:firstLine="709"/>
        <w:contextualSpacing/>
        <w:jc w:val="both"/>
        <w:rPr>
          <w:rFonts w:ascii="Times New Roman" w:hAnsi="Times New Roman" w:cs="Times New Roman"/>
          <w:sz w:val="24"/>
        </w:rPr>
      </w:pPr>
      <w:r w:rsidRPr="00D6740F">
        <w:rPr>
          <w:rFonts w:ascii="Times New Roman" w:hAnsi="Times New Roman" w:cs="Times New Roman"/>
          <w:sz w:val="24"/>
        </w:rPr>
        <w:t>Des</w:t>
      </w:r>
      <w:r w:rsidR="007A71EE">
        <w:rPr>
          <w:rFonts w:ascii="Times New Roman" w:hAnsi="Times New Roman" w:cs="Times New Roman"/>
          <w:sz w:val="24"/>
        </w:rPr>
        <w:t>ta forma, é necessária à proposição de alternativas</w:t>
      </w:r>
      <w:r w:rsidRPr="00D6740F">
        <w:rPr>
          <w:rFonts w:ascii="Times New Roman" w:hAnsi="Times New Roman" w:cs="Times New Roman"/>
          <w:sz w:val="24"/>
        </w:rPr>
        <w:t>, referindo-se as mudanças legislativas r</w:t>
      </w:r>
      <w:r w:rsidR="007A71EE">
        <w:rPr>
          <w:rFonts w:ascii="Times New Roman" w:hAnsi="Times New Roman" w:cs="Times New Roman"/>
          <w:sz w:val="24"/>
        </w:rPr>
        <w:t>eferentes ao Direito Penal e da</w:t>
      </w:r>
      <w:r w:rsidR="007A71EE" w:rsidRPr="00D6740F">
        <w:rPr>
          <w:rFonts w:ascii="Times New Roman" w:hAnsi="Times New Roman" w:cs="Times New Roman"/>
          <w:sz w:val="24"/>
        </w:rPr>
        <w:t xml:space="preserve"> flexibilização</w:t>
      </w:r>
      <w:r w:rsidRPr="00D6740F">
        <w:rPr>
          <w:rFonts w:ascii="Times New Roman" w:hAnsi="Times New Roman" w:cs="Times New Roman"/>
          <w:sz w:val="24"/>
        </w:rPr>
        <w:t xml:space="preserve"> d</w:t>
      </w:r>
      <w:r w:rsidR="007A71EE">
        <w:rPr>
          <w:rFonts w:ascii="Times New Roman" w:hAnsi="Times New Roman" w:cs="Times New Roman"/>
          <w:sz w:val="24"/>
        </w:rPr>
        <w:t>as garantias processuais penais. S</w:t>
      </w:r>
      <w:r w:rsidRPr="00D6740F">
        <w:rPr>
          <w:rFonts w:ascii="Times New Roman" w:hAnsi="Times New Roman" w:cs="Times New Roman"/>
          <w:sz w:val="24"/>
        </w:rPr>
        <w:t>eria primordial também fortalecer a</w:t>
      </w:r>
      <w:r w:rsidR="009C4143">
        <w:rPr>
          <w:rFonts w:ascii="Times New Roman" w:hAnsi="Times New Roman" w:cs="Times New Roman"/>
          <w:sz w:val="24"/>
        </w:rPr>
        <w:t xml:space="preserve">s </w:t>
      </w:r>
      <w:r w:rsidRPr="00D6740F">
        <w:rPr>
          <w:rFonts w:ascii="Times New Roman" w:hAnsi="Times New Roman" w:cs="Times New Roman"/>
          <w:sz w:val="24"/>
        </w:rPr>
        <w:t>sanções penais de determinados atos ilícitos, assim como</w:t>
      </w:r>
      <w:r w:rsidR="007A71EE">
        <w:rPr>
          <w:rFonts w:ascii="Times New Roman" w:hAnsi="Times New Roman" w:cs="Times New Roman"/>
          <w:sz w:val="24"/>
        </w:rPr>
        <w:t>, normatizar novos delitos</w:t>
      </w:r>
      <w:r w:rsidRPr="00D6740F">
        <w:rPr>
          <w:rFonts w:ascii="Times New Roman" w:hAnsi="Times New Roman" w:cs="Times New Roman"/>
          <w:sz w:val="24"/>
        </w:rPr>
        <w:t xml:space="preserve">, </w:t>
      </w:r>
      <w:r w:rsidR="007A71EE">
        <w:rPr>
          <w:rFonts w:ascii="Times New Roman" w:hAnsi="Times New Roman" w:cs="Times New Roman"/>
          <w:sz w:val="24"/>
        </w:rPr>
        <w:t xml:space="preserve">na </w:t>
      </w:r>
      <w:r w:rsidRPr="00D6740F">
        <w:rPr>
          <w:rFonts w:ascii="Times New Roman" w:hAnsi="Times New Roman" w:cs="Times New Roman"/>
          <w:sz w:val="24"/>
        </w:rPr>
        <w:t>medida</w:t>
      </w:r>
      <w:r w:rsidR="007A71EE">
        <w:rPr>
          <w:rFonts w:ascii="Times New Roman" w:hAnsi="Times New Roman" w:cs="Times New Roman"/>
          <w:sz w:val="24"/>
        </w:rPr>
        <w:t xml:space="preserve"> em</w:t>
      </w:r>
      <w:r w:rsidRPr="00D6740F">
        <w:rPr>
          <w:rFonts w:ascii="Times New Roman" w:hAnsi="Times New Roman" w:cs="Times New Roman"/>
          <w:sz w:val="24"/>
        </w:rPr>
        <w:t xml:space="preserve"> que surge</w:t>
      </w:r>
      <w:r w:rsidR="007A71EE">
        <w:rPr>
          <w:rFonts w:ascii="Times New Roman" w:hAnsi="Times New Roman" w:cs="Times New Roman"/>
          <w:sz w:val="24"/>
        </w:rPr>
        <w:t>m</w:t>
      </w:r>
      <w:r w:rsidRPr="00D6740F">
        <w:rPr>
          <w:rFonts w:ascii="Times New Roman" w:hAnsi="Times New Roman" w:cs="Times New Roman"/>
          <w:sz w:val="24"/>
        </w:rPr>
        <w:t xml:space="preserve"> novos fatos sociais.</w:t>
      </w:r>
    </w:p>
    <w:p w14:paraId="643EC77B" w14:textId="77777777" w:rsidR="00D6740F" w:rsidRPr="00D6740F" w:rsidRDefault="00D6740F" w:rsidP="00D6740F">
      <w:pPr>
        <w:spacing w:after="0" w:line="360" w:lineRule="auto"/>
        <w:ind w:firstLine="709"/>
        <w:contextualSpacing/>
        <w:jc w:val="both"/>
        <w:rPr>
          <w:rFonts w:ascii="Times New Roman" w:hAnsi="Times New Roman" w:cs="Times New Roman"/>
          <w:sz w:val="24"/>
        </w:rPr>
      </w:pPr>
      <w:r w:rsidRPr="00D6740F">
        <w:rPr>
          <w:rFonts w:ascii="Times New Roman" w:hAnsi="Times New Roman" w:cs="Times New Roman"/>
          <w:sz w:val="24"/>
        </w:rPr>
        <w:t>Frise-se que o Direito é fato, valor e norma</w:t>
      </w:r>
      <w:r w:rsidR="0040567B">
        <w:rPr>
          <w:rFonts w:ascii="Times New Roman" w:hAnsi="Times New Roman" w:cs="Times New Roman"/>
          <w:sz w:val="24"/>
        </w:rPr>
        <w:t xml:space="preserve"> </w:t>
      </w:r>
      <w:r w:rsidR="0040567B" w:rsidRPr="00E60195">
        <w:rPr>
          <w:rFonts w:ascii="Times New Roman" w:hAnsi="Times New Roman" w:cs="Times New Roman"/>
          <w:sz w:val="24"/>
        </w:rPr>
        <w:t>(REALE, 1976)</w:t>
      </w:r>
      <w:r w:rsidRPr="00E60195">
        <w:rPr>
          <w:rFonts w:ascii="Times New Roman" w:hAnsi="Times New Roman" w:cs="Times New Roman"/>
          <w:sz w:val="24"/>
        </w:rPr>
        <w:t>,</w:t>
      </w:r>
      <w:r w:rsidRPr="00D6740F">
        <w:rPr>
          <w:rFonts w:ascii="Times New Roman" w:hAnsi="Times New Roman" w:cs="Times New Roman"/>
          <w:sz w:val="24"/>
        </w:rPr>
        <w:t xml:space="preserve"> existe</w:t>
      </w:r>
      <w:r w:rsidR="00937A2B">
        <w:rPr>
          <w:rFonts w:ascii="Times New Roman" w:hAnsi="Times New Roman" w:cs="Times New Roman"/>
          <w:sz w:val="24"/>
        </w:rPr>
        <w:t xml:space="preserve">, </w:t>
      </w:r>
      <w:r w:rsidRPr="00D6740F">
        <w:rPr>
          <w:rFonts w:ascii="Times New Roman" w:hAnsi="Times New Roman" w:cs="Times New Roman"/>
          <w:sz w:val="24"/>
        </w:rPr>
        <w:t>então</w:t>
      </w:r>
      <w:r w:rsidR="00937A2B">
        <w:rPr>
          <w:rFonts w:ascii="Times New Roman" w:hAnsi="Times New Roman" w:cs="Times New Roman"/>
          <w:sz w:val="24"/>
        </w:rPr>
        <w:t>,</w:t>
      </w:r>
      <w:r w:rsidRPr="00D6740F">
        <w:rPr>
          <w:rFonts w:ascii="Times New Roman" w:hAnsi="Times New Roman" w:cs="Times New Roman"/>
          <w:sz w:val="24"/>
        </w:rPr>
        <w:t xml:space="preserve"> a possibilidade que sempre surja um novo co</w:t>
      </w:r>
      <w:r w:rsidR="00937A2B">
        <w:rPr>
          <w:rFonts w:ascii="Times New Roman" w:hAnsi="Times New Roman" w:cs="Times New Roman"/>
          <w:sz w:val="24"/>
        </w:rPr>
        <w:t>mportamento humano ou que</w:t>
      </w:r>
      <w:r w:rsidRPr="00D6740F">
        <w:rPr>
          <w:rFonts w:ascii="Times New Roman" w:hAnsi="Times New Roman" w:cs="Times New Roman"/>
          <w:sz w:val="24"/>
        </w:rPr>
        <w:t xml:space="preserve"> mude o comportamento humano, de modo a despertar a atenção do Direito Penal</w:t>
      </w:r>
      <w:r w:rsidR="00937A2B">
        <w:rPr>
          <w:rFonts w:ascii="Times New Roman" w:hAnsi="Times New Roman" w:cs="Times New Roman"/>
          <w:sz w:val="24"/>
        </w:rPr>
        <w:t>. Assim, um novo “fato”, muda o “valor”, e surge uma nova “norma”, ou muda-se um “valor” sobre um “fato”, consequentemente, modificando a “norma”.</w:t>
      </w:r>
    </w:p>
    <w:p w14:paraId="5777B77D" w14:textId="77777777" w:rsidR="00D6740F" w:rsidRPr="00D6740F" w:rsidRDefault="00D6740F" w:rsidP="00D6740F">
      <w:pPr>
        <w:spacing w:after="0" w:line="360" w:lineRule="auto"/>
        <w:ind w:firstLine="709"/>
        <w:contextualSpacing/>
        <w:jc w:val="both"/>
        <w:rPr>
          <w:rFonts w:ascii="Times New Roman" w:hAnsi="Times New Roman" w:cs="Times New Roman"/>
          <w:sz w:val="24"/>
        </w:rPr>
      </w:pPr>
      <w:r w:rsidRPr="00D6740F">
        <w:rPr>
          <w:rFonts w:ascii="Times New Roman" w:hAnsi="Times New Roman" w:cs="Times New Roman"/>
          <w:sz w:val="24"/>
        </w:rPr>
        <w:t xml:space="preserve">Concluímos então, que o Direito Penal do Inimigo, deve originar diferentes </w:t>
      </w:r>
      <w:r w:rsidR="001014D8">
        <w:rPr>
          <w:rFonts w:ascii="Times New Roman" w:hAnsi="Times New Roman" w:cs="Times New Roman"/>
          <w:sz w:val="24"/>
        </w:rPr>
        <w:t>ponderações, ao invés de crí</w:t>
      </w:r>
      <w:r w:rsidRPr="00D6740F">
        <w:rPr>
          <w:rFonts w:ascii="Times New Roman" w:hAnsi="Times New Roman" w:cs="Times New Roman"/>
          <w:sz w:val="24"/>
        </w:rPr>
        <w:t>ticas</w:t>
      </w:r>
      <w:r w:rsidR="001014D8">
        <w:rPr>
          <w:rFonts w:ascii="Times New Roman" w:hAnsi="Times New Roman" w:cs="Times New Roman"/>
          <w:sz w:val="24"/>
        </w:rPr>
        <w:t xml:space="preserve"> vazias,</w:t>
      </w:r>
      <w:r w:rsidRPr="00D6740F">
        <w:rPr>
          <w:rFonts w:ascii="Times New Roman" w:hAnsi="Times New Roman" w:cs="Times New Roman"/>
          <w:sz w:val="24"/>
        </w:rPr>
        <w:t xml:space="preserve"> sem propostas ou alternativas de solução para o problema.</w:t>
      </w:r>
    </w:p>
    <w:p w14:paraId="26C70F47" w14:textId="77777777" w:rsidR="00D6740F" w:rsidRPr="00D6740F" w:rsidRDefault="00D6740F" w:rsidP="00D6740F">
      <w:pPr>
        <w:spacing w:after="0" w:line="360" w:lineRule="auto"/>
        <w:ind w:firstLine="709"/>
        <w:contextualSpacing/>
        <w:jc w:val="both"/>
        <w:rPr>
          <w:rFonts w:ascii="Times New Roman" w:hAnsi="Times New Roman" w:cs="Times New Roman"/>
          <w:sz w:val="24"/>
        </w:rPr>
      </w:pPr>
      <w:r w:rsidRPr="00D6740F">
        <w:rPr>
          <w:rFonts w:ascii="Times New Roman" w:hAnsi="Times New Roman" w:cs="Times New Roman"/>
          <w:sz w:val="24"/>
        </w:rPr>
        <w:t xml:space="preserve">Ressalta-se ainda que não </w:t>
      </w:r>
      <w:r w:rsidR="005173FF">
        <w:rPr>
          <w:rFonts w:ascii="Times New Roman" w:hAnsi="Times New Roman" w:cs="Times New Roman"/>
          <w:sz w:val="24"/>
        </w:rPr>
        <w:t>é</w:t>
      </w:r>
      <w:r w:rsidRPr="00D6740F">
        <w:rPr>
          <w:rFonts w:ascii="Times New Roman" w:hAnsi="Times New Roman" w:cs="Times New Roman"/>
          <w:sz w:val="24"/>
        </w:rPr>
        <w:t xml:space="preserve"> possível fazer dentro de um Estado Democr</w:t>
      </w:r>
      <w:r w:rsidR="00E212C9">
        <w:rPr>
          <w:rFonts w:ascii="Times New Roman" w:hAnsi="Times New Roman" w:cs="Times New Roman"/>
          <w:sz w:val="24"/>
        </w:rPr>
        <w:t>ático de Direito, a distinção entre cidadão e</w:t>
      </w:r>
      <w:r w:rsidRPr="00D6740F">
        <w:rPr>
          <w:rFonts w:ascii="Times New Roman" w:hAnsi="Times New Roman" w:cs="Times New Roman"/>
          <w:sz w:val="24"/>
        </w:rPr>
        <w:t xml:space="preserve"> in</w:t>
      </w:r>
      <w:r w:rsidR="00E212C9">
        <w:rPr>
          <w:rFonts w:ascii="Times New Roman" w:hAnsi="Times New Roman" w:cs="Times New Roman"/>
          <w:sz w:val="24"/>
        </w:rPr>
        <w:t>imigo, visto que não se pode deturpar</w:t>
      </w:r>
      <w:r w:rsidR="009C4143">
        <w:rPr>
          <w:rFonts w:ascii="Times New Roman" w:hAnsi="Times New Roman" w:cs="Times New Roman"/>
          <w:sz w:val="24"/>
        </w:rPr>
        <w:t xml:space="preserve"> o </w:t>
      </w:r>
      <w:r w:rsidRPr="00D6740F">
        <w:rPr>
          <w:rFonts w:ascii="Times New Roman" w:hAnsi="Times New Roman" w:cs="Times New Roman"/>
          <w:sz w:val="24"/>
        </w:rPr>
        <w:t xml:space="preserve">Direito Penal, já que não temos um sistema concreto </w:t>
      </w:r>
      <w:r w:rsidR="005173FF">
        <w:rPr>
          <w:rFonts w:ascii="Times New Roman" w:hAnsi="Times New Roman" w:cs="Times New Roman"/>
          <w:sz w:val="24"/>
        </w:rPr>
        <w:t xml:space="preserve">e seguro para a aplicação deste. </w:t>
      </w:r>
      <w:r w:rsidR="006B466E">
        <w:rPr>
          <w:rFonts w:ascii="Times New Roman" w:hAnsi="Times New Roman" w:cs="Times New Roman"/>
          <w:sz w:val="24"/>
        </w:rPr>
        <w:t>Devem-se o</w:t>
      </w:r>
      <w:r w:rsidRPr="00D6740F">
        <w:rPr>
          <w:rFonts w:ascii="Times New Roman" w:hAnsi="Times New Roman" w:cs="Times New Roman"/>
          <w:sz w:val="24"/>
        </w:rPr>
        <w:t>ferecer</w:t>
      </w:r>
      <w:r w:rsidR="006B466E">
        <w:rPr>
          <w:rFonts w:ascii="Times New Roman" w:hAnsi="Times New Roman" w:cs="Times New Roman"/>
          <w:sz w:val="24"/>
        </w:rPr>
        <w:t>, então,</w:t>
      </w:r>
      <w:r w:rsidRPr="00D6740F">
        <w:rPr>
          <w:rFonts w:ascii="Times New Roman" w:hAnsi="Times New Roman" w:cs="Times New Roman"/>
          <w:sz w:val="24"/>
        </w:rPr>
        <w:t xml:space="preserve"> soluções racionais, proporcionais e de f</w:t>
      </w:r>
      <w:r w:rsidR="005173FF">
        <w:rPr>
          <w:rFonts w:ascii="Times New Roman" w:hAnsi="Times New Roman" w:cs="Times New Roman"/>
          <w:sz w:val="24"/>
        </w:rPr>
        <w:t>orma efetiva para a solução de</w:t>
      </w:r>
      <w:r w:rsidRPr="00D6740F">
        <w:rPr>
          <w:rFonts w:ascii="Times New Roman" w:hAnsi="Times New Roman" w:cs="Times New Roman"/>
          <w:sz w:val="24"/>
        </w:rPr>
        <w:t xml:space="preserve"> fatos de alta gravidade que se repetem a cada dia, alastrando medo na sociedade, com a sensação de impunidade que paira so</w:t>
      </w:r>
      <w:r w:rsidR="006B466E">
        <w:rPr>
          <w:rFonts w:ascii="Times New Roman" w:hAnsi="Times New Roman" w:cs="Times New Roman"/>
          <w:sz w:val="24"/>
        </w:rPr>
        <w:t>bre nós, e que acabam por abalar</w:t>
      </w:r>
      <w:r w:rsidRPr="00D6740F">
        <w:rPr>
          <w:rFonts w:ascii="Times New Roman" w:hAnsi="Times New Roman" w:cs="Times New Roman"/>
          <w:sz w:val="24"/>
        </w:rPr>
        <w:t xml:space="preserve"> o próprio Estado de </w:t>
      </w:r>
      <w:r w:rsidR="005173FF">
        <w:rPr>
          <w:rFonts w:ascii="Times New Roman" w:hAnsi="Times New Roman" w:cs="Times New Roman"/>
          <w:sz w:val="24"/>
        </w:rPr>
        <w:t xml:space="preserve">Direito Democrático, o qual se </w:t>
      </w:r>
      <w:r w:rsidRPr="00D6740F">
        <w:rPr>
          <w:rFonts w:ascii="Times New Roman" w:hAnsi="Times New Roman" w:cs="Times New Roman"/>
          <w:sz w:val="24"/>
        </w:rPr>
        <w:t>perfaz na segurança p</w:t>
      </w:r>
      <w:r w:rsidR="004D5733">
        <w:rPr>
          <w:rFonts w:ascii="Times New Roman" w:hAnsi="Times New Roman" w:cs="Times New Roman"/>
          <w:sz w:val="24"/>
        </w:rPr>
        <w:t>ú</w:t>
      </w:r>
      <w:r w:rsidRPr="00D6740F">
        <w:rPr>
          <w:rFonts w:ascii="Times New Roman" w:hAnsi="Times New Roman" w:cs="Times New Roman"/>
          <w:sz w:val="24"/>
        </w:rPr>
        <w:t>blica.</w:t>
      </w:r>
    </w:p>
    <w:p w14:paraId="6746EDF1" w14:textId="724C02F9" w:rsidR="00D811FF" w:rsidRPr="0098279B" w:rsidRDefault="00D6740F" w:rsidP="0098279B">
      <w:pPr>
        <w:spacing w:after="0" w:line="360" w:lineRule="auto"/>
        <w:ind w:firstLine="709"/>
        <w:contextualSpacing/>
        <w:jc w:val="both"/>
        <w:rPr>
          <w:rFonts w:ascii="Times New Roman" w:hAnsi="Times New Roman" w:cs="Times New Roman"/>
          <w:sz w:val="24"/>
        </w:rPr>
      </w:pPr>
      <w:r w:rsidRPr="00D6740F">
        <w:rPr>
          <w:rFonts w:ascii="Times New Roman" w:hAnsi="Times New Roman" w:cs="Times New Roman"/>
          <w:sz w:val="24"/>
        </w:rPr>
        <w:t>Portanto os inimigos hoje são traficantes, homicidas, terroristas, funcionários públicos corruptos, que se alastram pela sociedade. Verifica-se que antigamente, o Direito Penal se dedicou a perseguir inimigos imaginários, como forma de controle social, no entanto</w:t>
      </w:r>
      <w:r w:rsidR="006B466E">
        <w:rPr>
          <w:rFonts w:ascii="Times New Roman" w:hAnsi="Times New Roman" w:cs="Times New Roman"/>
          <w:sz w:val="24"/>
        </w:rPr>
        <w:t>,</w:t>
      </w:r>
      <w:r w:rsidRPr="00D6740F">
        <w:rPr>
          <w:rFonts w:ascii="Times New Roman" w:hAnsi="Times New Roman" w:cs="Times New Roman"/>
          <w:sz w:val="24"/>
        </w:rPr>
        <w:t xml:space="preserve"> hoje os inimigos são outros nã</w:t>
      </w:r>
      <w:r w:rsidR="006B466E">
        <w:rPr>
          <w:rFonts w:ascii="Times New Roman" w:hAnsi="Times New Roman" w:cs="Times New Roman"/>
          <w:sz w:val="24"/>
        </w:rPr>
        <w:t>o podendo mais o Brasil viver no</w:t>
      </w:r>
      <w:r w:rsidRPr="00D6740F">
        <w:rPr>
          <w:rFonts w:ascii="Times New Roman" w:hAnsi="Times New Roman" w:cs="Times New Roman"/>
          <w:sz w:val="24"/>
        </w:rPr>
        <w:t xml:space="preserve"> passado, sendo que é evidente que toda sociedade </w:t>
      </w:r>
      <w:r w:rsidR="006B466E" w:rsidRPr="00D6740F">
        <w:rPr>
          <w:rFonts w:ascii="Times New Roman" w:hAnsi="Times New Roman" w:cs="Times New Roman"/>
          <w:sz w:val="24"/>
        </w:rPr>
        <w:t>muda, assim como mudam também os criminoso</w:t>
      </w:r>
      <w:r w:rsidR="006B466E">
        <w:rPr>
          <w:rFonts w:ascii="Times New Roman" w:hAnsi="Times New Roman" w:cs="Times New Roman"/>
          <w:sz w:val="24"/>
        </w:rPr>
        <w:t>s, desta forma, nada mais correto</w:t>
      </w:r>
      <w:r w:rsidRPr="00D6740F">
        <w:rPr>
          <w:rFonts w:ascii="Times New Roman" w:hAnsi="Times New Roman" w:cs="Times New Roman"/>
          <w:sz w:val="24"/>
        </w:rPr>
        <w:t xml:space="preserve"> do que o ordenamento jur</w:t>
      </w:r>
      <w:r w:rsidR="006B466E">
        <w:rPr>
          <w:rFonts w:ascii="Times New Roman" w:hAnsi="Times New Roman" w:cs="Times New Roman"/>
          <w:sz w:val="24"/>
        </w:rPr>
        <w:t>ídico mudar juntamente com esta</w:t>
      </w:r>
      <w:r w:rsidRPr="00D6740F">
        <w:rPr>
          <w:rFonts w:ascii="Times New Roman" w:hAnsi="Times New Roman" w:cs="Times New Roman"/>
          <w:sz w:val="24"/>
        </w:rPr>
        <w:t>.</w:t>
      </w:r>
    </w:p>
    <w:p w14:paraId="26FC027C" w14:textId="77777777" w:rsidR="00033551" w:rsidRDefault="00033551" w:rsidP="00B665CC">
      <w:pPr>
        <w:spacing w:after="0" w:line="360" w:lineRule="auto"/>
        <w:contextualSpacing/>
        <w:jc w:val="both"/>
        <w:rPr>
          <w:rFonts w:ascii="Times New Roman" w:hAnsi="Times New Roman" w:cs="Times New Roman"/>
          <w:b/>
          <w:sz w:val="24"/>
        </w:rPr>
      </w:pPr>
    </w:p>
    <w:p w14:paraId="6B4D43B8" w14:textId="77777777" w:rsidR="00604716" w:rsidRDefault="00604716" w:rsidP="00B665CC">
      <w:pPr>
        <w:spacing w:after="0" w:line="360" w:lineRule="auto"/>
        <w:contextualSpacing/>
        <w:jc w:val="both"/>
        <w:rPr>
          <w:rFonts w:ascii="Times New Roman" w:hAnsi="Times New Roman" w:cs="Times New Roman"/>
          <w:b/>
          <w:sz w:val="24"/>
        </w:rPr>
      </w:pPr>
    </w:p>
    <w:p w14:paraId="0E2BE45B" w14:textId="77777777" w:rsidR="00604716" w:rsidRDefault="00604716" w:rsidP="00B665CC">
      <w:pPr>
        <w:spacing w:after="0" w:line="360" w:lineRule="auto"/>
        <w:contextualSpacing/>
        <w:jc w:val="both"/>
        <w:rPr>
          <w:rFonts w:ascii="Times New Roman" w:hAnsi="Times New Roman" w:cs="Times New Roman"/>
          <w:b/>
          <w:sz w:val="24"/>
        </w:rPr>
      </w:pPr>
    </w:p>
    <w:p w14:paraId="44E429EF" w14:textId="77777777" w:rsidR="00604716" w:rsidRDefault="00604716" w:rsidP="00B665CC">
      <w:pPr>
        <w:spacing w:after="0" w:line="360" w:lineRule="auto"/>
        <w:contextualSpacing/>
        <w:jc w:val="both"/>
        <w:rPr>
          <w:rFonts w:ascii="Times New Roman" w:hAnsi="Times New Roman" w:cs="Times New Roman"/>
          <w:b/>
          <w:sz w:val="24"/>
        </w:rPr>
      </w:pPr>
    </w:p>
    <w:p w14:paraId="00299C7B" w14:textId="77777777" w:rsidR="00604716" w:rsidRDefault="00604716" w:rsidP="00B665CC">
      <w:pPr>
        <w:spacing w:after="0" w:line="360" w:lineRule="auto"/>
        <w:contextualSpacing/>
        <w:jc w:val="both"/>
        <w:rPr>
          <w:rFonts w:ascii="Times New Roman" w:hAnsi="Times New Roman" w:cs="Times New Roman"/>
          <w:b/>
          <w:sz w:val="24"/>
        </w:rPr>
      </w:pPr>
    </w:p>
    <w:p w14:paraId="5764C850" w14:textId="77777777" w:rsidR="00604716" w:rsidRDefault="00604716" w:rsidP="00B665CC">
      <w:pPr>
        <w:spacing w:after="0" w:line="360" w:lineRule="auto"/>
        <w:contextualSpacing/>
        <w:jc w:val="both"/>
        <w:rPr>
          <w:rFonts w:ascii="Times New Roman" w:hAnsi="Times New Roman" w:cs="Times New Roman"/>
          <w:b/>
          <w:sz w:val="24"/>
        </w:rPr>
      </w:pPr>
    </w:p>
    <w:p w14:paraId="48472809" w14:textId="77777777" w:rsidR="00B0590B" w:rsidRPr="00FE42BA" w:rsidRDefault="00B0590B" w:rsidP="00B0590B">
      <w:pPr>
        <w:spacing w:after="0" w:line="360" w:lineRule="auto"/>
        <w:contextualSpacing/>
        <w:jc w:val="center"/>
        <w:rPr>
          <w:rFonts w:ascii="Times New Roman" w:hAnsi="Times New Roman" w:cs="Times New Roman"/>
          <w:b/>
          <w:sz w:val="24"/>
        </w:rPr>
      </w:pPr>
      <w:r>
        <w:rPr>
          <w:rFonts w:ascii="Times New Roman" w:hAnsi="Times New Roman" w:cs="Times New Roman"/>
          <w:b/>
          <w:sz w:val="24"/>
        </w:rPr>
        <w:lastRenderedPageBreak/>
        <w:t>REFERÊNCIAS</w:t>
      </w:r>
    </w:p>
    <w:p w14:paraId="6CD7AAC6" w14:textId="77777777" w:rsidR="00B0590B" w:rsidRDefault="00B0590B" w:rsidP="00B0590B">
      <w:pPr>
        <w:spacing w:after="0" w:line="240" w:lineRule="auto"/>
        <w:contextualSpacing/>
        <w:rPr>
          <w:rFonts w:ascii="Times New Roman" w:hAnsi="Times New Roman" w:cs="Times New Roman"/>
          <w:sz w:val="24"/>
        </w:rPr>
      </w:pPr>
    </w:p>
    <w:p w14:paraId="28BF4F0A" w14:textId="77777777" w:rsidR="00B0590B" w:rsidRPr="00724B52" w:rsidRDefault="00B0590B" w:rsidP="00B0590B">
      <w:pPr>
        <w:spacing w:after="0" w:line="240" w:lineRule="auto"/>
        <w:contextualSpacing/>
        <w:rPr>
          <w:rFonts w:ascii="Times New Roman" w:hAnsi="Times New Roman" w:cs="Times New Roman"/>
          <w:sz w:val="24"/>
          <w:szCs w:val="24"/>
        </w:rPr>
      </w:pPr>
      <w:r w:rsidRPr="00724B52">
        <w:rPr>
          <w:rFonts w:ascii="Times New Roman" w:hAnsi="Times New Roman" w:cs="Times New Roman"/>
          <w:sz w:val="24"/>
          <w:szCs w:val="24"/>
        </w:rPr>
        <w:t xml:space="preserve">BOBBIO, Norberto. </w:t>
      </w:r>
      <w:r w:rsidRPr="00724B52">
        <w:rPr>
          <w:rFonts w:ascii="Times New Roman" w:hAnsi="Times New Roman" w:cs="Times New Roman"/>
          <w:b/>
          <w:sz w:val="24"/>
          <w:szCs w:val="24"/>
        </w:rPr>
        <w:t>Da estrutura à função</w:t>
      </w:r>
      <w:r w:rsidRPr="00724B52">
        <w:rPr>
          <w:rFonts w:ascii="Times New Roman" w:hAnsi="Times New Roman" w:cs="Times New Roman"/>
          <w:sz w:val="24"/>
          <w:szCs w:val="24"/>
        </w:rPr>
        <w:t>: novos estudos de teoria do direito. São Paulo: Manole, 2007.</w:t>
      </w:r>
    </w:p>
    <w:p w14:paraId="4E47F5B1" w14:textId="77777777" w:rsidR="00B0590B" w:rsidRDefault="00B0590B" w:rsidP="00B0590B">
      <w:pPr>
        <w:spacing w:after="0" w:line="240" w:lineRule="auto"/>
        <w:contextualSpacing/>
        <w:rPr>
          <w:rFonts w:ascii="Times New Roman" w:hAnsi="Times New Roman" w:cs="Times New Roman"/>
          <w:sz w:val="24"/>
          <w:szCs w:val="24"/>
        </w:rPr>
      </w:pPr>
    </w:p>
    <w:p w14:paraId="39A976F2" w14:textId="77777777" w:rsidR="00B0590B" w:rsidRDefault="00B0590B" w:rsidP="00B0590B">
      <w:pPr>
        <w:spacing w:after="0" w:line="240" w:lineRule="auto"/>
        <w:contextualSpacing/>
        <w:rPr>
          <w:rFonts w:ascii="Times New Roman" w:hAnsi="Times New Roman" w:cs="Times New Roman"/>
          <w:sz w:val="24"/>
          <w:szCs w:val="24"/>
        </w:rPr>
      </w:pPr>
      <w:r w:rsidRPr="00FA3AA0">
        <w:rPr>
          <w:rFonts w:ascii="Times New Roman" w:hAnsi="Times New Roman" w:cs="Times New Roman"/>
          <w:sz w:val="24"/>
          <w:szCs w:val="24"/>
        </w:rPr>
        <w:t xml:space="preserve">BRASIL. Lei n° 10.792/2003. Altera a Lei no 7.210, de 11 de junho de 1984 - Lei de Execução Penal e o Decreto-Lei no 3.689, de 3 de outubro de 1941 - Código de Processo Penal e dá outras providências. </w:t>
      </w:r>
      <w:r>
        <w:rPr>
          <w:rFonts w:ascii="Times New Roman" w:hAnsi="Times New Roman" w:cs="Times New Roman"/>
          <w:sz w:val="24"/>
          <w:szCs w:val="24"/>
        </w:rPr>
        <w:t xml:space="preserve">Brasília, 1 dez. 2003. </w:t>
      </w:r>
      <w:r w:rsidRPr="00044B0B">
        <w:rPr>
          <w:rFonts w:ascii="Times New Roman" w:hAnsi="Times New Roman" w:cs="Times New Roman"/>
          <w:b/>
          <w:sz w:val="24"/>
          <w:szCs w:val="24"/>
        </w:rPr>
        <w:t>Diário Oficial da União</w:t>
      </w:r>
      <w:r>
        <w:rPr>
          <w:rFonts w:ascii="Times New Roman" w:hAnsi="Times New Roman" w:cs="Times New Roman"/>
          <w:sz w:val="24"/>
          <w:szCs w:val="24"/>
        </w:rPr>
        <w:t xml:space="preserve">. </w:t>
      </w:r>
      <w:r w:rsidRPr="00FA3AA0">
        <w:rPr>
          <w:rFonts w:ascii="Times New Roman" w:hAnsi="Times New Roman" w:cs="Times New Roman"/>
          <w:sz w:val="24"/>
          <w:szCs w:val="24"/>
        </w:rPr>
        <w:t xml:space="preserve">Disponível em: &lt; http://www.planalto.gov.br/ccivil_03/leis/2003/L10.792.htm&gt;. Acesso em: </w:t>
      </w:r>
      <w:r>
        <w:rPr>
          <w:rFonts w:ascii="Times New Roman" w:hAnsi="Times New Roman" w:cs="Times New Roman"/>
          <w:sz w:val="24"/>
          <w:szCs w:val="24"/>
        </w:rPr>
        <w:t>16 mar. 2017.</w:t>
      </w:r>
    </w:p>
    <w:p w14:paraId="3544EE1E" w14:textId="77777777" w:rsidR="00B0590B" w:rsidRPr="00932BAA" w:rsidRDefault="00B0590B" w:rsidP="00B0590B">
      <w:pPr>
        <w:spacing w:after="0" w:line="240" w:lineRule="auto"/>
        <w:contextualSpacing/>
        <w:rPr>
          <w:rFonts w:ascii="Times New Roman" w:hAnsi="Times New Roman" w:cs="Times New Roman"/>
          <w:sz w:val="24"/>
          <w:szCs w:val="24"/>
        </w:rPr>
      </w:pPr>
    </w:p>
    <w:p w14:paraId="306FC453" w14:textId="77777777" w:rsidR="00B0590B" w:rsidRPr="00932BAA" w:rsidRDefault="00B0590B" w:rsidP="00B0590B">
      <w:pPr>
        <w:spacing w:line="240" w:lineRule="auto"/>
        <w:rPr>
          <w:rFonts w:ascii="Times New Roman" w:hAnsi="Times New Roman" w:cs="Times New Roman"/>
          <w:sz w:val="24"/>
          <w:szCs w:val="24"/>
        </w:rPr>
      </w:pPr>
      <w:r w:rsidRPr="00312484">
        <w:rPr>
          <w:rFonts w:ascii="Times New Roman" w:hAnsi="Times New Roman" w:cs="Times New Roman"/>
          <w:sz w:val="24"/>
          <w:szCs w:val="24"/>
        </w:rPr>
        <w:t xml:space="preserve">BRASIL. Constituição da República Federativa do Brasil (1988). Promulgada em 05 de </w:t>
      </w:r>
      <w:r>
        <w:rPr>
          <w:rFonts w:ascii="Times New Roman" w:hAnsi="Times New Roman" w:cs="Times New Roman"/>
          <w:sz w:val="24"/>
          <w:szCs w:val="24"/>
        </w:rPr>
        <w:t xml:space="preserve">outubro de 1988. Disponível em: </w:t>
      </w:r>
      <w:r w:rsidRPr="00312484">
        <w:rPr>
          <w:rFonts w:ascii="Times New Roman" w:hAnsi="Times New Roman" w:cs="Times New Roman"/>
          <w:sz w:val="24"/>
          <w:szCs w:val="24"/>
        </w:rPr>
        <w:t>&lt;</w:t>
      </w:r>
      <w:hyperlink r:id="rId9" w:history="1">
        <w:r w:rsidRPr="00312484">
          <w:rPr>
            <w:rStyle w:val="Hiperlink"/>
            <w:rFonts w:ascii="Times New Roman" w:hAnsi="Times New Roman" w:cs="Times New Roman"/>
            <w:color w:val="auto"/>
            <w:sz w:val="24"/>
            <w:szCs w:val="24"/>
            <w:u w:val="none"/>
          </w:rPr>
          <w:t>http://www.planalto.gov.br/ccivil_03/constituicao/constituiçao.htm</w:t>
        </w:r>
      </w:hyperlink>
      <w:r w:rsidRPr="00312484">
        <w:rPr>
          <w:rFonts w:ascii="Times New Roman" w:hAnsi="Times New Roman" w:cs="Times New Roman"/>
          <w:sz w:val="24"/>
          <w:szCs w:val="24"/>
        </w:rPr>
        <w:t>&gt;. Acesso</w:t>
      </w:r>
      <w:r w:rsidRPr="00EC336B">
        <w:rPr>
          <w:rFonts w:ascii="Times New Roman" w:hAnsi="Times New Roman" w:cs="Times New Roman"/>
          <w:sz w:val="24"/>
          <w:szCs w:val="24"/>
        </w:rPr>
        <w:t xml:space="preserve"> em</w:t>
      </w:r>
      <w:r>
        <w:rPr>
          <w:rFonts w:ascii="Times New Roman" w:hAnsi="Times New Roman" w:cs="Times New Roman"/>
          <w:sz w:val="24"/>
          <w:szCs w:val="24"/>
        </w:rPr>
        <w:t xml:space="preserve"> 27 mar. 2009</w:t>
      </w:r>
      <w:r w:rsidRPr="00EC336B">
        <w:rPr>
          <w:rFonts w:ascii="Times New Roman" w:hAnsi="Times New Roman" w:cs="Times New Roman"/>
          <w:sz w:val="24"/>
          <w:szCs w:val="24"/>
        </w:rPr>
        <w:t>. </w:t>
      </w:r>
    </w:p>
    <w:p w14:paraId="4ACB6C4F" w14:textId="77777777" w:rsidR="00B0590B" w:rsidRPr="008F20F9" w:rsidRDefault="00B0590B" w:rsidP="00B0590B">
      <w:pPr>
        <w:spacing w:after="0" w:line="240" w:lineRule="auto"/>
        <w:contextualSpacing/>
        <w:rPr>
          <w:rFonts w:ascii="Times New Roman" w:hAnsi="Times New Roman" w:cs="Times New Roman"/>
          <w:color w:val="000000" w:themeColor="text1"/>
          <w:sz w:val="24"/>
          <w:szCs w:val="24"/>
        </w:rPr>
      </w:pPr>
      <w:r w:rsidRPr="008F20F9">
        <w:rPr>
          <w:rFonts w:ascii="Times New Roman" w:hAnsi="Times New Roman" w:cs="Times New Roman"/>
          <w:color w:val="000000" w:themeColor="text1"/>
          <w:sz w:val="24"/>
          <w:szCs w:val="24"/>
        </w:rPr>
        <w:t xml:space="preserve">CAPEZ, Fernando. </w:t>
      </w:r>
      <w:r w:rsidRPr="008F20F9">
        <w:rPr>
          <w:rFonts w:ascii="Times New Roman" w:hAnsi="Times New Roman" w:cs="Times New Roman"/>
          <w:b/>
          <w:color w:val="000000" w:themeColor="text1"/>
          <w:sz w:val="24"/>
          <w:szCs w:val="24"/>
        </w:rPr>
        <w:t>Curso de direito Penal</w:t>
      </w:r>
      <w:r w:rsidRPr="008F20F9">
        <w:rPr>
          <w:rFonts w:ascii="Times New Roman" w:hAnsi="Times New Roman" w:cs="Times New Roman"/>
          <w:color w:val="000000" w:themeColor="text1"/>
          <w:sz w:val="24"/>
          <w:szCs w:val="24"/>
        </w:rPr>
        <w:t>. 8. ed. São Paulo: Saraiva, 2005.</w:t>
      </w:r>
    </w:p>
    <w:p w14:paraId="7906E977" w14:textId="77777777" w:rsidR="00B0590B" w:rsidRDefault="00B0590B" w:rsidP="00B0590B">
      <w:pPr>
        <w:spacing w:after="0" w:line="240" w:lineRule="auto"/>
        <w:contextualSpacing/>
        <w:rPr>
          <w:rFonts w:ascii="Times New Roman" w:hAnsi="Times New Roman" w:cs="Times New Roman"/>
          <w:color w:val="FF0000"/>
          <w:sz w:val="24"/>
          <w:szCs w:val="24"/>
        </w:rPr>
      </w:pPr>
    </w:p>
    <w:p w14:paraId="1937611C" w14:textId="77777777" w:rsidR="00B0590B" w:rsidRPr="00724B52" w:rsidRDefault="00B0590B" w:rsidP="00B0590B">
      <w:pPr>
        <w:spacing w:line="240" w:lineRule="auto"/>
        <w:rPr>
          <w:rFonts w:ascii="Times New Roman" w:hAnsi="Times New Roman" w:cs="Times New Roman"/>
          <w:sz w:val="24"/>
          <w:szCs w:val="24"/>
        </w:rPr>
      </w:pPr>
      <w:r w:rsidRPr="00822B63">
        <w:rPr>
          <w:rFonts w:ascii="Times New Roman" w:hAnsi="Times New Roman" w:cs="Times New Roman"/>
          <w:color w:val="000000" w:themeColor="text1"/>
          <w:sz w:val="24"/>
          <w:szCs w:val="24"/>
        </w:rPr>
        <w:t xml:space="preserve">DIREITO </w:t>
      </w:r>
      <w:r w:rsidRPr="00822B63">
        <w:rPr>
          <w:rFonts w:ascii="Times New Roman" w:eastAsia="Times New Roman" w:hAnsi="Times New Roman" w:cs="Times New Roman"/>
          <w:color w:val="000000" w:themeColor="text1"/>
          <w:sz w:val="24"/>
          <w:szCs w:val="24"/>
          <w:shd w:val="clear" w:color="auto" w:fill="FFFFFF"/>
        </w:rPr>
        <w:t>PENAL DO INIMIGO. In: W</w:t>
      </w:r>
      <w:r w:rsidRPr="00312484">
        <w:rPr>
          <w:rFonts w:ascii="Times New Roman" w:eastAsia="Times New Roman" w:hAnsi="Times New Roman" w:cs="Times New Roman"/>
          <w:sz w:val="24"/>
          <w:szCs w:val="24"/>
          <w:shd w:val="clear" w:color="auto" w:fill="FFFFFF"/>
        </w:rPr>
        <w:t xml:space="preserve">IKIPÉDIA, a enciclopédia livre. Flórida: </w:t>
      </w:r>
      <w:proofErr w:type="spellStart"/>
      <w:r w:rsidRPr="00312484">
        <w:rPr>
          <w:rFonts w:ascii="Times New Roman" w:eastAsia="Times New Roman" w:hAnsi="Times New Roman" w:cs="Times New Roman"/>
          <w:sz w:val="24"/>
          <w:szCs w:val="24"/>
          <w:shd w:val="clear" w:color="auto" w:fill="FFFFFF"/>
        </w:rPr>
        <w:t>Wikimedia</w:t>
      </w:r>
      <w:proofErr w:type="spellEnd"/>
      <w:r w:rsidRPr="00312484">
        <w:rPr>
          <w:rFonts w:ascii="Times New Roman" w:eastAsia="Times New Roman" w:hAnsi="Times New Roman" w:cs="Times New Roman"/>
          <w:sz w:val="24"/>
          <w:szCs w:val="24"/>
          <w:shd w:val="clear" w:color="auto" w:fill="FFFFFF"/>
        </w:rPr>
        <w:t xml:space="preserve"> Foundation, 2017. Disponível em: &lt;</w:t>
      </w:r>
      <w:hyperlink r:id="rId10" w:history="1">
        <w:r w:rsidRPr="00312484">
          <w:rPr>
            <w:rStyle w:val="Hiperlink"/>
            <w:rFonts w:ascii="Times New Roman" w:eastAsia="Times New Roman" w:hAnsi="Times New Roman" w:cs="Times New Roman"/>
            <w:color w:val="auto"/>
            <w:sz w:val="24"/>
            <w:szCs w:val="24"/>
            <w:u w:val="none"/>
          </w:rPr>
          <w:t>https://pt.wikipedia.org/w/index.php?title=Direito_penal_do_inimigo&amp;oldid=48993799</w:t>
        </w:r>
      </w:hyperlink>
      <w:r w:rsidRPr="00312484">
        <w:rPr>
          <w:rFonts w:ascii="Times New Roman" w:eastAsia="Times New Roman" w:hAnsi="Times New Roman" w:cs="Times New Roman"/>
          <w:sz w:val="24"/>
          <w:szCs w:val="24"/>
          <w:shd w:val="clear" w:color="auto" w:fill="FFFFFF"/>
        </w:rPr>
        <w:t>&gt;. Acesso em: 27 mar. 2009.</w:t>
      </w:r>
    </w:p>
    <w:p w14:paraId="7C9531C8" w14:textId="77777777" w:rsidR="00B0590B" w:rsidRDefault="00B0590B" w:rsidP="00B0590B">
      <w:pPr>
        <w:spacing w:after="0" w:line="240" w:lineRule="auto"/>
        <w:contextualSpacing/>
        <w:rPr>
          <w:rFonts w:ascii="Times New Roman" w:hAnsi="Times New Roman" w:cs="Times New Roman"/>
          <w:sz w:val="24"/>
          <w:szCs w:val="24"/>
        </w:rPr>
      </w:pPr>
      <w:r w:rsidRPr="00724B52">
        <w:rPr>
          <w:rFonts w:ascii="Times New Roman" w:hAnsi="Times New Roman" w:cs="Times New Roman"/>
          <w:sz w:val="24"/>
          <w:szCs w:val="24"/>
        </w:rPr>
        <w:t>GOMES, Luiz Flávio</w:t>
      </w:r>
      <w:r>
        <w:rPr>
          <w:rFonts w:ascii="Times New Roman" w:hAnsi="Times New Roman" w:cs="Times New Roman"/>
          <w:sz w:val="24"/>
          <w:szCs w:val="24"/>
        </w:rPr>
        <w:t xml:space="preserve">. </w:t>
      </w:r>
      <w:r w:rsidRPr="005C0E6B">
        <w:rPr>
          <w:rFonts w:ascii="Times New Roman" w:hAnsi="Times New Roman" w:cs="Times New Roman"/>
          <w:b/>
          <w:sz w:val="24"/>
          <w:szCs w:val="24"/>
        </w:rPr>
        <w:t>Legislação Inglesa Antiterror não vale</w:t>
      </w:r>
      <w:r>
        <w:rPr>
          <w:rFonts w:ascii="Times New Roman" w:hAnsi="Times New Roman" w:cs="Times New Roman"/>
          <w:sz w:val="24"/>
          <w:szCs w:val="24"/>
        </w:rPr>
        <w:t>. Disponível em: &lt;</w:t>
      </w:r>
      <w:r w:rsidRPr="005C0E6B">
        <w:rPr>
          <w:rFonts w:ascii="Times New Roman" w:hAnsi="Times New Roman" w:cs="Times New Roman"/>
          <w:sz w:val="24"/>
          <w:szCs w:val="24"/>
        </w:rPr>
        <w:t>http://aidpbrasil.org.br/arquivos/anexos/legislacao_inglesa_antiterror_nao_vale.pdf</w:t>
      </w:r>
      <w:r>
        <w:rPr>
          <w:rFonts w:ascii="Times New Roman" w:hAnsi="Times New Roman" w:cs="Times New Roman"/>
          <w:sz w:val="24"/>
          <w:szCs w:val="24"/>
        </w:rPr>
        <w:t xml:space="preserve">.&gt;. Acesso em: 14 de jun. 2017. </w:t>
      </w:r>
    </w:p>
    <w:p w14:paraId="02A3B1DB" w14:textId="77777777" w:rsidR="00B0590B" w:rsidRPr="00724B52" w:rsidRDefault="00B0590B" w:rsidP="00B0590B">
      <w:pPr>
        <w:spacing w:after="0" w:line="240" w:lineRule="auto"/>
        <w:contextualSpacing/>
        <w:rPr>
          <w:rFonts w:ascii="Times New Roman" w:hAnsi="Times New Roman" w:cs="Times New Roman"/>
          <w:sz w:val="24"/>
          <w:szCs w:val="24"/>
        </w:rPr>
      </w:pPr>
    </w:p>
    <w:p w14:paraId="5CEADD1F" w14:textId="77777777" w:rsidR="00B0590B" w:rsidRPr="00E3019F" w:rsidRDefault="00B0590B" w:rsidP="00B0590B">
      <w:pPr>
        <w:spacing w:after="0" w:line="240" w:lineRule="auto"/>
        <w:contextualSpacing/>
        <w:rPr>
          <w:rFonts w:ascii="Times New Roman" w:hAnsi="Times New Roman" w:cs="Times New Roman"/>
          <w:sz w:val="24"/>
          <w:szCs w:val="24"/>
        </w:rPr>
      </w:pPr>
      <w:r w:rsidRPr="00E3019F">
        <w:rPr>
          <w:rFonts w:ascii="Times New Roman" w:hAnsi="Times New Roman" w:cs="Times New Roman"/>
          <w:sz w:val="24"/>
          <w:szCs w:val="24"/>
        </w:rPr>
        <w:t xml:space="preserve">JAKOBS, </w:t>
      </w:r>
      <w:proofErr w:type="spellStart"/>
      <w:r w:rsidRPr="00E3019F">
        <w:rPr>
          <w:rFonts w:ascii="Times New Roman" w:hAnsi="Times New Roman" w:cs="Times New Roman"/>
          <w:sz w:val="24"/>
          <w:szCs w:val="24"/>
        </w:rPr>
        <w:t>Gunther</w:t>
      </w:r>
      <w:proofErr w:type="spellEnd"/>
      <w:r w:rsidRPr="00E3019F">
        <w:rPr>
          <w:rFonts w:ascii="Times New Roman" w:hAnsi="Times New Roman" w:cs="Times New Roman"/>
          <w:sz w:val="24"/>
          <w:szCs w:val="24"/>
        </w:rPr>
        <w:t xml:space="preserve">; MELIÁ, Manuel </w:t>
      </w:r>
      <w:proofErr w:type="spellStart"/>
      <w:r w:rsidRPr="00E3019F">
        <w:rPr>
          <w:rFonts w:ascii="Times New Roman" w:hAnsi="Times New Roman" w:cs="Times New Roman"/>
          <w:sz w:val="24"/>
          <w:szCs w:val="24"/>
        </w:rPr>
        <w:t>Cancio</w:t>
      </w:r>
      <w:proofErr w:type="spellEnd"/>
      <w:r w:rsidRPr="00E3019F">
        <w:rPr>
          <w:rFonts w:ascii="Times New Roman" w:hAnsi="Times New Roman" w:cs="Times New Roman"/>
          <w:sz w:val="24"/>
          <w:szCs w:val="24"/>
        </w:rPr>
        <w:t xml:space="preserve">. </w:t>
      </w:r>
      <w:r w:rsidRPr="00E3019F">
        <w:rPr>
          <w:rFonts w:ascii="Times New Roman" w:hAnsi="Times New Roman" w:cs="Times New Roman"/>
          <w:b/>
          <w:sz w:val="24"/>
          <w:szCs w:val="24"/>
        </w:rPr>
        <w:t>Direito Penal no inimigo</w:t>
      </w:r>
      <w:r w:rsidRPr="00E3019F">
        <w:rPr>
          <w:rFonts w:ascii="Times New Roman" w:hAnsi="Times New Roman" w:cs="Times New Roman"/>
          <w:sz w:val="24"/>
          <w:szCs w:val="24"/>
        </w:rPr>
        <w:t xml:space="preserve">: noções c críticas. CALLEGARI, André Luís; GIACOMOLLI, Nereu José (org.). 2. ed., Porto Alegre: Livraria </w:t>
      </w:r>
      <w:proofErr w:type="gramStart"/>
      <w:r w:rsidRPr="00E3019F">
        <w:rPr>
          <w:rFonts w:ascii="Times New Roman" w:hAnsi="Times New Roman" w:cs="Times New Roman"/>
          <w:sz w:val="24"/>
          <w:szCs w:val="24"/>
        </w:rPr>
        <w:t>do  advogado</w:t>
      </w:r>
      <w:proofErr w:type="gramEnd"/>
      <w:r w:rsidRPr="00E3019F">
        <w:rPr>
          <w:rFonts w:ascii="Times New Roman" w:hAnsi="Times New Roman" w:cs="Times New Roman"/>
          <w:sz w:val="24"/>
          <w:szCs w:val="24"/>
        </w:rPr>
        <w:t xml:space="preserve"> Ed., 2007.</w:t>
      </w:r>
    </w:p>
    <w:p w14:paraId="3931E1CE" w14:textId="77777777" w:rsidR="00B0590B" w:rsidRDefault="00B0590B" w:rsidP="00B0590B">
      <w:pPr>
        <w:spacing w:after="0" w:line="240" w:lineRule="auto"/>
        <w:contextualSpacing/>
        <w:rPr>
          <w:rFonts w:ascii="Times New Roman" w:hAnsi="Times New Roman" w:cs="Times New Roman"/>
          <w:sz w:val="24"/>
          <w:szCs w:val="24"/>
        </w:rPr>
      </w:pPr>
    </w:p>
    <w:p w14:paraId="49B069C3" w14:textId="77777777" w:rsidR="00B0590B" w:rsidRPr="00724B52" w:rsidRDefault="00B0590B" w:rsidP="00B0590B">
      <w:pPr>
        <w:spacing w:after="0" w:line="240" w:lineRule="auto"/>
        <w:contextualSpacing/>
        <w:rPr>
          <w:rFonts w:ascii="Times New Roman" w:hAnsi="Times New Roman" w:cs="Times New Roman"/>
          <w:sz w:val="24"/>
          <w:szCs w:val="24"/>
        </w:rPr>
      </w:pPr>
      <w:r w:rsidRPr="00724B52">
        <w:rPr>
          <w:rFonts w:ascii="Times New Roman" w:hAnsi="Times New Roman" w:cs="Times New Roman"/>
          <w:sz w:val="24"/>
          <w:szCs w:val="24"/>
        </w:rPr>
        <w:t xml:space="preserve">MACIENTE, Roberta Oliveira. </w:t>
      </w:r>
      <w:r w:rsidRPr="00724B52">
        <w:rPr>
          <w:rFonts w:ascii="Times New Roman" w:hAnsi="Times New Roman" w:cs="Times New Roman"/>
          <w:b/>
          <w:sz w:val="24"/>
          <w:szCs w:val="24"/>
        </w:rPr>
        <w:t>Direito Penal do Inimigo - Punição alternativa frente à evolução do crime</w:t>
      </w:r>
      <w:r w:rsidRPr="00724B52">
        <w:rPr>
          <w:rFonts w:ascii="Times New Roman" w:hAnsi="Times New Roman" w:cs="Times New Roman"/>
          <w:sz w:val="24"/>
          <w:szCs w:val="24"/>
        </w:rPr>
        <w:t>. Disponível em: &lt;</w:t>
      </w:r>
      <w:hyperlink r:id="rId11">
        <w:r w:rsidRPr="00724B52">
          <w:rPr>
            <w:rStyle w:val="Hiperlink"/>
            <w:rFonts w:ascii="Times New Roman" w:hAnsi="Times New Roman" w:cs="Times New Roman"/>
            <w:color w:val="auto"/>
            <w:sz w:val="24"/>
            <w:szCs w:val="24"/>
            <w:u w:val="none"/>
          </w:rPr>
          <w:t>http://www.viajus.com.br/viajus.php?pagina=artigos&amp;id=1031.</w:t>
        </w:r>
      </w:hyperlink>
      <w:r w:rsidRPr="00724B52">
        <w:rPr>
          <w:rStyle w:val="Hiperlink"/>
          <w:rFonts w:ascii="Times New Roman" w:hAnsi="Times New Roman" w:cs="Times New Roman"/>
          <w:color w:val="auto"/>
          <w:sz w:val="24"/>
          <w:szCs w:val="24"/>
          <w:u w:val="none"/>
        </w:rPr>
        <w:t>&gt;.</w:t>
      </w:r>
      <w:r w:rsidRPr="00724B52">
        <w:rPr>
          <w:rFonts w:ascii="Times New Roman" w:hAnsi="Times New Roman" w:cs="Times New Roman"/>
          <w:sz w:val="24"/>
          <w:szCs w:val="24"/>
        </w:rPr>
        <w:t xml:space="preserve"> Acesso em: 28 mar. 2009.</w:t>
      </w:r>
    </w:p>
    <w:p w14:paraId="0FD63416" w14:textId="77777777" w:rsidR="00B0590B" w:rsidRPr="00724B52" w:rsidRDefault="00B0590B" w:rsidP="00B0590B">
      <w:pPr>
        <w:spacing w:after="0" w:line="240" w:lineRule="auto"/>
        <w:contextualSpacing/>
        <w:rPr>
          <w:rFonts w:ascii="Times New Roman" w:hAnsi="Times New Roman" w:cs="Times New Roman"/>
          <w:sz w:val="24"/>
          <w:szCs w:val="24"/>
        </w:rPr>
      </w:pPr>
    </w:p>
    <w:p w14:paraId="2798E618" w14:textId="77777777" w:rsidR="00B0590B" w:rsidRPr="006D7D11" w:rsidRDefault="00B0590B" w:rsidP="00B0590B">
      <w:pPr>
        <w:spacing w:line="240" w:lineRule="auto"/>
        <w:rPr>
          <w:rFonts w:ascii="Times New Roman" w:hAnsi="Times New Roman" w:cs="Times New Roman"/>
          <w:color w:val="000000" w:themeColor="text1"/>
          <w:sz w:val="24"/>
          <w:szCs w:val="24"/>
        </w:rPr>
      </w:pPr>
      <w:r w:rsidRPr="006D7D11">
        <w:rPr>
          <w:rFonts w:ascii="Times New Roman" w:hAnsi="Times New Roman" w:cs="Times New Roman"/>
          <w:color w:val="000000" w:themeColor="text1"/>
          <w:sz w:val="24"/>
          <w:szCs w:val="24"/>
        </w:rPr>
        <w:t>REALE, Miguel. </w:t>
      </w:r>
      <w:r w:rsidRPr="006D7D11">
        <w:rPr>
          <w:rFonts w:ascii="Times New Roman" w:hAnsi="Times New Roman" w:cs="Times New Roman"/>
          <w:b/>
          <w:bCs/>
          <w:color w:val="000000" w:themeColor="text1"/>
          <w:sz w:val="24"/>
          <w:szCs w:val="24"/>
        </w:rPr>
        <w:t>Lições Preliminares de Direito.</w:t>
      </w:r>
      <w:r w:rsidRPr="006D7D11">
        <w:rPr>
          <w:rFonts w:ascii="Times New Roman" w:hAnsi="Times New Roman" w:cs="Times New Roman"/>
          <w:color w:val="000000" w:themeColor="text1"/>
          <w:sz w:val="24"/>
          <w:szCs w:val="24"/>
        </w:rPr>
        <w:t> 2. Ed. São Paulo: Saraiva, 1976.</w:t>
      </w:r>
    </w:p>
    <w:p w14:paraId="2FBFDFBE" w14:textId="77777777" w:rsidR="00B0590B" w:rsidRPr="00822B63" w:rsidRDefault="00B0590B" w:rsidP="00B0590B">
      <w:pPr>
        <w:spacing w:line="240" w:lineRule="auto"/>
        <w:rPr>
          <w:rFonts w:ascii="Times New Roman" w:hAnsi="Times New Roman" w:cs="Times New Roman"/>
          <w:color w:val="000000" w:themeColor="text1"/>
          <w:sz w:val="24"/>
          <w:szCs w:val="24"/>
        </w:rPr>
      </w:pPr>
      <w:r w:rsidRPr="00822B63">
        <w:rPr>
          <w:rFonts w:ascii="Times New Roman" w:hAnsi="Times New Roman" w:cs="Times New Roman"/>
          <w:color w:val="000000" w:themeColor="text1"/>
          <w:sz w:val="24"/>
          <w:szCs w:val="24"/>
        </w:rPr>
        <w:t xml:space="preserve">SANNINI NETO, Francisco. </w:t>
      </w:r>
      <w:r w:rsidRPr="00822B63">
        <w:rPr>
          <w:rFonts w:ascii="Times New Roman" w:hAnsi="Times New Roman" w:cs="Times New Roman"/>
          <w:b/>
          <w:color w:val="000000" w:themeColor="text1"/>
          <w:sz w:val="24"/>
          <w:szCs w:val="24"/>
        </w:rPr>
        <w:t>Direito Penal do inimigo e Estado Democrático de Direito</w:t>
      </w:r>
      <w:r w:rsidRPr="00822B63">
        <w:rPr>
          <w:rFonts w:ascii="Times New Roman" w:hAnsi="Times New Roman" w:cs="Times New Roman"/>
          <w:color w:val="000000" w:themeColor="text1"/>
          <w:sz w:val="24"/>
          <w:szCs w:val="24"/>
        </w:rPr>
        <w:t xml:space="preserve">: compatibilidade. Disponível em &lt;http://www.lfg.com.br&gt;. Acesso em 28 mar. 2009. </w:t>
      </w:r>
    </w:p>
    <w:p w14:paraId="1D36640B" w14:textId="51199353" w:rsidR="00B0590B" w:rsidRDefault="00B0590B" w:rsidP="003D01B0">
      <w:pPr>
        <w:spacing w:after="0" w:line="240" w:lineRule="auto"/>
        <w:contextualSpacing/>
        <w:rPr>
          <w:rFonts w:ascii="Times New Roman" w:hAnsi="Times New Roman" w:cs="Times New Roman"/>
          <w:sz w:val="24"/>
          <w:szCs w:val="24"/>
        </w:rPr>
      </w:pPr>
      <w:r w:rsidRPr="00724B52">
        <w:rPr>
          <w:rFonts w:ascii="Times New Roman" w:hAnsi="Times New Roman" w:cs="Times New Roman"/>
          <w:sz w:val="24"/>
          <w:szCs w:val="24"/>
        </w:rPr>
        <w:t xml:space="preserve">SILVA, José Afonso da. </w:t>
      </w:r>
      <w:r w:rsidRPr="00724B52">
        <w:rPr>
          <w:rFonts w:ascii="Times New Roman" w:hAnsi="Times New Roman" w:cs="Times New Roman"/>
          <w:b/>
          <w:sz w:val="24"/>
          <w:szCs w:val="24"/>
        </w:rPr>
        <w:t>Curso de direito constitucional positivo</w:t>
      </w:r>
      <w:r w:rsidRPr="00724B52">
        <w:rPr>
          <w:rFonts w:ascii="Times New Roman" w:hAnsi="Times New Roman" w:cs="Times New Roman"/>
          <w:sz w:val="24"/>
          <w:szCs w:val="24"/>
        </w:rPr>
        <w:t>. São Paulo: Malheiros, 2000.</w:t>
      </w:r>
    </w:p>
    <w:p w14:paraId="5D35C30C" w14:textId="77777777" w:rsidR="003D01B0" w:rsidRDefault="003D01B0" w:rsidP="003D01B0">
      <w:pPr>
        <w:spacing w:after="0" w:line="240" w:lineRule="auto"/>
        <w:contextualSpacing/>
        <w:rPr>
          <w:rFonts w:ascii="Times New Roman" w:hAnsi="Times New Roman" w:cs="Times New Roman"/>
          <w:sz w:val="24"/>
          <w:szCs w:val="24"/>
        </w:rPr>
      </w:pPr>
    </w:p>
    <w:p w14:paraId="021DD2C4" w14:textId="691B105A" w:rsidR="00B0590B" w:rsidRDefault="003D01B0" w:rsidP="0098279B">
      <w:pPr>
        <w:spacing w:after="0" w:line="240" w:lineRule="auto"/>
        <w:contextualSpacing/>
        <w:rPr>
          <w:rFonts w:ascii="Times New Roman" w:hAnsi="Times New Roman" w:cs="Times New Roman"/>
          <w:sz w:val="24"/>
          <w:szCs w:val="24"/>
        </w:rPr>
      </w:pPr>
      <w:r w:rsidRPr="003D01B0">
        <w:rPr>
          <w:rFonts w:ascii="Times New Roman" w:hAnsi="Times New Roman" w:cs="Times New Roman" w:hint="eastAsia"/>
          <w:sz w:val="24"/>
          <w:szCs w:val="24"/>
        </w:rPr>
        <w:t>ASSOCIAÇÃO BRASILEIRA DE NORMAS TÉCNICAS. NBR 6023: Informação e Documentação - Referências - Elaboração. Rio de Janeiro: ABNT, 2000</w:t>
      </w:r>
    </w:p>
    <w:p w14:paraId="506596A8" w14:textId="77777777" w:rsidR="00604716" w:rsidRDefault="00604716" w:rsidP="0098279B">
      <w:pPr>
        <w:spacing w:after="0" w:line="240" w:lineRule="auto"/>
        <w:contextualSpacing/>
        <w:rPr>
          <w:rFonts w:ascii="Times New Roman" w:hAnsi="Times New Roman" w:cs="Times New Roman"/>
          <w:sz w:val="24"/>
          <w:szCs w:val="24"/>
        </w:rPr>
      </w:pPr>
    </w:p>
    <w:p w14:paraId="64517AFA" w14:textId="77777777" w:rsidR="00604716" w:rsidRDefault="00604716" w:rsidP="0098279B">
      <w:pPr>
        <w:spacing w:after="0" w:line="240" w:lineRule="auto"/>
        <w:contextualSpacing/>
        <w:rPr>
          <w:rFonts w:ascii="Times New Roman" w:hAnsi="Times New Roman" w:cs="Times New Roman"/>
          <w:sz w:val="24"/>
          <w:szCs w:val="24"/>
        </w:rPr>
      </w:pPr>
    </w:p>
    <w:p w14:paraId="24E7C1C2" w14:textId="77777777" w:rsidR="00604716" w:rsidRDefault="00604716" w:rsidP="0098279B">
      <w:pPr>
        <w:spacing w:after="0" w:line="240" w:lineRule="auto"/>
        <w:contextualSpacing/>
        <w:rPr>
          <w:rFonts w:ascii="Times New Roman" w:hAnsi="Times New Roman" w:cs="Times New Roman"/>
          <w:sz w:val="24"/>
          <w:szCs w:val="24"/>
        </w:rPr>
      </w:pPr>
    </w:p>
    <w:p w14:paraId="6A00E965" w14:textId="77777777" w:rsidR="00604716" w:rsidRDefault="00604716" w:rsidP="0098279B">
      <w:pPr>
        <w:spacing w:after="0" w:line="240" w:lineRule="auto"/>
        <w:contextualSpacing/>
        <w:rPr>
          <w:rFonts w:ascii="Times New Roman" w:hAnsi="Times New Roman" w:cs="Times New Roman"/>
          <w:sz w:val="24"/>
          <w:szCs w:val="24"/>
        </w:rPr>
      </w:pPr>
    </w:p>
    <w:p w14:paraId="4006B131" w14:textId="77777777" w:rsidR="00604716" w:rsidRDefault="00604716" w:rsidP="0098279B">
      <w:pPr>
        <w:spacing w:after="0" w:line="240" w:lineRule="auto"/>
        <w:contextualSpacing/>
        <w:rPr>
          <w:rFonts w:ascii="Times New Roman" w:hAnsi="Times New Roman" w:cs="Times New Roman"/>
          <w:sz w:val="24"/>
          <w:szCs w:val="24"/>
        </w:rPr>
      </w:pPr>
    </w:p>
    <w:p w14:paraId="5BC8750C" w14:textId="77777777" w:rsidR="00604716" w:rsidRPr="0098279B" w:rsidRDefault="00604716" w:rsidP="0098279B">
      <w:pPr>
        <w:spacing w:after="0" w:line="240" w:lineRule="auto"/>
        <w:contextualSpacing/>
        <w:rPr>
          <w:rFonts w:ascii="Times New Roman" w:hAnsi="Times New Roman" w:cs="Times New Roman"/>
          <w:sz w:val="24"/>
          <w:szCs w:val="24"/>
        </w:rPr>
      </w:pPr>
    </w:p>
    <w:p w14:paraId="5480FC3F" w14:textId="77777777" w:rsidR="00D811FF" w:rsidRDefault="00D811FF" w:rsidP="00D811FF">
      <w:pPr>
        <w:jc w:val="center"/>
        <w:rPr>
          <w:rFonts w:ascii="Times New Roman" w:hAnsi="Times New Roman" w:cs="Times New Roman"/>
          <w:b/>
          <w:sz w:val="24"/>
        </w:rPr>
      </w:pPr>
      <w:r>
        <w:rPr>
          <w:rFonts w:ascii="Times New Roman" w:hAnsi="Times New Roman" w:cs="Times New Roman"/>
          <w:b/>
          <w:sz w:val="24"/>
        </w:rPr>
        <w:lastRenderedPageBreak/>
        <w:t>FICHA AVALIATIVA</w:t>
      </w:r>
    </w:p>
    <w:p w14:paraId="7359DE84" w14:textId="77777777" w:rsidR="00D811FF" w:rsidRPr="00C455E8" w:rsidRDefault="00D811FF" w:rsidP="00D811FF">
      <w:pPr>
        <w:jc w:val="center"/>
        <w:rPr>
          <w:rFonts w:ascii="Times New Roman" w:hAnsi="Times New Roman" w:cs="Times New Roman"/>
          <w:b/>
          <w:sz w:val="24"/>
        </w:rPr>
      </w:pPr>
      <w:r w:rsidRPr="00C455E8">
        <w:rPr>
          <w:rFonts w:ascii="Times New Roman" w:hAnsi="Times New Roman" w:cs="Times New Roman"/>
          <w:b/>
          <w:sz w:val="24"/>
        </w:rPr>
        <w:t>AVALIAÇÃO DOS ASPECTOS METODOLÓGICOS</w:t>
      </w:r>
    </w:p>
    <w:tbl>
      <w:tblPr>
        <w:tblStyle w:val="Tabelacomgrade"/>
        <w:tblW w:w="9331" w:type="dxa"/>
        <w:tblLook w:val="04A0" w:firstRow="1" w:lastRow="0" w:firstColumn="1" w:lastColumn="0" w:noHBand="0" w:noVBand="1"/>
      </w:tblPr>
      <w:tblGrid>
        <w:gridCol w:w="2231"/>
        <w:gridCol w:w="7100"/>
      </w:tblGrid>
      <w:tr w:rsidR="00D811FF" w:rsidRPr="00C455E8" w14:paraId="2435C4B5" w14:textId="77777777" w:rsidTr="00706309">
        <w:trPr>
          <w:trHeight w:val="421"/>
        </w:trPr>
        <w:tc>
          <w:tcPr>
            <w:tcW w:w="2231" w:type="dxa"/>
          </w:tcPr>
          <w:p w14:paraId="59BA61CB" w14:textId="77777777" w:rsidR="00D811FF" w:rsidRPr="00C455E8" w:rsidRDefault="00D811FF" w:rsidP="00AD2882">
            <w:pPr>
              <w:jc w:val="both"/>
              <w:rPr>
                <w:rFonts w:ascii="Times New Roman" w:hAnsi="Times New Roman" w:cs="Times New Roman"/>
                <w:b/>
                <w:sz w:val="24"/>
              </w:rPr>
            </w:pPr>
            <w:r w:rsidRPr="00C455E8">
              <w:rPr>
                <w:rFonts w:ascii="Times New Roman" w:hAnsi="Times New Roman" w:cs="Times New Roman"/>
                <w:b/>
                <w:sz w:val="24"/>
              </w:rPr>
              <w:t>Aspectos metodológicos</w:t>
            </w:r>
          </w:p>
        </w:tc>
        <w:tc>
          <w:tcPr>
            <w:tcW w:w="7100" w:type="dxa"/>
          </w:tcPr>
          <w:p w14:paraId="5E467BB1" w14:textId="77777777" w:rsidR="00D811FF" w:rsidRPr="00C455E8" w:rsidRDefault="00D811FF" w:rsidP="00AD2882">
            <w:pPr>
              <w:jc w:val="center"/>
              <w:rPr>
                <w:rFonts w:ascii="Times New Roman" w:hAnsi="Times New Roman" w:cs="Times New Roman"/>
                <w:b/>
                <w:sz w:val="24"/>
              </w:rPr>
            </w:pPr>
          </w:p>
          <w:p w14:paraId="51041210" w14:textId="77777777" w:rsidR="00D811FF" w:rsidRPr="00C455E8" w:rsidRDefault="00D811FF" w:rsidP="00AD2882">
            <w:pPr>
              <w:jc w:val="center"/>
              <w:rPr>
                <w:rFonts w:ascii="Times New Roman" w:hAnsi="Times New Roman" w:cs="Times New Roman"/>
                <w:b/>
                <w:sz w:val="24"/>
              </w:rPr>
            </w:pPr>
            <w:r w:rsidRPr="00C455E8">
              <w:rPr>
                <w:rFonts w:ascii="Times New Roman" w:hAnsi="Times New Roman" w:cs="Times New Roman"/>
                <w:b/>
                <w:sz w:val="24"/>
              </w:rPr>
              <w:t>Avaliação</w:t>
            </w:r>
          </w:p>
        </w:tc>
      </w:tr>
      <w:tr w:rsidR="00D811FF" w:rsidRPr="00C455E8" w14:paraId="0554DF5D" w14:textId="77777777" w:rsidTr="00706309">
        <w:trPr>
          <w:trHeight w:val="450"/>
        </w:trPr>
        <w:tc>
          <w:tcPr>
            <w:tcW w:w="2231" w:type="dxa"/>
          </w:tcPr>
          <w:p w14:paraId="3DC825E0" w14:textId="77777777" w:rsidR="00D811FF" w:rsidRDefault="00D811FF" w:rsidP="00AD2882">
            <w:pPr>
              <w:jc w:val="both"/>
              <w:rPr>
                <w:rFonts w:ascii="Times New Roman" w:hAnsi="Times New Roman" w:cs="Times New Roman"/>
                <w:b/>
                <w:sz w:val="24"/>
              </w:rPr>
            </w:pPr>
            <w:r>
              <w:rPr>
                <w:rFonts w:ascii="Times New Roman" w:hAnsi="Times New Roman" w:cs="Times New Roman"/>
                <w:b/>
                <w:sz w:val="24"/>
              </w:rPr>
              <w:t xml:space="preserve"> </w:t>
            </w:r>
          </w:p>
          <w:p w14:paraId="4261DF36" w14:textId="77777777" w:rsidR="00D811FF" w:rsidRDefault="00D811FF" w:rsidP="00AD2882">
            <w:pPr>
              <w:jc w:val="both"/>
              <w:rPr>
                <w:rFonts w:ascii="Times New Roman" w:hAnsi="Times New Roman" w:cs="Times New Roman"/>
                <w:b/>
                <w:sz w:val="24"/>
              </w:rPr>
            </w:pPr>
          </w:p>
          <w:p w14:paraId="3FBCF67B" w14:textId="77777777" w:rsidR="00D811FF" w:rsidRPr="00C455E8" w:rsidRDefault="00D811FF" w:rsidP="00AD2882">
            <w:pPr>
              <w:jc w:val="both"/>
              <w:rPr>
                <w:rFonts w:ascii="Times New Roman" w:hAnsi="Times New Roman" w:cs="Times New Roman"/>
                <w:b/>
                <w:sz w:val="24"/>
              </w:rPr>
            </w:pPr>
            <w:r w:rsidRPr="00C455E8">
              <w:rPr>
                <w:rFonts w:ascii="Times New Roman" w:hAnsi="Times New Roman" w:cs="Times New Roman"/>
                <w:b/>
                <w:sz w:val="24"/>
              </w:rPr>
              <w:t>Métodos</w:t>
            </w:r>
          </w:p>
        </w:tc>
        <w:tc>
          <w:tcPr>
            <w:tcW w:w="7100" w:type="dxa"/>
          </w:tcPr>
          <w:p w14:paraId="4F489AAF" w14:textId="77777777" w:rsidR="00D811FF" w:rsidRPr="00C455E8" w:rsidRDefault="00D811FF" w:rsidP="00AD2882">
            <w:pPr>
              <w:jc w:val="both"/>
              <w:rPr>
                <w:rFonts w:ascii="Times New Roman" w:hAnsi="Times New Roman" w:cs="Times New Roman"/>
                <w:sz w:val="24"/>
              </w:rPr>
            </w:pPr>
            <w:r w:rsidRPr="00C455E8">
              <w:rPr>
                <w:rFonts w:ascii="Times New Roman" w:hAnsi="Times New Roman" w:cs="Times New Roman"/>
                <w:sz w:val="24"/>
              </w:rPr>
              <w:t xml:space="preserve">As autoras não apresentam a </w:t>
            </w:r>
            <w:r w:rsidRPr="00C455E8">
              <w:rPr>
                <w:rFonts w:ascii="Times New Roman" w:hAnsi="Times New Roman" w:cs="Times New Roman"/>
                <w:i/>
                <w:sz w:val="24"/>
              </w:rPr>
              <w:t>metodologia</w:t>
            </w:r>
            <w:r w:rsidRPr="00C455E8">
              <w:rPr>
                <w:rFonts w:ascii="Times New Roman" w:hAnsi="Times New Roman" w:cs="Times New Roman"/>
                <w:sz w:val="24"/>
              </w:rPr>
              <w:t xml:space="preserve"> que será empregada. A partir da leitura do artigo percebe-se que foi utilizada a pesquisa bibliográfica, sobretudo em sites da internet. Também foi praticada a análise da Constituição da República de 1988.</w:t>
            </w:r>
          </w:p>
          <w:p w14:paraId="2F6308C9" w14:textId="77777777" w:rsidR="00D811FF" w:rsidRPr="00C455E8" w:rsidRDefault="00D811FF" w:rsidP="00AD2882">
            <w:pPr>
              <w:jc w:val="both"/>
              <w:rPr>
                <w:rFonts w:ascii="Times New Roman" w:hAnsi="Times New Roman" w:cs="Times New Roman"/>
                <w:sz w:val="24"/>
              </w:rPr>
            </w:pPr>
          </w:p>
        </w:tc>
      </w:tr>
      <w:tr w:rsidR="00D811FF" w:rsidRPr="00C455E8" w14:paraId="2B9C768D" w14:textId="77777777" w:rsidTr="00706309">
        <w:trPr>
          <w:trHeight w:val="450"/>
        </w:trPr>
        <w:tc>
          <w:tcPr>
            <w:tcW w:w="2231" w:type="dxa"/>
          </w:tcPr>
          <w:p w14:paraId="2409AC2F" w14:textId="77777777" w:rsidR="00D811FF" w:rsidRDefault="00D811FF" w:rsidP="00AD2882">
            <w:pPr>
              <w:jc w:val="both"/>
              <w:rPr>
                <w:rFonts w:ascii="Times New Roman" w:hAnsi="Times New Roman" w:cs="Times New Roman"/>
                <w:b/>
                <w:sz w:val="24"/>
              </w:rPr>
            </w:pPr>
          </w:p>
          <w:p w14:paraId="221F3FCC" w14:textId="77777777" w:rsidR="00D811FF" w:rsidRDefault="00D811FF" w:rsidP="00AD2882">
            <w:pPr>
              <w:jc w:val="both"/>
              <w:rPr>
                <w:rFonts w:ascii="Times New Roman" w:hAnsi="Times New Roman" w:cs="Times New Roman"/>
                <w:b/>
                <w:sz w:val="24"/>
              </w:rPr>
            </w:pPr>
          </w:p>
          <w:p w14:paraId="23DF3BD8" w14:textId="77777777" w:rsidR="00D811FF" w:rsidRPr="00C455E8" w:rsidRDefault="00D811FF" w:rsidP="00AD2882">
            <w:pPr>
              <w:jc w:val="both"/>
              <w:rPr>
                <w:rFonts w:ascii="Times New Roman" w:hAnsi="Times New Roman" w:cs="Times New Roman"/>
                <w:b/>
                <w:sz w:val="24"/>
              </w:rPr>
            </w:pPr>
            <w:r w:rsidRPr="00C455E8">
              <w:rPr>
                <w:rFonts w:ascii="Times New Roman" w:hAnsi="Times New Roman" w:cs="Times New Roman"/>
                <w:b/>
                <w:sz w:val="24"/>
              </w:rPr>
              <w:t>Tipos de pesquisa</w:t>
            </w:r>
          </w:p>
        </w:tc>
        <w:tc>
          <w:tcPr>
            <w:tcW w:w="7100" w:type="dxa"/>
          </w:tcPr>
          <w:p w14:paraId="460792ED" w14:textId="77777777" w:rsidR="00D811FF" w:rsidRPr="00C455E8" w:rsidRDefault="00D811FF" w:rsidP="00AD2882">
            <w:pPr>
              <w:jc w:val="both"/>
              <w:rPr>
                <w:rFonts w:ascii="Times New Roman" w:hAnsi="Times New Roman" w:cs="Times New Roman"/>
                <w:sz w:val="24"/>
              </w:rPr>
            </w:pPr>
            <w:r w:rsidRPr="00C455E8">
              <w:rPr>
                <w:rFonts w:ascii="Times New Roman" w:hAnsi="Times New Roman" w:cs="Times New Roman"/>
                <w:sz w:val="24"/>
              </w:rPr>
              <w:t>O trabalho analisado constitui-se em uma pesquisa qualitativa, pois visa analisar e o direito penal do inimigo se coaduna ou não ao ordenamento jurídico brasileiro. Também são encontrados traços relativos à pesquisa descritiva, sobretudo quando se descreve os princípios presentes na Constituição da República.</w:t>
            </w:r>
          </w:p>
        </w:tc>
      </w:tr>
      <w:tr w:rsidR="00D811FF" w:rsidRPr="00C455E8" w14:paraId="2B5AC697" w14:textId="77777777" w:rsidTr="00706309">
        <w:trPr>
          <w:trHeight w:val="450"/>
        </w:trPr>
        <w:tc>
          <w:tcPr>
            <w:tcW w:w="2231" w:type="dxa"/>
          </w:tcPr>
          <w:p w14:paraId="2C7CBAA4" w14:textId="77777777" w:rsidR="00D811FF" w:rsidRDefault="00D811FF" w:rsidP="00AD2882">
            <w:pPr>
              <w:jc w:val="both"/>
              <w:rPr>
                <w:rFonts w:ascii="Times New Roman" w:hAnsi="Times New Roman" w:cs="Times New Roman"/>
                <w:b/>
                <w:sz w:val="24"/>
              </w:rPr>
            </w:pPr>
          </w:p>
          <w:p w14:paraId="481100FE" w14:textId="77777777" w:rsidR="00D811FF" w:rsidRPr="00C455E8" w:rsidRDefault="00D811FF" w:rsidP="00AD2882">
            <w:pPr>
              <w:jc w:val="both"/>
              <w:rPr>
                <w:rFonts w:ascii="Times New Roman" w:hAnsi="Times New Roman" w:cs="Times New Roman"/>
                <w:b/>
                <w:sz w:val="24"/>
              </w:rPr>
            </w:pPr>
            <w:r w:rsidRPr="00C455E8">
              <w:rPr>
                <w:rFonts w:ascii="Times New Roman" w:hAnsi="Times New Roman" w:cs="Times New Roman"/>
                <w:b/>
                <w:sz w:val="24"/>
              </w:rPr>
              <w:t>Problema</w:t>
            </w:r>
          </w:p>
        </w:tc>
        <w:tc>
          <w:tcPr>
            <w:tcW w:w="7100" w:type="dxa"/>
          </w:tcPr>
          <w:p w14:paraId="4F5FDAD4" w14:textId="77777777" w:rsidR="00D811FF" w:rsidRPr="00C455E8" w:rsidRDefault="00D811FF" w:rsidP="00AD2882">
            <w:pPr>
              <w:jc w:val="both"/>
              <w:rPr>
                <w:rFonts w:ascii="Times New Roman" w:hAnsi="Times New Roman" w:cs="Times New Roman"/>
                <w:sz w:val="24"/>
              </w:rPr>
            </w:pPr>
            <w:r>
              <w:rPr>
                <w:rFonts w:ascii="Times New Roman" w:hAnsi="Times New Roman" w:cs="Times New Roman"/>
                <w:sz w:val="24"/>
              </w:rPr>
              <w:t>Podemos citar dois problemas motivadores para o artigo. De um lado, o aumento da violência e da criminalidade no país. De outro, a teoria do direito penal do inimigo que é mobilizada a responder se é ou não útil à resolução do primeiro problema. Sendo a resposta negativa, segundo Moura e Vargas (2009).</w:t>
            </w:r>
          </w:p>
        </w:tc>
      </w:tr>
      <w:tr w:rsidR="00D811FF" w:rsidRPr="00C455E8" w14:paraId="6BD5A90F" w14:textId="77777777" w:rsidTr="00706309">
        <w:trPr>
          <w:trHeight w:val="3070"/>
        </w:trPr>
        <w:tc>
          <w:tcPr>
            <w:tcW w:w="2231" w:type="dxa"/>
          </w:tcPr>
          <w:p w14:paraId="548164F2" w14:textId="77777777" w:rsidR="00D811FF" w:rsidRDefault="00D811FF" w:rsidP="00AD2882">
            <w:pPr>
              <w:jc w:val="both"/>
              <w:rPr>
                <w:rFonts w:ascii="Times New Roman" w:hAnsi="Times New Roman" w:cs="Times New Roman"/>
                <w:b/>
                <w:sz w:val="24"/>
              </w:rPr>
            </w:pPr>
          </w:p>
          <w:p w14:paraId="030A8CCE" w14:textId="77777777" w:rsidR="00D811FF" w:rsidRDefault="00D811FF" w:rsidP="00AD2882">
            <w:pPr>
              <w:jc w:val="both"/>
              <w:rPr>
                <w:rFonts w:ascii="Times New Roman" w:hAnsi="Times New Roman" w:cs="Times New Roman"/>
                <w:b/>
                <w:sz w:val="24"/>
              </w:rPr>
            </w:pPr>
          </w:p>
          <w:p w14:paraId="46C87C19" w14:textId="77777777" w:rsidR="00D811FF" w:rsidRDefault="00D811FF" w:rsidP="00AD2882">
            <w:pPr>
              <w:jc w:val="both"/>
              <w:rPr>
                <w:rFonts w:ascii="Times New Roman" w:hAnsi="Times New Roman" w:cs="Times New Roman"/>
                <w:b/>
                <w:sz w:val="24"/>
              </w:rPr>
            </w:pPr>
          </w:p>
          <w:p w14:paraId="144DACF2" w14:textId="77777777" w:rsidR="00D811FF" w:rsidRDefault="00D811FF" w:rsidP="00AD2882">
            <w:pPr>
              <w:jc w:val="both"/>
              <w:rPr>
                <w:rFonts w:ascii="Times New Roman" w:hAnsi="Times New Roman" w:cs="Times New Roman"/>
                <w:b/>
                <w:sz w:val="24"/>
              </w:rPr>
            </w:pPr>
          </w:p>
          <w:p w14:paraId="02F06C93" w14:textId="77777777" w:rsidR="00D811FF" w:rsidRDefault="00D811FF" w:rsidP="00AD2882">
            <w:pPr>
              <w:jc w:val="both"/>
              <w:rPr>
                <w:rFonts w:ascii="Times New Roman" w:hAnsi="Times New Roman" w:cs="Times New Roman"/>
                <w:b/>
                <w:sz w:val="24"/>
              </w:rPr>
            </w:pPr>
          </w:p>
          <w:p w14:paraId="5C8200C4" w14:textId="77777777" w:rsidR="00D811FF" w:rsidRPr="00C455E8" w:rsidRDefault="00D811FF" w:rsidP="00AD2882">
            <w:pPr>
              <w:jc w:val="both"/>
              <w:rPr>
                <w:rFonts w:ascii="Times New Roman" w:hAnsi="Times New Roman" w:cs="Times New Roman"/>
                <w:b/>
                <w:sz w:val="24"/>
              </w:rPr>
            </w:pPr>
            <w:r w:rsidRPr="00C455E8">
              <w:rPr>
                <w:rFonts w:ascii="Times New Roman" w:hAnsi="Times New Roman" w:cs="Times New Roman"/>
                <w:b/>
                <w:sz w:val="24"/>
              </w:rPr>
              <w:t>Objetivos</w:t>
            </w:r>
          </w:p>
        </w:tc>
        <w:tc>
          <w:tcPr>
            <w:tcW w:w="7100" w:type="dxa"/>
          </w:tcPr>
          <w:p w14:paraId="02645658" w14:textId="6E541029" w:rsidR="00D811FF" w:rsidRPr="00C455E8" w:rsidRDefault="00D811FF" w:rsidP="00AD2882">
            <w:pPr>
              <w:jc w:val="both"/>
              <w:rPr>
                <w:rFonts w:ascii="Times New Roman" w:hAnsi="Times New Roman" w:cs="Times New Roman"/>
                <w:sz w:val="24"/>
              </w:rPr>
            </w:pPr>
            <w:r w:rsidRPr="00C455E8">
              <w:rPr>
                <w:rFonts w:ascii="Times New Roman" w:hAnsi="Times New Roman" w:cs="Times New Roman"/>
                <w:sz w:val="24"/>
              </w:rPr>
              <w:t xml:space="preserve">O artigo não apresenta na </w:t>
            </w:r>
            <w:r w:rsidRPr="00C455E8">
              <w:rPr>
                <w:rFonts w:ascii="Times New Roman" w:hAnsi="Times New Roman" w:cs="Times New Roman"/>
                <w:i/>
                <w:sz w:val="24"/>
              </w:rPr>
              <w:t>introdução</w:t>
            </w:r>
            <w:r w:rsidRPr="00C455E8">
              <w:rPr>
                <w:rFonts w:ascii="Times New Roman" w:hAnsi="Times New Roman" w:cs="Times New Roman"/>
                <w:sz w:val="24"/>
              </w:rPr>
              <w:t xml:space="preserve"> de forma clara o objetivo que se propõe, qual seja: analisar o aumento da violência e da criminalidade no Brasil. No </w:t>
            </w:r>
            <w:r w:rsidRPr="00C455E8">
              <w:rPr>
                <w:rFonts w:ascii="Times New Roman" w:hAnsi="Times New Roman" w:cs="Times New Roman"/>
                <w:i/>
                <w:sz w:val="24"/>
              </w:rPr>
              <w:t>resumo</w:t>
            </w:r>
            <w:r w:rsidRPr="00C455E8">
              <w:rPr>
                <w:rFonts w:ascii="Times New Roman" w:hAnsi="Times New Roman" w:cs="Times New Roman"/>
                <w:sz w:val="24"/>
              </w:rPr>
              <w:t xml:space="preserve"> as autoras apresentam da seguinte forma o objetivo: “O presente artigo analisará o aumento da violência e da criminalidade que acaba por </w:t>
            </w:r>
            <w:proofErr w:type="spellStart"/>
            <w:r w:rsidRPr="00C455E8">
              <w:rPr>
                <w:rFonts w:ascii="Times New Roman" w:hAnsi="Times New Roman" w:cs="Times New Roman"/>
                <w:sz w:val="24"/>
              </w:rPr>
              <w:t>corremper</w:t>
            </w:r>
            <w:proofErr w:type="spellEnd"/>
            <w:r w:rsidRPr="00C455E8">
              <w:rPr>
                <w:rFonts w:ascii="Times New Roman" w:hAnsi="Times New Roman" w:cs="Times New Roman"/>
                <w:sz w:val="24"/>
              </w:rPr>
              <w:t xml:space="preserve"> (sic.) o direito penal brasileiro” </w:t>
            </w:r>
            <w:r w:rsidR="00E3019F" w:rsidRPr="00E3019F">
              <w:rPr>
                <w:rFonts w:ascii="Times New Roman" w:hAnsi="Times New Roman" w:cs="Times New Roman"/>
                <w:sz w:val="24"/>
              </w:rPr>
              <w:t>(MOURA; VARGAS, 2009, p.</w:t>
            </w:r>
            <w:r w:rsidR="00E3019F">
              <w:rPr>
                <w:rFonts w:ascii="Times New Roman" w:hAnsi="Times New Roman" w:cs="Times New Roman"/>
                <w:sz w:val="24"/>
              </w:rPr>
              <w:t xml:space="preserve"> </w:t>
            </w:r>
            <w:r w:rsidR="00E3019F" w:rsidRPr="00E3019F">
              <w:rPr>
                <w:rFonts w:ascii="Times New Roman" w:hAnsi="Times New Roman" w:cs="Times New Roman"/>
                <w:sz w:val="24"/>
              </w:rPr>
              <w:t>4</w:t>
            </w:r>
            <w:r w:rsidRPr="00E3019F">
              <w:rPr>
                <w:rFonts w:ascii="Times New Roman" w:hAnsi="Times New Roman" w:cs="Times New Roman"/>
                <w:sz w:val="24"/>
              </w:rPr>
              <w:t>).</w:t>
            </w:r>
            <w:r w:rsidRPr="00C455E8">
              <w:rPr>
                <w:rFonts w:ascii="Times New Roman" w:hAnsi="Times New Roman" w:cs="Times New Roman"/>
                <w:sz w:val="24"/>
              </w:rPr>
              <w:t xml:space="preserve"> Devemos ressaltar que o objetivo apresentado no </w:t>
            </w:r>
            <w:r w:rsidRPr="00C455E8">
              <w:rPr>
                <w:rFonts w:ascii="Times New Roman" w:hAnsi="Times New Roman" w:cs="Times New Roman"/>
                <w:i/>
                <w:sz w:val="24"/>
              </w:rPr>
              <w:t>resumo</w:t>
            </w:r>
            <w:r w:rsidRPr="00C455E8">
              <w:rPr>
                <w:rFonts w:ascii="Times New Roman" w:hAnsi="Times New Roman" w:cs="Times New Roman"/>
                <w:sz w:val="24"/>
              </w:rPr>
              <w:t xml:space="preserve"> não condiz com o desenvolvimento do trabalho. Outro problema verificado é a dissonância entre o </w:t>
            </w:r>
            <w:r w:rsidRPr="00C455E8">
              <w:rPr>
                <w:rFonts w:ascii="Times New Roman" w:hAnsi="Times New Roman" w:cs="Times New Roman"/>
                <w:i/>
                <w:sz w:val="24"/>
              </w:rPr>
              <w:t>título</w:t>
            </w:r>
            <w:r w:rsidRPr="00C455E8">
              <w:rPr>
                <w:rFonts w:ascii="Times New Roman" w:hAnsi="Times New Roman" w:cs="Times New Roman"/>
                <w:sz w:val="24"/>
              </w:rPr>
              <w:t xml:space="preserve"> (Direito Penal do Inimigo e a Legislação Brasileira) e o </w:t>
            </w:r>
            <w:r w:rsidRPr="00C455E8">
              <w:rPr>
                <w:rFonts w:ascii="Times New Roman" w:hAnsi="Times New Roman" w:cs="Times New Roman"/>
                <w:i/>
                <w:sz w:val="24"/>
              </w:rPr>
              <w:t>objetivo</w:t>
            </w:r>
            <w:r w:rsidRPr="00C455E8">
              <w:rPr>
                <w:rFonts w:ascii="Times New Roman" w:hAnsi="Times New Roman" w:cs="Times New Roman"/>
                <w:sz w:val="24"/>
              </w:rPr>
              <w:t>. O título trás de maneira condensada o real objeto a ser trabalhado: a relação entre o Direito Penal do Inimigo e a Legislação brasileira.</w:t>
            </w:r>
          </w:p>
          <w:p w14:paraId="5E51311A" w14:textId="77777777" w:rsidR="00D811FF" w:rsidRPr="00C455E8" w:rsidRDefault="00D811FF" w:rsidP="00AD2882">
            <w:pPr>
              <w:jc w:val="both"/>
              <w:rPr>
                <w:rFonts w:ascii="Times New Roman" w:hAnsi="Times New Roman" w:cs="Times New Roman"/>
                <w:sz w:val="24"/>
              </w:rPr>
            </w:pPr>
          </w:p>
        </w:tc>
      </w:tr>
      <w:tr w:rsidR="00D811FF" w:rsidRPr="00C455E8" w14:paraId="3F45AA9C" w14:textId="77777777" w:rsidTr="00706309">
        <w:trPr>
          <w:trHeight w:val="1169"/>
        </w:trPr>
        <w:tc>
          <w:tcPr>
            <w:tcW w:w="2231" w:type="dxa"/>
          </w:tcPr>
          <w:p w14:paraId="7EC38388" w14:textId="77777777" w:rsidR="00D811FF" w:rsidRDefault="00D811FF" w:rsidP="00AD2882">
            <w:pPr>
              <w:jc w:val="both"/>
              <w:rPr>
                <w:rFonts w:ascii="Times New Roman" w:hAnsi="Times New Roman" w:cs="Times New Roman"/>
                <w:b/>
                <w:sz w:val="24"/>
              </w:rPr>
            </w:pPr>
          </w:p>
          <w:p w14:paraId="2D99E594" w14:textId="77777777" w:rsidR="00D811FF" w:rsidRDefault="00D811FF" w:rsidP="00AD2882">
            <w:pPr>
              <w:jc w:val="both"/>
              <w:rPr>
                <w:rFonts w:ascii="Times New Roman" w:hAnsi="Times New Roman" w:cs="Times New Roman"/>
                <w:b/>
                <w:sz w:val="24"/>
              </w:rPr>
            </w:pPr>
          </w:p>
          <w:p w14:paraId="04092B45" w14:textId="77777777" w:rsidR="00D811FF" w:rsidRPr="00C455E8" w:rsidRDefault="00D811FF" w:rsidP="00AD2882">
            <w:pPr>
              <w:jc w:val="both"/>
              <w:rPr>
                <w:rFonts w:ascii="Times New Roman" w:hAnsi="Times New Roman" w:cs="Times New Roman"/>
                <w:b/>
                <w:sz w:val="24"/>
              </w:rPr>
            </w:pPr>
            <w:r w:rsidRPr="00C455E8">
              <w:rPr>
                <w:rFonts w:ascii="Times New Roman" w:hAnsi="Times New Roman" w:cs="Times New Roman"/>
                <w:b/>
                <w:sz w:val="24"/>
              </w:rPr>
              <w:t>Justificativa</w:t>
            </w:r>
          </w:p>
        </w:tc>
        <w:tc>
          <w:tcPr>
            <w:tcW w:w="7100" w:type="dxa"/>
          </w:tcPr>
          <w:p w14:paraId="6ECDBAFF" w14:textId="77777777" w:rsidR="00D811FF" w:rsidRPr="00C455E8" w:rsidRDefault="00D811FF" w:rsidP="00AD2882">
            <w:pPr>
              <w:jc w:val="both"/>
              <w:rPr>
                <w:rFonts w:ascii="Times New Roman" w:hAnsi="Times New Roman" w:cs="Times New Roman"/>
                <w:sz w:val="24"/>
              </w:rPr>
            </w:pPr>
            <w:r w:rsidRPr="00C455E8">
              <w:rPr>
                <w:rFonts w:ascii="Times New Roman" w:hAnsi="Times New Roman" w:cs="Times New Roman"/>
                <w:sz w:val="24"/>
              </w:rPr>
              <w:t xml:space="preserve">O artigo não apresenta de forma clara quais as </w:t>
            </w:r>
            <w:r w:rsidRPr="00C455E8">
              <w:rPr>
                <w:rFonts w:ascii="Times New Roman" w:hAnsi="Times New Roman" w:cs="Times New Roman"/>
                <w:i/>
                <w:sz w:val="24"/>
              </w:rPr>
              <w:t>justificativas</w:t>
            </w:r>
            <w:r w:rsidRPr="00C455E8">
              <w:rPr>
                <w:rFonts w:ascii="Times New Roman" w:hAnsi="Times New Roman" w:cs="Times New Roman"/>
                <w:sz w:val="24"/>
              </w:rPr>
              <w:t xml:space="preserve"> incitaram a produção do mesmo. As autoras restringem-se a escrever no </w:t>
            </w:r>
            <w:r w:rsidRPr="00C455E8">
              <w:rPr>
                <w:rFonts w:ascii="Times New Roman" w:hAnsi="Times New Roman" w:cs="Times New Roman"/>
                <w:i/>
                <w:sz w:val="24"/>
              </w:rPr>
              <w:t>resumo</w:t>
            </w:r>
            <w:r w:rsidRPr="00C455E8">
              <w:rPr>
                <w:rFonts w:ascii="Times New Roman" w:hAnsi="Times New Roman" w:cs="Times New Roman"/>
                <w:sz w:val="24"/>
              </w:rPr>
              <w:t xml:space="preserve"> sobre o aumento da violência e da criminalidade, porém, não apresentam nenhum argumento ou dado na </w:t>
            </w:r>
            <w:r w:rsidRPr="00C455E8">
              <w:rPr>
                <w:rFonts w:ascii="Times New Roman" w:hAnsi="Times New Roman" w:cs="Times New Roman"/>
                <w:i/>
                <w:sz w:val="24"/>
              </w:rPr>
              <w:t>introdução</w:t>
            </w:r>
            <w:r w:rsidRPr="00C455E8">
              <w:rPr>
                <w:rFonts w:ascii="Times New Roman" w:hAnsi="Times New Roman" w:cs="Times New Roman"/>
                <w:sz w:val="24"/>
              </w:rPr>
              <w:t xml:space="preserve">. </w:t>
            </w:r>
          </w:p>
          <w:p w14:paraId="658BCD08" w14:textId="77777777" w:rsidR="00D811FF" w:rsidRPr="00C455E8" w:rsidRDefault="00D811FF" w:rsidP="00AD2882">
            <w:pPr>
              <w:jc w:val="both"/>
              <w:rPr>
                <w:rFonts w:ascii="Times New Roman" w:hAnsi="Times New Roman" w:cs="Times New Roman"/>
                <w:sz w:val="24"/>
              </w:rPr>
            </w:pPr>
          </w:p>
        </w:tc>
      </w:tr>
      <w:tr w:rsidR="00D811FF" w:rsidRPr="00C455E8" w14:paraId="6A1D342A" w14:textId="77777777" w:rsidTr="00706309">
        <w:trPr>
          <w:trHeight w:val="637"/>
        </w:trPr>
        <w:tc>
          <w:tcPr>
            <w:tcW w:w="2231" w:type="dxa"/>
          </w:tcPr>
          <w:p w14:paraId="6EAF026D" w14:textId="77777777" w:rsidR="00D811FF" w:rsidRPr="00C455E8" w:rsidRDefault="00D811FF" w:rsidP="00AD2882">
            <w:pPr>
              <w:jc w:val="both"/>
              <w:rPr>
                <w:rFonts w:ascii="Times New Roman" w:hAnsi="Times New Roman" w:cs="Times New Roman"/>
                <w:b/>
                <w:sz w:val="24"/>
              </w:rPr>
            </w:pPr>
            <w:r w:rsidRPr="00C455E8">
              <w:rPr>
                <w:rFonts w:ascii="Times New Roman" w:hAnsi="Times New Roman" w:cs="Times New Roman"/>
                <w:b/>
                <w:sz w:val="24"/>
              </w:rPr>
              <w:t>Correção gramatical</w:t>
            </w:r>
          </w:p>
        </w:tc>
        <w:tc>
          <w:tcPr>
            <w:tcW w:w="7100" w:type="dxa"/>
          </w:tcPr>
          <w:p w14:paraId="4AFD150B" w14:textId="77777777" w:rsidR="00D811FF" w:rsidRPr="00C455E8" w:rsidRDefault="00D811FF" w:rsidP="00AD2882">
            <w:pPr>
              <w:jc w:val="both"/>
              <w:rPr>
                <w:rFonts w:ascii="Times New Roman" w:hAnsi="Times New Roman" w:cs="Times New Roman"/>
                <w:sz w:val="24"/>
              </w:rPr>
            </w:pPr>
            <w:r w:rsidRPr="00C455E8">
              <w:rPr>
                <w:rFonts w:ascii="Times New Roman" w:hAnsi="Times New Roman" w:cs="Times New Roman"/>
                <w:sz w:val="24"/>
              </w:rPr>
              <w:t xml:space="preserve">O artigo apresenta um elevado grau de incorreção de estrutura, coerência e clareza argumentativa. </w:t>
            </w:r>
          </w:p>
        </w:tc>
      </w:tr>
      <w:tr w:rsidR="00D811FF" w:rsidRPr="00C455E8" w14:paraId="6F1DAD1F" w14:textId="77777777" w:rsidTr="00706309">
        <w:trPr>
          <w:trHeight w:val="2948"/>
        </w:trPr>
        <w:tc>
          <w:tcPr>
            <w:tcW w:w="2231" w:type="dxa"/>
          </w:tcPr>
          <w:p w14:paraId="7D67220B" w14:textId="77777777" w:rsidR="00D811FF" w:rsidRDefault="00D811FF" w:rsidP="00AD2882">
            <w:pPr>
              <w:jc w:val="both"/>
              <w:rPr>
                <w:rFonts w:ascii="Times New Roman" w:hAnsi="Times New Roman" w:cs="Times New Roman"/>
                <w:b/>
                <w:sz w:val="24"/>
              </w:rPr>
            </w:pPr>
          </w:p>
          <w:p w14:paraId="78920AAF" w14:textId="77777777" w:rsidR="00D811FF" w:rsidRDefault="00D811FF" w:rsidP="00AD2882">
            <w:pPr>
              <w:jc w:val="both"/>
              <w:rPr>
                <w:rFonts w:ascii="Times New Roman" w:hAnsi="Times New Roman" w:cs="Times New Roman"/>
                <w:b/>
                <w:sz w:val="24"/>
              </w:rPr>
            </w:pPr>
          </w:p>
          <w:p w14:paraId="15B0E42C" w14:textId="77777777" w:rsidR="00D811FF" w:rsidRDefault="00D811FF" w:rsidP="00AD2882">
            <w:pPr>
              <w:jc w:val="both"/>
              <w:rPr>
                <w:rFonts w:ascii="Times New Roman" w:hAnsi="Times New Roman" w:cs="Times New Roman"/>
                <w:b/>
                <w:sz w:val="24"/>
              </w:rPr>
            </w:pPr>
          </w:p>
          <w:p w14:paraId="3E2E248E" w14:textId="77777777" w:rsidR="00D811FF" w:rsidRDefault="00D811FF" w:rsidP="00AD2882">
            <w:pPr>
              <w:jc w:val="both"/>
              <w:rPr>
                <w:rFonts w:ascii="Times New Roman" w:hAnsi="Times New Roman" w:cs="Times New Roman"/>
                <w:b/>
                <w:sz w:val="24"/>
              </w:rPr>
            </w:pPr>
          </w:p>
          <w:p w14:paraId="0B3D3AC0" w14:textId="77777777" w:rsidR="00D811FF" w:rsidRPr="00C455E8" w:rsidRDefault="00D811FF" w:rsidP="00AD2882">
            <w:pPr>
              <w:jc w:val="both"/>
              <w:rPr>
                <w:rFonts w:ascii="Times New Roman" w:hAnsi="Times New Roman" w:cs="Times New Roman"/>
                <w:b/>
                <w:sz w:val="24"/>
              </w:rPr>
            </w:pPr>
            <w:r>
              <w:rPr>
                <w:rFonts w:ascii="Times New Roman" w:hAnsi="Times New Roman" w:cs="Times New Roman"/>
                <w:b/>
                <w:sz w:val="24"/>
              </w:rPr>
              <w:t>Análise final do artigo</w:t>
            </w:r>
          </w:p>
        </w:tc>
        <w:tc>
          <w:tcPr>
            <w:tcW w:w="7100" w:type="dxa"/>
          </w:tcPr>
          <w:p w14:paraId="47037F16" w14:textId="1CDD3C03" w:rsidR="00D811FF" w:rsidRPr="00D06063" w:rsidRDefault="00D811FF" w:rsidP="00AD2882">
            <w:pPr>
              <w:jc w:val="both"/>
              <w:rPr>
                <w:rFonts w:ascii="Times New Roman" w:hAnsi="Times New Roman" w:cs="Times New Roman"/>
                <w:sz w:val="24"/>
              </w:rPr>
            </w:pPr>
            <w:r w:rsidRPr="00D06063">
              <w:rPr>
                <w:rFonts w:ascii="Times New Roman" w:hAnsi="Times New Roman" w:cs="Times New Roman"/>
                <w:sz w:val="24"/>
              </w:rPr>
              <w:t>O artigo se mostra</w:t>
            </w:r>
            <w:r>
              <w:rPr>
                <w:rFonts w:ascii="Times New Roman" w:hAnsi="Times New Roman" w:cs="Times New Roman"/>
                <w:sz w:val="24"/>
              </w:rPr>
              <w:t>,</w:t>
            </w:r>
            <w:r w:rsidRPr="00D06063">
              <w:rPr>
                <w:rFonts w:ascii="Times New Roman" w:hAnsi="Times New Roman" w:cs="Times New Roman"/>
                <w:sz w:val="24"/>
              </w:rPr>
              <w:t xml:space="preserve"> </w:t>
            </w:r>
            <w:r>
              <w:rPr>
                <w:rFonts w:ascii="Times New Roman" w:hAnsi="Times New Roman" w:cs="Times New Roman"/>
                <w:sz w:val="24"/>
              </w:rPr>
              <w:t xml:space="preserve">em alguns momentos, </w:t>
            </w:r>
            <w:r w:rsidRPr="00D06063">
              <w:rPr>
                <w:rFonts w:ascii="Times New Roman" w:hAnsi="Times New Roman" w:cs="Times New Roman"/>
                <w:sz w:val="24"/>
              </w:rPr>
              <w:t>contraditório no seu desenvolvimento. Em um primeiro momento, as autoras se mostram reticentes em relação ao uso do Direito Penal do Inimigo, porém nas conclusões, endossam a tese sobre os novos inimigos públicos, como “</w:t>
            </w:r>
            <w:r>
              <w:rPr>
                <w:rFonts w:ascii="Times New Roman" w:hAnsi="Times New Roman" w:cs="Times New Roman"/>
                <w:sz w:val="24"/>
              </w:rPr>
              <w:t>traficantes, homi</w:t>
            </w:r>
            <w:r w:rsidRPr="00D06063">
              <w:rPr>
                <w:rFonts w:ascii="Times New Roman" w:hAnsi="Times New Roman" w:cs="Times New Roman"/>
                <w:sz w:val="24"/>
              </w:rPr>
              <w:t xml:space="preserve">cidas, terroristas, funcionários públicos corruptos” </w:t>
            </w:r>
            <w:r w:rsidR="00E3019F" w:rsidRPr="00E3019F">
              <w:rPr>
                <w:rFonts w:ascii="Times New Roman" w:hAnsi="Times New Roman" w:cs="Times New Roman"/>
                <w:sz w:val="24"/>
              </w:rPr>
              <w:t>(MOURA; VARGAS, 2009, p.</w:t>
            </w:r>
            <w:r w:rsidR="00E3019F">
              <w:rPr>
                <w:rFonts w:ascii="Times New Roman" w:hAnsi="Times New Roman" w:cs="Times New Roman"/>
                <w:sz w:val="24"/>
              </w:rPr>
              <w:t xml:space="preserve"> </w:t>
            </w:r>
            <w:r w:rsidR="00E3019F" w:rsidRPr="00E3019F">
              <w:rPr>
                <w:rFonts w:ascii="Times New Roman" w:hAnsi="Times New Roman" w:cs="Times New Roman"/>
                <w:sz w:val="24"/>
              </w:rPr>
              <w:t>16</w:t>
            </w:r>
            <w:r w:rsidRPr="00E3019F">
              <w:rPr>
                <w:rFonts w:ascii="Times New Roman" w:hAnsi="Times New Roman" w:cs="Times New Roman"/>
                <w:sz w:val="24"/>
              </w:rPr>
              <w:t>)</w:t>
            </w:r>
            <w:r w:rsidRPr="00D06063">
              <w:rPr>
                <w:rFonts w:ascii="Times New Roman" w:hAnsi="Times New Roman" w:cs="Times New Roman"/>
                <w:sz w:val="24"/>
              </w:rPr>
              <w:t xml:space="preserve">. </w:t>
            </w:r>
            <w:r>
              <w:rPr>
                <w:rFonts w:ascii="Times New Roman" w:hAnsi="Times New Roman" w:cs="Times New Roman"/>
                <w:sz w:val="24"/>
              </w:rPr>
              <w:t>Devemos ressaltar que as autoras, mesmo que de forma implícita, defendem um maior rigor na punição dos atos ilícitos supracitados, porém, sem adoção estrita do uso da teoria do direito penal do inimigo. No decorrer do texto, as autoras, muitas vezes deixam-se levar por senso comum no desenvolvimento argumentativo do tema analisado, o que fragiliza o rigor científico.</w:t>
            </w:r>
          </w:p>
          <w:p w14:paraId="6C2F56B1" w14:textId="77777777" w:rsidR="00D811FF" w:rsidRPr="00C455E8" w:rsidRDefault="00D811FF" w:rsidP="00AD2882">
            <w:pPr>
              <w:jc w:val="both"/>
              <w:rPr>
                <w:rFonts w:ascii="Times New Roman" w:hAnsi="Times New Roman" w:cs="Times New Roman"/>
                <w:sz w:val="24"/>
              </w:rPr>
            </w:pPr>
          </w:p>
        </w:tc>
      </w:tr>
    </w:tbl>
    <w:p w14:paraId="608782F5" w14:textId="77777777" w:rsidR="00D811FF" w:rsidRDefault="00D811FF" w:rsidP="00B665CC">
      <w:pPr>
        <w:spacing w:after="0" w:line="360" w:lineRule="auto"/>
        <w:contextualSpacing/>
        <w:jc w:val="both"/>
        <w:rPr>
          <w:rFonts w:ascii="Times New Roman" w:hAnsi="Times New Roman" w:cs="Times New Roman"/>
          <w:b/>
          <w:sz w:val="24"/>
        </w:rPr>
      </w:pPr>
    </w:p>
    <w:p w14:paraId="49B7E538" w14:textId="77777777" w:rsidR="00D811FF" w:rsidRDefault="00D811FF" w:rsidP="00B665CC">
      <w:pPr>
        <w:spacing w:after="0" w:line="360" w:lineRule="auto"/>
        <w:contextualSpacing/>
        <w:jc w:val="both"/>
        <w:rPr>
          <w:rFonts w:ascii="Times New Roman" w:hAnsi="Times New Roman" w:cs="Times New Roman"/>
          <w:b/>
          <w:sz w:val="24"/>
        </w:rPr>
      </w:pPr>
    </w:p>
    <w:p w14:paraId="2EE1649F" w14:textId="77777777" w:rsidR="00D811FF" w:rsidRDefault="00D811FF" w:rsidP="00B665CC">
      <w:pPr>
        <w:spacing w:after="0" w:line="360" w:lineRule="auto"/>
        <w:contextualSpacing/>
        <w:jc w:val="both"/>
        <w:rPr>
          <w:rFonts w:ascii="Times New Roman" w:hAnsi="Times New Roman" w:cs="Times New Roman"/>
          <w:b/>
          <w:sz w:val="24"/>
        </w:rPr>
      </w:pPr>
    </w:p>
    <w:p w14:paraId="5AD19FC3" w14:textId="77777777" w:rsidR="00F27DCF" w:rsidRDefault="00F27DCF" w:rsidP="009737B7">
      <w:pPr>
        <w:spacing w:after="0" w:line="240" w:lineRule="auto"/>
        <w:contextualSpacing/>
        <w:rPr>
          <w:rFonts w:ascii="Times New Roman" w:hAnsi="Times New Roman" w:cs="Times New Roman"/>
          <w:sz w:val="24"/>
          <w:szCs w:val="24"/>
        </w:rPr>
      </w:pPr>
    </w:p>
    <w:sectPr w:rsidR="00F27DCF" w:rsidSect="003D01B0">
      <w:headerReference w:type="default" r:id="rId12"/>
      <w:pgSz w:w="11900" w:h="16840"/>
      <w:pgMar w:top="1701" w:right="1134" w:bottom="1134" w:left="1701" w:header="733" w:footer="0" w:gutter="0"/>
      <w:pgNumType w:start="4"/>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B79556" w14:textId="77777777" w:rsidR="00962B95" w:rsidRDefault="00962B95" w:rsidP="007848D8">
      <w:pPr>
        <w:spacing w:after="0" w:line="240" w:lineRule="auto"/>
      </w:pPr>
      <w:r>
        <w:separator/>
      </w:r>
    </w:p>
  </w:endnote>
  <w:endnote w:type="continuationSeparator" w:id="0">
    <w:p w14:paraId="127CA7B5" w14:textId="77777777" w:rsidR="00962B95" w:rsidRDefault="00962B95" w:rsidP="007848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F56005" w14:textId="77777777" w:rsidR="00962B95" w:rsidRDefault="00962B95" w:rsidP="007848D8">
      <w:pPr>
        <w:spacing w:after="0" w:line="240" w:lineRule="auto"/>
      </w:pPr>
      <w:r>
        <w:separator/>
      </w:r>
    </w:p>
  </w:footnote>
  <w:footnote w:type="continuationSeparator" w:id="0">
    <w:p w14:paraId="2B4FB67E" w14:textId="77777777" w:rsidR="00962B95" w:rsidRDefault="00962B95" w:rsidP="007848D8">
      <w:pPr>
        <w:spacing w:after="0" w:line="240" w:lineRule="auto"/>
      </w:pPr>
      <w:r>
        <w:continuationSeparator/>
      </w:r>
    </w:p>
  </w:footnote>
  <w:footnote w:id="1">
    <w:p w14:paraId="6CE9268F" w14:textId="77777777" w:rsidR="007E7662" w:rsidRPr="00DF3A49" w:rsidRDefault="007E7662">
      <w:pPr>
        <w:pStyle w:val="Textodenotaderodap"/>
        <w:rPr>
          <w:rFonts w:ascii="Times New Roman" w:hAnsi="Times New Roman" w:cs="Times New Roman"/>
        </w:rPr>
      </w:pPr>
      <w:r w:rsidRPr="00DF3A49">
        <w:rPr>
          <w:rStyle w:val="Refdenotaderodap"/>
          <w:rFonts w:ascii="Times New Roman" w:hAnsi="Times New Roman" w:cs="Times New Roman"/>
        </w:rPr>
        <w:footnoteRef/>
      </w:r>
      <w:r w:rsidRPr="00DF3A49">
        <w:rPr>
          <w:rFonts w:ascii="Times New Roman" w:hAnsi="Times New Roman" w:cs="Times New Roman"/>
        </w:rPr>
        <w:t xml:space="preserve"> Acadêmica de direito pela Faculdade de Educação, Administração e Tecnologia de Ibaiti.</w:t>
      </w:r>
    </w:p>
  </w:footnote>
  <w:footnote w:id="2">
    <w:p w14:paraId="47792C91" w14:textId="77777777" w:rsidR="007E7662" w:rsidRDefault="007E7662">
      <w:pPr>
        <w:pStyle w:val="Textodenotaderodap"/>
      </w:pPr>
      <w:r w:rsidRPr="00DF3A49">
        <w:rPr>
          <w:rStyle w:val="Refdenotaderodap"/>
          <w:rFonts w:ascii="Times New Roman" w:hAnsi="Times New Roman" w:cs="Times New Roman"/>
        </w:rPr>
        <w:footnoteRef/>
      </w:r>
      <w:r w:rsidRPr="00DF3A49">
        <w:rPr>
          <w:rFonts w:ascii="Times New Roman" w:hAnsi="Times New Roman" w:cs="Times New Roman"/>
        </w:rPr>
        <w:t xml:space="preserve"> Acadêmica de direito pela Faculdade de Educação, Administração e Tecnologia de Ibaiti.</w:t>
      </w:r>
    </w:p>
  </w:footnote>
  <w:footnote w:id="3">
    <w:p w14:paraId="0EAF90D1" w14:textId="77777777" w:rsidR="00D72A33" w:rsidRPr="00D72A33" w:rsidRDefault="00D72A33">
      <w:pPr>
        <w:pStyle w:val="Textodenotaderodap"/>
        <w:rPr>
          <w:rFonts w:ascii="Times New Roman" w:hAnsi="Times New Roman" w:cs="Times New Roman"/>
        </w:rPr>
      </w:pPr>
      <w:r w:rsidRPr="00D72A33">
        <w:rPr>
          <w:rStyle w:val="Refdenotaderodap"/>
          <w:rFonts w:ascii="Times New Roman" w:hAnsi="Times New Roman" w:cs="Times New Roman"/>
        </w:rPr>
        <w:footnoteRef/>
      </w:r>
      <w:r w:rsidRPr="00D72A33">
        <w:rPr>
          <w:rFonts w:ascii="Times New Roman" w:hAnsi="Times New Roman" w:cs="Times New Roman"/>
        </w:rPr>
        <w:t xml:space="preserve"> Documento on-line, não datado e não paginado.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D59827" w14:textId="72925302" w:rsidR="007E7662" w:rsidRDefault="0060208C">
    <w:pPr>
      <w:pStyle w:val="Corpodetexto"/>
      <w:spacing w:line="14" w:lineRule="auto"/>
      <w:rPr>
        <w:sz w:val="20"/>
      </w:rPr>
    </w:pPr>
    <w:r>
      <w:rPr>
        <w:noProof/>
        <w:lang w:eastAsia="pt-BR"/>
      </w:rPr>
      <mc:AlternateContent>
        <mc:Choice Requires="wps">
          <w:drawing>
            <wp:anchor distT="0" distB="0" distL="114300" distR="114300" simplePos="0" relativeHeight="251657728" behindDoc="1" locked="0" layoutInCell="1" allowOverlap="1" wp14:anchorId="5671F5A2" wp14:editId="1710978A">
              <wp:simplePos x="0" y="0"/>
              <wp:positionH relativeFrom="page">
                <wp:posOffset>6663690</wp:posOffset>
              </wp:positionH>
              <wp:positionV relativeFrom="page">
                <wp:posOffset>452755</wp:posOffset>
              </wp:positionV>
              <wp:extent cx="203835" cy="177800"/>
              <wp:effectExtent l="0" t="0" r="24765"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F42014" w14:textId="77777777" w:rsidR="007E7662" w:rsidRDefault="000A1369">
                          <w:pPr>
                            <w:pStyle w:val="Corpodetexto"/>
                            <w:spacing w:line="265" w:lineRule="exact"/>
                            <w:ind w:left="40"/>
                            <w:rPr>
                              <w:rFonts w:ascii="Times New Roman"/>
                            </w:rPr>
                          </w:pPr>
                          <w:r>
                            <w:fldChar w:fldCharType="begin"/>
                          </w:r>
                          <w:r w:rsidR="007E7662">
                            <w:rPr>
                              <w:rFonts w:ascii="Times New Roman"/>
                            </w:rPr>
                            <w:instrText xml:space="preserve"> PAGE </w:instrText>
                          </w:r>
                          <w:r>
                            <w:fldChar w:fldCharType="separate"/>
                          </w:r>
                          <w:r w:rsidR="00604716">
                            <w:rPr>
                              <w:rFonts w:ascii="Times New Roman"/>
                              <w:noProof/>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71F5A2" id="_x0000_t202" coordsize="21600,21600" o:spt="202" path="m0,0l0,21600,21600,21600,21600,0xe">
              <v:stroke joinstyle="miter"/>
              <v:path gradientshapeok="t" o:connecttype="rect"/>
            </v:shapetype>
            <v:shape id="Text Box 1" o:spid="_x0000_s1026" type="#_x0000_t202" style="position:absolute;margin-left:524.7pt;margin-top:35.65pt;width:16.0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" filled="f" stroked="f">
              <v:textbox inset="0,0,0,0">
                <w:txbxContent>
                  <w:p w14:paraId="1AF42014" w14:textId="77777777" w:rsidR="007E7662" w:rsidRDefault="000A1369">
                    <w:pPr>
                      <w:pStyle w:val="Corpodetexto"/>
                      <w:spacing w:line="265" w:lineRule="exact"/>
                      <w:ind w:left="40"/>
                      <w:rPr>
                        <w:rFonts w:ascii="Times New Roman"/>
                      </w:rPr>
                    </w:pPr>
                    <w:r>
                      <w:fldChar w:fldCharType="begin"/>
                    </w:r>
                    <w:r w:rsidR="007E7662">
                      <w:rPr>
                        <w:rFonts w:ascii="Times New Roman"/>
                      </w:rPr>
                      <w:instrText xml:space="preserve"> PAGE </w:instrText>
                    </w:r>
                    <w:r>
                      <w:fldChar w:fldCharType="separate"/>
                    </w:r>
                    <w:r w:rsidR="00604716">
                      <w:rPr>
                        <w:rFonts w:ascii="Times New Roman"/>
                        <w:noProof/>
                      </w:rPr>
                      <w:t>5</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758AA"/>
    <w:multiLevelType w:val="hybridMultilevel"/>
    <w:tmpl w:val="8E7A5138"/>
    <w:lvl w:ilvl="0" w:tplc="6222521A">
      <w:start w:val="7"/>
      <w:numFmt w:val="decimal"/>
      <w:lvlText w:val="%1."/>
      <w:lvlJc w:val="left"/>
      <w:pPr>
        <w:ind w:left="2181" w:hanging="269"/>
        <w:jc w:val="right"/>
      </w:pPr>
      <w:rPr>
        <w:rFonts w:ascii="Arial" w:eastAsia="Arial" w:hAnsi="Arial" w:cs="Arial" w:hint="default"/>
        <w:w w:val="100"/>
        <w:sz w:val="24"/>
        <w:szCs w:val="24"/>
      </w:rPr>
    </w:lvl>
    <w:lvl w:ilvl="1" w:tplc="32D8E41A">
      <w:numFmt w:val="bullet"/>
      <w:lvlText w:val="•"/>
      <w:lvlJc w:val="left"/>
      <w:pPr>
        <w:ind w:left="2948" w:hanging="269"/>
      </w:pPr>
      <w:rPr>
        <w:rFonts w:hint="default"/>
      </w:rPr>
    </w:lvl>
    <w:lvl w:ilvl="2" w:tplc="6DCE01A4">
      <w:numFmt w:val="bullet"/>
      <w:lvlText w:val="•"/>
      <w:lvlJc w:val="left"/>
      <w:pPr>
        <w:ind w:left="3716" w:hanging="269"/>
      </w:pPr>
      <w:rPr>
        <w:rFonts w:hint="default"/>
      </w:rPr>
    </w:lvl>
    <w:lvl w:ilvl="3" w:tplc="5080B670">
      <w:numFmt w:val="bullet"/>
      <w:lvlText w:val="•"/>
      <w:lvlJc w:val="left"/>
      <w:pPr>
        <w:ind w:left="4484" w:hanging="269"/>
      </w:pPr>
      <w:rPr>
        <w:rFonts w:hint="default"/>
      </w:rPr>
    </w:lvl>
    <w:lvl w:ilvl="4" w:tplc="69CC4A42">
      <w:numFmt w:val="bullet"/>
      <w:lvlText w:val="•"/>
      <w:lvlJc w:val="left"/>
      <w:pPr>
        <w:ind w:left="5252" w:hanging="269"/>
      </w:pPr>
      <w:rPr>
        <w:rFonts w:hint="default"/>
      </w:rPr>
    </w:lvl>
    <w:lvl w:ilvl="5" w:tplc="27E60A5C">
      <w:numFmt w:val="bullet"/>
      <w:lvlText w:val="•"/>
      <w:lvlJc w:val="left"/>
      <w:pPr>
        <w:ind w:left="6020" w:hanging="269"/>
      </w:pPr>
      <w:rPr>
        <w:rFonts w:hint="default"/>
      </w:rPr>
    </w:lvl>
    <w:lvl w:ilvl="6" w:tplc="AC082F5C">
      <w:numFmt w:val="bullet"/>
      <w:lvlText w:val="•"/>
      <w:lvlJc w:val="left"/>
      <w:pPr>
        <w:ind w:left="6788" w:hanging="269"/>
      </w:pPr>
      <w:rPr>
        <w:rFonts w:hint="default"/>
      </w:rPr>
    </w:lvl>
    <w:lvl w:ilvl="7" w:tplc="5D7001B8">
      <w:numFmt w:val="bullet"/>
      <w:lvlText w:val="•"/>
      <w:lvlJc w:val="left"/>
      <w:pPr>
        <w:ind w:left="7556" w:hanging="269"/>
      </w:pPr>
      <w:rPr>
        <w:rFonts w:hint="default"/>
      </w:rPr>
    </w:lvl>
    <w:lvl w:ilvl="8" w:tplc="71F0626A">
      <w:numFmt w:val="bullet"/>
      <w:lvlText w:val="•"/>
      <w:lvlJc w:val="left"/>
      <w:pPr>
        <w:ind w:left="8324" w:hanging="269"/>
      </w:pPr>
      <w:rPr>
        <w:rFonts w:hint="default"/>
      </w:rPr>
    </w:lvl>
  </w:abstractNum>
  <w:abstractNum w:abstractNumId="1">
    <w:nsid w:val="19E2331F"/>
    <w:multiLevelType w:val="hybridMultilevel"/>
    <w:tmpl w:val="F16697DC"/>
    <w:lvl w:ilvl="0" w:tplc="82B83312">
      <w:start w:val="1"/>
      <w:numFmt w:val="lowerLetter"/>
      <w:lvlText w:val="%1)"/>
      <w:lvlJc w:val="left"/>
      <w:pPr>
        <w:ind w:left="3153" w:hanging="233"/>
      </w:pPr>
      <w:rPr>
        <w:rFonts w:ascii="Arial" w:eastAsia="Arial" w:hAnsi="Arial" w:cs="Arial" w:hint="default"/>
        <w:spacing w:val="-1"/>
        <w:w w:val="99"/>
        <w:sz w:val="20"/>
        <w:szCs w:val="20"/>
      </w:rPr>
    </w:lvl>
    <w:lvl w:ilvl="1" w:tplc="7F126C44">
      <w:numFmt w:val="bullet"/>
      <w:lvlText w:val="•"/>
      <w:lvlJc w:val="left"/>
      <w:pPr>
        <w:ind w:left="3830" w:hanging="233"/>
      </w:pPr>
      <w:rPr>
        <w:rFonts w:hint="default"/>
      </w:rPr>
    </w:lvl>
    <w:lvl w:ilvl="2" w:tplc="E3E41E04">
      <w:numFmt w:val="bullet"/>
      <w:lvlText w:val="•"/>
      <w:lvlJc w:val="left"/>
      <w:pPr>
        <w:ind w:left="4500" w:hanging="233"/>
      </w:pPr>
      <w:rPr>
        <w:rFonts w:hint="default"/>
      </w:rPr>
    </w:lvl>
    <w:lvl w:ilvl="3" w:tplc="F09047AA">
      <w:numFmt w:val="bullet"/>
      <w:lvlText w:val="•"/>
      <w:lvlJc w:val="left"/>
      <w:pPr>
        <w:ind w:left="5170" w:hanging="233"/>
      </w:pPr>
      <w:rPr>
        <w:rFonts w:hint="default"/>
      </w:rPr>
    </w:lvl>
    <w:lvl w:ilvl="4" w:tplc="C262D1D4">
      <w:numFmt w:val="bullet"/>
      <w:lvlText w:val="•"/>
      <w:lvlJc w:val="left"/>
      <w:pPr>
        <w:ind w:left="5840" w:hanging="233"/>
      </w:pPr>
      <w:rPr>
        <w:rFonts w:hint="default"/>
      </w:rPr>
    </w:lvl>
    <w:lvl w:ilvl="5" w:tplc="5FAA8F9A">
      <w:numFmt w:val="bullet"/>
      <w:lvlText w:val="•"/>
      <w:lvlJc w:val="left"/>
      <w:pPr>
        <w:ind w:left="6510" w:hanging="233"/>
      </w:pPr>
      <w:rPr>
        <w:rFonts w:hint="default"/>
      </w:rPr>
    </w:lvl>
    <w:lvl w:ilvl="6" w:tplc="912485FC">
      <w:numFmt w:val="bullet"/>
      <w:lvlText w:val="•"/>
      <w:lvlJc w:val="left"/>
      <w:pPr>
        <w:ind w:left="7180" w:hanging="233"/>
      </w:pPr>
      <w:rPr>
        <w:rFonts w:hint="default"/>
      </w:rPr>
    </w:lvl>
    <w:lvl w:ilvl="7" w:tplc="9FB6B064">
      <w:numFmt w:val="bullet"/>
      <w:lvlText w:val="•"/>
      <w:lvlJc w:val="left"/>
      <w:pPr>
        <w:ind w:left="7850" w:hanging="233"/>
      </w:pPr>
      <w:rPr>
        <w:rFonts w:hint="default"/>
      </w:rPr>
    </w:lvl>
    <w:lvl w:ilvl="8" w:tplc="A34E5C62">
      <w:numFmt w:val="bullet"/>
      <w:lvlText w:val="•"/>
      <w:lvlJc w:val="left"/>
      <w:pPr>
        <w:ind w:left="8520" w:hanging="233"/>
      </w:pPr>
      <w:rPr>
        <w:rFonts w:hint="default"/>
      </w:rPr>
    </w:lvl>
  </w:abstractNum>
  <w:abstractNum w:abstractNumId="2">
    <w:nsid w:val="560A79B0"/>
    <w:multiLevelType w:val="hybridMultilevel"/>
    <w:tmpl w:val="57F8165C"/>
    <w:lvl w:ilvl="0" w:tplc="45A2C408">
      <w:start w:val="1"/>
      <w:numFmt w:val="decimal"/>
      <w:lvlText w:val="%1."/>
      <w:lvlJc w:val="left"/>
      <w:pPr>
        <w:ind w:left="112" w:hanging="269"/>
        <w:jc w:val="right"/>
      </w:pPr>
      <w:rPr>
        <w:rFonts w:ascii="Arial" w:eastAsia="Arial" w:hAnsi="Arial" w:cs="Arial" w:hint="default"/>
        <w:w w:val="100"/>
        <w:sz w:val="24"/>
        <w:szCs w:val="24"/>
      </w:rPr>
    </w:lvl>
    <w:lvl w:ilvl="1" w:tplc="F0348958">
      <w:numFmt w:val="bullet"/>
      <w:lvlText w:val="•"/>
      <w:lvlJc w:val="left"/>
      <w:pPr>
        <w:ind w:left="2320" w:hanging="269"/>
      </w:pPr>
      <w:rPr>
        <w:rFonts w:hint="default"/>
      </w:rPr>
    </w:lvl>
    <w:lvl w:ilvl="2" w:tplc="6E485B88">
      <w:numFmt w:val="bullet"/>
      <w:lvlText w:val="•"/>
      <w:lvlJc w:val="left"/>
      <w:pPr>
        <w:ind w:left="3157" w:hanging="269"/>
      </w:pPr>
      <w:rPr>
        <w:rFonts w:hint="default"/>
      </w:rPr>
    </w:lvl>
    <w:lvl w:ilvl="3" w:tplc="D44CF46E">
      <w:numFmt w:val="bullet"/>
      <w:lvlText w:val="•"/>
      <w:lvlJc w:val="left"/>
      <w:pPr>
        <w:ind w:left="3995" w:hanging="269"/>
      </w:pPr>
      <w:rPr>
        <w:rFonts w:hint="default"/>
      </w:rPr>
    </w:lvl>
    <w:lvl w:ilvl="4" w:tplc="BDE45EA2">
      <w:numFmt w:val="bullet"/>
      <w:lvlText w:val="•"/>
      <w:lvlJc w:val="left"/>
      <w:pPr>
        <w:ind w:left="4833" w:hanging="269"/>
      </w:pPr>
      <w:rPr>
        <w:rFonts w:hint="default"/>
      </w:rPr>
    </w:lvl>
    <w:lvl w:ilvl="5" w:tplc="DAF20154">
      <w:numFmt w:val="bullet"/>
      <w:lvlText w:val="•"/>
      <w:lvlJc w:val="left"/>
      <w:pPr>
        <w:ind w:left="5671" w:hanging="269"/>
      </w:pPr>
      <w:rPr>
        <w:rFonts w:hint="default"/>
      </w:rPr>
    </w:lvl>
    <w:lvl w:ilvl="6" w:tplc="321476AE">
      <w:numFmt w:val="bullet"/>
      <w:lvlText w:val="•"/>
      <w:lvlJc w:val="left"/>
      <w:pPr>
        <w:ind w:left="6508" w:hanging="269"/>
      </w:pPr>
      <w:rPr>
        <w:rFonts w:hint="default"/>
      </w:rPr>
    </w:lvl>
    <w:lvl w:ilvl="7" w:tplc="7A9418CC">
      <w:numFmt w:val="bullet"/>
      <w:lvlText w:val="•"/>
      <w:lvlJc w:val="left"/>
      <w:pPr>
        <w:ind w:left="7346" w:hanging="269"/>
      </w:pPr>
      <w:rPr>
        <w:rFonts w:hint="default"/>
      </w:rPr>
    </w:lvl>
    <w:lvl w:ilvl="8" w:tplc="D0225DE4">
      <w:numFmt w:val="bullet"/>
      <w:lvlText w:val="•"/>
      <w:lvlJc w:val="left"/>
      <w:pPr>
        <w:ind w:left="8184" w:hanging="269"/>
      </w:pPr>
      <w:rPr>
        <w:rFonts w:hint="default"/>
      </w:rPr>
    </w:lvl>
  </w:abstractNum>
  <w:abstractNum w:abstractNumId="3">
    <w:nsid w:val="7B000BF2"/>
    <w:multiLevelType w:val="multilevel"/>
    <w:tmpl w:val="50DA338C"/>
    <w:lvl w:ilvl="0">
      <w:start w:val="6"/>
      <w:numFmt w:val="decimal"/>
      <w:lvlText w:val="%1."/>
      <w:lvlJc w:val="left"/>
      <w:pPr>
        <w:ind w:left="2517" w:hanging="606"/>
      </w:pPr>
      <w:rPr>
        <w:rFonts w:hint="default"/>
      </w:rPr>
    </w:lvl>
    <w:lvl w:ilvl="1">
      <w:start w:val="1"/>
      <w:numFmt w:val="decimal"/>
      <w:lvlText w:val="%1.%2"/>
      <w:lvlJc w:val="left"/>
      <w:pPr>
        <w:ind w:left="2517" w:hanging="606"/>
      </w:pPr>
      <w:rPr>
        <w:rFonts w:hint="default"/>
      </w:rPr>
    </w:lvl>
    <w:lvl w:ilvl="2">
      <w:start w:val="1"/>
      <w:numFmt w:val="decimal"/>
      <w:lvlText w:val="%1.%2.%3"/>
      <w:lvlJc w:val="left"/>
      <w:pPr>
        <w:ind w:left="2517" w:hanging="606"/>
      </w:pPr>
      <w:rPr>
        <w:rFonts w:ascii="Arial" w:eastAsia="Arial" w:hAnsi="Arial" w:cs="Arial" w:hint="default"/>
        <w:spacing w:val="-2"/>
        <w:w w:val="100"/>
        <w:sz w:val="24"/>
        <w:szCs w:val="24"/>
      </w:rPr>
    </w:lvl>
    <w:lvl w:ilvl="3">
      <w:numFmt w:val="bullet"/>
      <w:lvlText w:val="•"/>
      <w:lvlJc w:val="left"/>
      <w:pPr>
        <w:ind w:left="4722" w:hanging="606"/>
      </w:pPr>
      <w:rPr>
        <w:rFonts w:hint="default"/>
      </w:rPr>
    </w:lvl>
    <w:lvl w:ilvl="4">
      <w:numFmt w:val="bullet"/>
      <w:lvlText w:val="•"/>
      <w:lvlJc w:val="left"/>
      <w:pPr>
        <w:ind w:left="5456" w:hanging="606"/>
      </w:pPr>
      <w:rPr>
        <w:rFonts w:hint="default"/>
      </w:rPr>
    </w:lvl>
    <w:lvl w:ilvl="5">
      <w:numFmt w:val="bullet"/>
      <w:lvlText w:val="•"/>
      <w:lvlJc w:val="left"/>
      <w:pPr>
        <w:ind w:left="6190" w:hanging="606"/>
      </w:pPr>
      <w:rPr>
        <w:rFonts w:hint="default"/>
      </w:rPr>
    </w:lvl>
    <w:lvl w:ilvl="6">
      <w:numFmt w:val="bullet"/>
      <w:lvlText w:val="•"/>
      <w:lvlJc w:val="left"/>
      <w:pPr>
        <w:ind w:left="6924" w:hanging="606"/>
      </w:pPr>
      <w:rPr>
        <w:rFonts w:hint="default"/>
      </w:rPr>
    </w:lvl>
    <w:lvl w:ilvl="7">
      <w:numFmt w:val="bullet"/>
      <w:lvlText w:val="•"/>
      <w:lvlJc w:val="left"/>
      <w:pPr>
        <w:ind w:left="7658" w:hanging="606"/>
      </w:pPr>
      <w:rPr>
        <w:rFonts w:hint="default"/>
      </w:rPr>
    </w:lvl>
    <w:lvl w:ilvl="8">
      <w:numFmt w:val="bullet"/>
      <w:lvlText w:val="•"/>
      <w:lvlJc w:val="left"/>
      <w:pPr>
        <w:ind w:left="8392" w:hanging="606"/>
      </w:pPr>
      <w:rPr>
        <w:rFonts w:hint="default"/>
      </w:rPr>
    </w:lvl>
  </w:abstractNum>
  <w:abstractNum w:abstractNumId="4">
    <w:nsid w:val="7DE22BFD"/>
    <w:multiLevelType w:val="multilevel"/>
    <w:tmpl w:val="CED8ED46"/>
    <w:lvl w:ilvl="0">
      <w:start w:val="4"/>
      <w:numFmt w:val="decimal"/>
      <w:lvlText w:val="%1"/>
      <w:lvlJc w:val="left"/>
      <w:pPr>
        <w:ind w:left="2517" w:hanging="606"/>
      </w:pPr>
      <w:rPr>
        <w:rFonts w:hint="default"/>
      </w:rPr>
    </w:lvl>
    <w:lvl w:ilvl="1">
      <w:start w:val="1"/>
      <w:numFmt w:val="decimal"/>
      <w:lvlText w:val="%1.%2"/>
      <w:lvlJc w:val="left"/>
      <w:pPr>
        <w:ind w:left="2517" w:hanging="606"/>
      </w:pPr>
      <w:rPr>
        <w:rFonts w:hint="default"/>
      </w:rPr>
    </w:lvl>
    <w:lvl w:ilvl="2">
      <w:start w:val="1"/>
      <w:numFmt w:val="decimal"/>
      <w:lvlText w:val="%1.%2.%3"/>
      <w:lvlJc w:val="left"/>
      <w:pPr>
        <w:ind w:left="2517" w:hanging="606"/>
        <w:jc w:val="right"/>
      </w:pPr>
      <w:rPr>
        <w:rFonts w:ascii="Arial" w:eastAsia="Arial" w:hAnsi="Arial" w:cs="Arial" w:hint="default"/>
        <w:spacing w:val="-2"/>
        <w:w w:val="100"/>
        <w:sz w:val="24"/>
        <w:szCs w:val="24"/>
      </w:rPr>
    </w:lvl>
    <w:lvl w:ilvl="3">
      <w:numFmt w:val="bullet"/>
      <w:lvlText w:val="•"/>
      <w:lvlJc w:val="left"/>
      <w:pPr>
        <w:ind w:left="4722" w:hanging="606"/>
      </w:pPr>
      <w:rPr>
        <w:rFonts w:hint="default"/>
      </w:rPr>
    </w:lvl>
    <w:lvl w:ilvl="4">
      <w:numFmt w:val="bullet"/>
      <w:lvlText w:val="•"/>
      <w:lvlJc w:val="left"/>
      <w:pPr>
        <w:ind w:left="5456" w:hanging="606"/>
      </w:pPr>
      <w:rPr>
        <w:rFonts w:hint="default"/>
      </w:rPr>
    </w:lvl>
    <w:lvl w:ilvl="5">
      <w:numFmt w:val="bullet"/>
      <w:lvlText w:val="•"/>
      <w:lvlJc w:val="left"/>
      <w:pPr>
        <w:ind w:left="6190" w:hanging="606"/>
      </w:pPr>
      <w:rPr>
        <w:rFonts w:hint="default"/>
      </w:rPr>
    </w:lvl>
    <w:lvl w:ilvl="6">
      <w:numFmt w:val="bullet"/>
      <w:lvlText w:val="•"/>
      <w:lvlJc w:val="left"/>
      <w:pPr>
        <w:ind w:left="6924" w:hanging="606"/>
      </w:pPr>
      <w:rPr>
        <w:rFonts w:hint="default"/>
      </w:rPr>
    </w:lvl>
    <w:lvl w:ilvl="7">
      <w:numFmt w:val="bullet"/>
      <w:lvlText w:val="•"/>
      <w:lvlJc w:val="left"/>
      <w:pPr>
        <w:ind w:left="7658" w:hanging="606"/>
      </w:pPr>
      <w:rPr>
        <w:rFonts w:hint="default"/>
      </w:rPr>
    </w:lvl>
    <w:lvl w:ilvl="8">
      <w:numFmt w:val="bullet"/>
      <w:lvlText w:val="•"/>
      <w:lvlJc w:val="left"/>
      <w:pPr>
        <w:ind w:left="8392" w:hanging="606"/>
      </w:pPr>
      <w:rPr>
        <w:rFont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08"/>
  <w:hyphenationZone w:val="425"/>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40F"/>
    <w:rsid w:val="00011F93"/>
    <w:rsid w:val="000208A7"/>
    <w:rsid w:val="00033551"/>
    <w:rsid w:val="00044B0B"/>
    <w:rsid w:val="00053221"/>
    <w:rsid w:val="000A1369"/>
    <w:rsid w:val="000C29B5"/>
    <w:rsid w:val="000F621F"/>
    <w:rsid w:val="001014D8"/>
    <w:rsid w:val="001320B2"/>
    <w:rsid w:val="00136ABE"/>
    <w:rsid w:val="00137075"/>
    <w:rsid w:val="0017339C"/>
    <w:rsid w:val="001D6003"/>
    <w:rsid w:val="001F2269"/>
    <w:rsid w:val="001F32C3"/>
    <w:rsid w:val="00223997"/>
    <w:rsid w:val="00244795"/>
    <w:rsid w:val="002718FA"/>
    <w:rsid w:val="00295576"/>
    <w:rsid w:val="00296255"/>
    <w:rsid w:val="002A3916"/>
    <w:rsid w:val="002D532E"/>
    <w:rsid w:val="00312484"/>
    <w:rsid w:val="003639DA"/>
    <w:rsid w:val="003931C9"/>
    <w:rsid w:val="003B2DDD"/>
    <w:rsid w:val="003C09F5"/>
    <w:rsid w:val="003D01B0"/>
    <w:rsid w:val="003F3C85"/>
    <w:rsid w:val="0040567B"/>
    <w:rsid w:val="00406777"/>
    <w:rsid w:val="00410576"/>
    <w:rsid w:val="00426D9D"/>
    <w:rsid w:val="00445473"/>
    <w:rsid w:val="00450E07"/>
    <w:rsid w:val="004D498A"/>
    <w:rsid w:val="004D5733"/>
    <w:rsid w:val="004D7DAD"/>
    <w:rsid w:val="00513475"/>
    <w:rsid w:val="005173FF"/>
    <w:rsid w:val="005206ED"/>
    <w:rsid w:val="00537E2A"/>
    <w:rsid w:val="0056775A"/>
    <w:rsid w:val="00581DC6"/>
    <w:rsid w:val="00586DE8"/>
    <w:rsid w:val="00587798"/>
    <w:rsid w:val="005C0E6B"/>
    <w:rsid w:val="005C7576"/>
    <w:rsid w:val="005D3206"/>
    <w:rsid w:val="0060208C"/>
    <w:rsid w:val="00604716"/>
    <w:rsid w:val="006179E8"/>
    <w:rsid w:val="00653C84"/>
    <w:rsid w:val="00656662"/>
    <w:rsid w:val="00694300"/>
    <w:rsid w:val="006B466E"/>
    <w:rsid w:val="006C6FF4"/>
    <w:rsid w:val="006D7D11"/>
    <w:rsid w:val="00706309"/>
    <w:rsid w:val="00724B52"/>
    <w:rsid w:val="0072600C"/>
    <w:rsid w:val="00735FC8"/>
    <w:rsid w:val="007769C5"/>
    <w:rsid w:val="00782C24"/>
    <w:rsid w:val="007848D8"/>
    <w:rsid w:val="007914B1"/>
    <w:rsid w:val="007A71EE"/>
    <w:rsid w:val="007B2EDC"/>
    <w:rsid w:val="007C0049"/>
    <w:rsid w:val="007E5A2E"/>
    <w:rsid w:val="007E7662"/>
    <w:rsid w:val="007F15AE"/>
    <w:rsid w:val="00801884"/>
    <w:rsid w:val="008043AF"/>
    <w:rsid w:val="00822B63"/>
    <w:rsid w:val="008337B0"/>
    <w:rsid w:val="008439CE"/>
    <w:rsid w:val="0085407C"/>
    <w:rsid w:val="00871BBA"/>
    <w:rsid w:val="00894818"/>
    <w:rsid w:val="00894BDE"/>
    <w:rsid w:val="00897412"/>
    <w:rsid w:val="008B35CE"/>
    <w:rsid w:val="008B52FE"/>
    <w:rsid w:val="008F0345"/>
    <w:rsid w:val="008F20F9"/>
    <w:rsid w:val="008F502C"/>
    <w:rsid w:val="008F7685"/>
    <w:rsid w:val="00932BAA"/>
    <w:rsid w:val="00937A2B"/>
    <w:rsid w:val="00962B95"/>
    <w:rsid w:val="009737B7"/>
    <w:rsid w:val="00974BE7"/>
    <w:rsid w:val="0098279B"/>
    <w:rsid w:val="00982B90"/>
    <w:rsid w:val="009A292D"/>
    <w:rsid w:val="009B5F4D"/>
    <w:rsid w:val="009C4143"/>
    <w:rsid w:val="00A0094E"/>
    <w:rsid w:val="00A257E4"/>
    <w:rsid w:val="00A274A6"/>
    <w:rsid w:val="00A36BFD"/>
    <w:rsid w:val="00A5102D"/>
    <w:rsid w:val="00A55CD4"/>
    <w:rsid w:val="00A92B24"/>
    <w:rsid w:val="00A96673"/>
    <w:rsid w:val="00AC24EA"/>
    <w:rsid w:val="00AF7039"/>
    <w:rsid w:val="00B0590B"/>
    <w:rsid w:val="00B240E3"/>
    <w:rsid w:val="00B2721F"/>
    <w:rsid w:val="00B27ADB"/>
    <w:rsid w:val="00B63DFC"/>
    <w:rsid w:val="00B657D3"/>
    <w:rsid w:val="00B65DD5"/>
    <w:rsid w:val="00B665CC"/>
    <w:rsid w:val="00BA5507"/>
    <w:rsid w:val="00BF05DA"/>
    <w:rsid w:val="00BF2CC2"/>
    <w:rsid w:val="00BF517D"/>
    <w:rsid w:val="00C24997"/>
    <w:rsid w:val="00C255E3"/>
    <w:rsid w:val="00C33249"/>
    <w:rsid w:val="00C46905"/>
    <w:rsid w:val="00C52D48"/>
    <w:rsid w:val="00C55077"/>
    <w:rsid w:val="00C57E41"/>
    <w:rsid w:val="00C87425"/>
    <w:rsid w:val="00C96699"/>
    <w:rsid w:val="00CA281A"/>
    <w:rsid w:val="00CC3E1C"/>
    <w:rsid w:val="00CD167C"/>
    <w:rsid w:val="00D03EF6"/>
    <w:rsid w:val="00D13D4E"/>
    <w:rsid w:val="00D171E8"/>
    <w:rsid w:val="00D20856"/>
    <w:rsid w:val="00D423B1"/>
    <w:rsid w:val="00D523D9"/>
    <w:rsid w:val="00D53EBB"/>
    <w:rsid w:val="00D63F23"/>
    <w:rsid w:val="00D64C0C"/>
    <w:rsid w:val="00D67241"/>
    <w:rsid w:val="00D6740F"/>
    <w:rsid w:val="00D72A33"/>
    <w:rsid w:val="00D811FF"/>
    <w:rsid w:val="00DF3A49"/>
    <w:rsid w:val="00E212C9"/>
    <w:rsid w:val="00E230E1"/>
    <w:rsid w:val="00E3019F"/>
    <w:rsid w:val="00E4602E"/>
    <w:rsid w:val="00E50FBF"/>
    <w:rsid w:val="00E60195"/>
    <w:rsid w:val="00E67673"/>
    <w:rsid w:val="00E906FE"/>
    <w:rsid w:val="00EB1B63"/>
    <w:rsid w:val="00EB7234"/>
    <w:rsid w:val="00EC336B"/>
    <w:rsid w:val="00EE00CC"/>
    <w:rsid w:val="00EF6FA3"/>
    <w:rsid w:val="00F06BD8"/>
    <w:rsid w:val="00F27DCF"/>
    <w:rsid w:val="00F5081E"/>
    <w:rsid w:val="00F61D75"/>
    <w:rsid w:val="00F67D00"/>
    <w:rsid w:val="00F774C2"/>
    <w:rsid w:val="00F976BD"/>
    <w:rsid w:val="00FA3AA0"/>
    <w:rsid w:val="00FC3CCB"/>
    <w:rsid w:val="00FE42BA"/>
  </w:rsids>
  <m:mathPr>
    <m:mathFont m:val="Cambria Math"/>
    <m:brkBin m:val="before"/>
    <m:brkBinSub m:val="--"/>
    <m:smallFrac m:val="0"/>
    <m:dispDef/>
    <m:lMargin m:val="0"/>
    <m:rMargin m:val="0"/>
    <m:defJc m:val="centerGroup"/>
    <m:wrapIndent m:val="1440"/>
    <m:intLim m:val="subSup"/>
    <m:naryLim m:val="undOvr"/>
  </m:mathPr>
  <w:themeFontLang w:val="pt-B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9902A"/>
  <w15:docId w15:val="{A840011B-61FB-4FBF-BB56-8C1042000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5407C"/>
  </w:style>
  <w:style w:type="paragraph" w:styleId="Ttulo1">
    <w:name w:val="heading 1"/>
    <w:basedOn w:val="Normal"/>
    <w:next w:val="Normal"/>
    <w:link w:val="Ttulo1Char"/>
    <w:uiPriority w:val="9"/>
    <w:qFormat/>
    <w:rsid w:val="00C255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uiPriority w:val="99"/>
    <w:semiHidden/>
    <w:unhideWhenUsed/>
    <w:rsid w:val="00D6740F"/>
    <w:pPr>
      <w:spacing w:after="120"/>
    </w:pPr>
  </w:style>
  <w:style w:type="character" w:customStyle="1" w:styleId="CorpodetextoChar">
    <w:name w:val="Corpo de texto Char"/>
    <w:basedOn w:val="Fontepargpadro"/>
    <w:link w:val="Corpodetexto"/>
    <w:uiPriority w:val="99"/>
    <w:semiHidden/>
    <w:rsid w:val="00D6740F"/>
  </w:style>
  <w:style w:type="character" w:styleId="Hiperlink">
    <w:name w:val="Hyperlink"/>
    <w:basedOn w:val="Fontepargpadro"/>
    <w:uiPriority w:val="99"/>
    <w:unhideWhenUsed/>
    <w:rsid w:val="00D6740F"/>
    <w:rPr>
      <w:color w:val="0000FF" w:themeColor="hyperlink"/>
      <w:u w:val="single"/>
    </w:rPr>
  </w:style>
  <w:style w:type="paragraph" w:styleId="Textodenotaderodap">
    <w:name w:val="footnote text"/>
    <w:basedOn w:val="Normal"/>
    <w:link w:val="TextodenotaderodapChar"/>
    <w:uiPriority w:val="99"/>
    <w:unhideWhenUsed/>
    <w:rsid w:val="007848D8"/>
    <w:pPr>
      <w:spacing w:after="0" w:line="240" w:lineRule="auto"/>
    </w:pPr>
    <w:rPr>
      <w:sz w:val="20"/>
      <w:szCs w:val="20"/>
    </w:rPr>
  </w:style>
  <w:style w:type="character" w:customStyle="1" w:styleId="TextodenotaderodapChar">
    <w:name w:val="Texto de nota de rodapé Char"/>
    <w:basedOn w:val="Fontepargpadro"/>
    <w:link w:val="Textodenotaderodap"/>
    <w:uiPriority w:val="99"/>
    <w:rsid w:val="007848D8"/>
    <w:rPr>
      <w:sz w:val="20"/>
      <w:szCs w:val="20"/>
    </w:rPr>
  </w:style>
  <w:style w:type="character" w:styleId="Refdenotaderodap">
    <w:name w:val="footnote reference"/>
    <w:basedOn w:val="Fontepargpadro"/>
    <w:uiPriority w:val="99"/>
    <w:semiHidden/>
    <w:unhideWhenUsed/>
    <w:rsid w:val="007848D8"/>
    <w:rPr>
      <w:vertAlign w:val="superscript"/>
    </w:rPr>
  </w:style>
  <w:style w:type="character" w:styleId="Refdecomentrio">
    <w:name w:val="annotation reference"/>
    <w:basedOn w:val="Fontepargpadro"/>
    <w:uiPriority w:val="99"/>
    <w:semiHidden/>
    <w:unhideWhenUsed/>
    <w:rsid w:val="007848D8"/>
    <w:rPr>
      <w:sz w:val="16"/>
      <w:szCs w:val="16"/>
    </w:rPr>
  </w:style>
  <w:style w:type="paragraph" w:styleId="Textodecomentrio">
    <w:name w:val="annotation text"/>
    <w:basedOn w:val="Normal"/>
    <w:link w:val="TextodecomentrioChar"/>
    <w:uiPriority w:val="99"/>
    <w:semiHidden/>
    <w:unhideWhenUsed/>
    <w:rsid w:val="007848D8"/>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7848D8"/>
    <w:rPr>
      <w:sz w:val="20"/>
      <w:szCs w:val="20"/>
    </w:rPr>
  </w:style>
  <w:style w:type="paragraph" w:styleId="Assuntodocomentrio">
    <w:name w:val="annotation subject"/>
    <w:basedOn w:val="Textodecomentrio"/>
    <w:next w:val="Textodecomentrio"/>
    <w:link w:val="AssuntodocomentrioChar"/>
    <w:uiPriority w:val="99"/>
    <w:semiHidden/>
    <w:unhideWhenUsed/>
    <w:rsid w:val="007848D8"/>
    <w:rPr>
      <w:b/>
      <w:bCs/>
    </w:rPr>
  </w:style>
  <w:style w:type="character" w:customStyle="1" w:styleId="AssuntodocomentrioChar">
    <w:name w:val="Assunto do comentário Char"/>
    <w:basedOn w:val="TextodecomentrioChar"/>
    <w:link w:val="Assuntodocomentrio"/>
    <w:uiPriority w:val="99"/>
    <w:semiHidden/>
    <w:rsid w:val="007848D8"/>
    <w:rPr>
      <w:b/>
      <w:bCs/>
      <w:sz w:val="20"/>
      <w:szCs w:val="20"/>
    </w:rPr>
  </w:style>
  <w:style w:type="paragraph" w:styleId="Textodebalo">
    <w:name w:val="Balloon Text"/>
    <w:basedOn w:val="Normal"/>
    <w:link w:val="TextodebaloChar"/>
    <w:uiPriority w:val="99"/>
    <w:semiHidden/>
    <w:unhideWhenUsed/>
    <w:rsid w:val="007848D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848D8"/>
    <w:rPr>
      <w:rFonts w:ascii="Tahoma" w:hAnsi="Tahoma" w:cs="Tahoma"/>
      <w:sz w:val="16"/>
      <w:szCs w:val="16"/>
    </w:rPr>
  </w:style>
  <w:style w:type="paragraph" w:styleId="PargrafodaLista">
    <w:name w:val="List Paragraph"/>
    <w:basedOn w:val="Normal"/>
    <w:uiPriority w:val="34"/>
    <w:qFormat/>
    <w:rsid w:val="00CC3E1C"/>
    <w:pPr>
      <w:ind w:left="720"/>
      <w:contextualSpacing/>
    </w:pPr>
  </w:style>
  <w:style w:type="paragraph" w:styleId="Cabealho">
    <w:name w:val="header"/>
    <w:basedOn w:val="Normal"/>
    <w:link w:val="CabealhoChar"/>
    <w:uiPriority w:val="99"/>
    <w:unhideWhenUsed/>
    <w:rsid w:val="00735FC8"/>
    <w:pPr>
      <w:tabs>
        <w:tab w:val="center" w:pos="4419"/>
        <w:tab w:val="right" w:pos="8838"/>
      </w:tabs>
      <w:spacing w:after="0" w:line="240" w:lineRule="auto"/>
    </w:pPr>
  </w:style>
  <w:style w:type="character" w:customStyle="1" w:styleId="CabealhoChar">
    <w:name w:val="Cabeçalho Char"/>
    <w:basedOn w:val="Fontepargpadro"/>
    <w:link w:val="Cabealho"/>
    <w:uiPriority w:val="99"/>
    <w:rsid w:val="00735FC8"/>
  </w:style>
  <w:style w:type="paragraph" w:styleId="Rodap">
    <w:name w:val="footer"/>
    <w:basedOn w:val="Normal"/>
    <w:link w:val="RodapChar"/>
    <w:uiPriority w:val="99"/>
    <w:unhideWhenUsed/>
    <w:rsid w:val="00735FC8"/>
    <w:pPr>
      <w:tabs>
        <w:tab w:val="center" w:pos="4419"/>
        <w:tab w:val="right" w:pos="8838"/>
      </w:tabs>
      <w:spacing w:after="0" w:line="240" w:lineRule="auto"/>
    </w:pPr>
  </w:style>
  <w:style w:type="character" w:customStyle="1" w:styleId="RodapChar">
    <w:name w:val="Rodapé Char"/>
    <w:basedOn w:val="Fontepargpadro"/>
    <w:link w:val="Rodap"/>
    <w:uiPriority w:val="99"/>
    <w:rsid w:val="00735FC8"/>
  </w:style>
  <w:style w:type="character" w:styleId="HiperlinkVisitado">
    <w:name w:val="FollowedHyperlink"/>
    <w:basedOn w:val="Fontepargpadro"/>
    <w:uiPriority w:val="99"/>
    <w:semiHidden/>
    <w:unhideWhenUsed/>
    <w:rsid w:val="00B240E3"/>
    <w:rPr>
      <w:color w:val="800080" w:themeColor="followedHyperlink"/>
      <w:u w:val="single"/>
    </w:rPr>
  </w:style>
  <w:style w:type="character" w:customStyle="1" w:styleId="apple-converted-space">
    <w:name w:val="apple-converted-space"/>
    <w:basedOn w:val="Fontepargpadro"/>
    <w:rsid w:val="00FA3AA0"/>
  </w:style>
  <w:style w:type="character" w:customStyle="1" w:styleId="Ttulo1Char">
    <w:name w:val="Título 1 Char"/>
    <w:basedOn w:val="Fontepargpadro"/>
    <w:link w:val="Ttulo1"/>
    <w:uiPriority w:val="9"/>
    <w:rsid w:val="00C255E3"/>
    <w:rPr>
      <w:rFonts w:asciiTheme="majorHAnsi" w:eastAsiaTheme="majorEastAsia" w:hAnsiTheme="majorHAnsi" w:cstheme="majorBidi"/>
      <w:color w:val="365F91" w:themeColor="accent1" w:themeShade="BF"/>
      <w:sz w:val="32"/>
      <w:szCs w:val="32"/>
    </w:rPr>
  </w:style>
  <w:style w:type="paragraph" w:styleId="CabealhodoSumrio">
    <w:name w:val="TOC Heading"/>
    <w:basedOn w:val="Ttulo1"/>
    <w:next w:val="Normal"/>
    <w:uiPriority w:val="39"/>
    <w:unhideWhenUsed/>
    <w:qFormat/>
    <w:rsid w:val="00C255E3"/>
    <w:pPr>
      <w:spacing w:line="259" w:lineRule="auto"/>
      <w:outlineLvl w:val="9"/>
    </w:pPr>
    <w:rPr>
      <w:lang w:eastAsia="pt-BR"/>
    </w:rPr>
  </w:style>
  <w:style w:type="paragraph" w:styleId="Sumrio2">
    <w:name w:val="toc 2"/>
    <w:basedOn w:val="Normal"/>
    <w:next w:val="Normal"/>
    <w:autoRedefine/>
    <w:uiPriority w:val="39"/>
    <w:unhideWhenUsed/>
    <w:rsid w:val="00C255E3"/>
    <w:pPr>
      <w:spacing w:after="100" w:line="259" w:lineRule="auto"/>
      <w:ind w:left="220"/>
    </w:pPr>
    <w:rPr>
      <w:rFonts w:eastAsiaTheme="minorEastAsia" w:cs="Times New Roman"/>
      <w:lang w:eastAsia="pt-BR"/>
    </w:rPr>
  </w:style>
  <w:style w:type="paragraph" w:styleId="Sumrio1">
    <w:name w:val="toc 1"/>
    <w:basedOn w:val="Normal"/>
    <w:next w:val="Normal"/>
    <w:autoRedefine/>
    <w:uiPriority w:val="39"/>
    <w:unhideWhenUsed/>
    <w:rsid w:val="00C255E3"/>
    <w:pPr>
      <w:spacing w:after="100" w:line="259" w:lineRule="auto"/>
    </w:pPr>
    <w:rPr>
      <w:rFonts w:eastAsiaTheme="minorEastAsia" w:cs="Times New Roman"/>
      <w:lang w:eastAsia="pt-BR"/>
    </w:rPr>
  </w:style>
  <w:style w:type="paragraph" w:styleId="Sumrio3">
    <w:name w:val="toc 3"/>
    <w:basedOn w:val="Normal"/>
    <w:next w:val="Normal"/>
    <w:autoRedefine/>
    <w:uiPriority w:val="39"/>
    <w:unhideWhenUsed/>
    <w:rsid w:val="00C255E3"/>
    <w:pPr>
      <w:spacing w:after="100" w:line="259" w:lineRule="auto"/>
      <w:ind w:left="440"/>
    </w:pPr>
    <w:rPr>
      <w:rFonts w:eastAsiaTheme="minorEastAsia" w:cs="Times New Roman"/>
      <w:lang w:eastAsia="pt-BR"/>
    </w:rPr>
  </w:style>
  <w:style w:type="table" w:styleId="Tabelacomgrade">
    <w:name w:val="Table Grid"/>
    <w:basedOn w:val="Tabelanormal"/>
    <w:uiPriority w:val="59"/>
    <w:rsid w:val="00D811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aPgina">
    <w:name w:val="page number"/>
    <w:basedOn w:val="Fontepargpadro"/>
    <w:uiPriority w:val="99"/>
    <w:semiHidden/>
    <w:unhideWhenUsed/>
    <w:rsid w:val="00B63DFC"/>
  </w:style>
  <w:style w:type="paragraph" w:styleId="Sumrio4">
    <w:name w:val="toc 4"/>
    <w:basedOn w:val="Normal"/>
    <w:next w:val="Normal"/>
    <w:autoRedefine/>
    <w:uiPriority w:val="39"/>
    <w:unhideWhenUsed/>
    <w:rsid w:val="00A5102D"/>
    <w:pPr>
      <w:ind w:left="660"/>
    </w:pPr>
  </w:style>
  <w:style w:type="paragraph" w:styleId="Sumrio5">
    <w:name w:val="toc 5"/>
    <w:basedOn w:val="Normal"/>
    <w:next w:val="Normal"/>
    <w:autoRedefine/>
    <w:uiPriority w:val="39"/>
    <w:unhideWhenUsed/>
    <w:rsid w:val="00A5102D"/>
    <w:pPr>
      <w:ind w:left="880"/>
    </w:pPr>
  </w:style>
  <w:style w:type="paragraph" w:styleId="Sumrio6">
    <w:name w:val="toc 6"/>
    <w:basedOn w:val="Normal"/>
    <w:next w:val="Normal"/>
    <w:autoRedefine/>
    <w:uiPriority w:val="39"/>
    <w:unhideWhenUsed/>
    <w:rsid w:val="00A5102D"/>
    <w:pPr>
      <w:ind w:left="1100"/>
    </w:pPr>
  </w:style>
  <w:style w:type="paragraph" w:styleId="Sumrio7">
    <w:name w:val="toc 7"/>
    <w:basedOn w:val="Normal"/>
    <w:next w:val="Normal"/>
    <w:autoRedefine/>
    <w:uiPriority w:val="39"/>
    <w:unhideWhenUsed/>
    <w:rsid w:val="00A5102D"/>
    <w:pPr>
      <w:ind w:left="1320"/>
    </w:pPr>
  </w:style>
  <w:style w:type="paragraph" w:styleId="Sumrio8">
    <w:name w:val="toc 8"/>
    <w:basedOn w:val="Normal"/>
    <w:next w:val="Normal"/>
    <w:autoRedefine/>
    <w:uiPriority w:val="39"/>
    <w:unhideWhenUsed/>
    <w:rsid w:val="00A5102D"/>
    <w:pPr>
      <w:ind w:left="1540"/>
    </w:pPr>
  </w:style>
  <w:style w:type="paragraph" w:styleId="Sumrio9">
    <w:name w:val="toc 9"/>
    <w:basedOn w:val="Normal"/>
    <w:next w:val="Normal"/>
    <w:autoRedefine/>
    <w:uiPriority w:val="39"/>
    <w:unhideWhenUsed/>
    <w:rsid w:val="00A5102D"/>
    <w:pPr>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415690">
      <w:bodyDiv w:val="1"/>
      <w:marLeft w:val="0"/>
      <w:marRight w:val="0"/>
      <w:marTop w:val="0"/>
      <w:marBottom w:val="0"/>
      <w:divBdr>
        <w:top w:val="none" w:sz="0" w:space="0" w:color="auto"/>
        <w:left w:val="none" w:sz="0" w:space="0" w:color="auto"/>
        <w:bottom w:val="none" w:sz="0" w:space="0" w:color="auto"/>
        <w:right w:val="none" w:sz="0" w:space="0" w:color="auto"/>
      </w:divBdr>
    </w:div>
    <w:div w:id="1118526500">
      <w:bodyDiv w:val="1"/>
      <w:marLeft w:val="0"/>
      <w:marRight w:val="0"/>
      <w:marTop w:val="0"/>
      <w:marBottom w:val="0"/>
      <w:divBdr>
        <w:top w:val="none" w:sz="0" w:space="0" w:color="auto"/>
        <w:left w:val="none" w:sz="0" w:space="0" w:color="auto"/>
        <w:bottom w:val="none" w:sz="0" w:space="0" w:color="auto"/>
        <w:right w:val="none" w:sz="0" w:space="0" w:color="auto"/>
      </w:divBdr>
    </w:div>
    <w:div w:id="1449927320">
      <w:bodyDiv w:val="1"/>
      <w:marLeft w:val="0"/>
      <w:marRight w:val="0"/>
      <w:marTop w:val="0"/>
      <w:marBottom w:val="0"/>
      <w:divBdr>
        <w:top w:val="none" w:sz="0" w:space="0" w:color="auto"/>
        <w:left w:val="none" w:sz="0" w:space="0" w:color="auto"/>
        <w:bottom w:val="none" w:sz="0" w:space="0" w:color="auto"/>
        <w:right w:val="none" w:sz="0" w:space="0" w:color="auto"/>
      </w:divBdr>
    </w:div>
    <w:div w:id="1570731564">
      <w:bodyDiv w:val="1"/>
      <w:marLeft w:val="0"/>
      <w:marRight w:val="0"/>
      <w:marTop w:val="0"/>
      <w:marBottom w:val="0"/>
      <w:divBdr>
        <w:top w:val="none" w:sz="0" w:space="0" w:color="auto"/>
        <w:left w:val="none" w:sz="0" w:space="0" w:color="auto"/>
        <w:bottom w:val="none" w:sz="0" w:space="0" w:color="auto"/>
        <w:right w:val="none" w:sz="0" w:space="0" w:color="auto"/>
      </w:divBdr>
    </w:div>
    <w:div w:id="1584408590">
      <w:bodyDiv w:val="1"/>
      <w:marLeft w:val="0"/>
      <w:marRight w:val="0"/>
      <w:marTop w:val="0"/>
      <w:marBottom w:val="0"/>
      <w:divBdr>
        <w:top w:val="none" w:sz="0" w:space="0" w:color="auto"/>
        <w:left w:val="none" w:sz="0" w:space="0" w:color="auto"/>
        <w:bottom w:val="none" w:sz="0" w:space="0" w:color="auto"/>
        <w:right w:val="none" w:sz="0" w:space="0" w:color="auto"/>
      </w:divBdr>
    </w:div>
    <w:div w:id="2140104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iajus.com.br/viajus.php?pagina=artigos&amp;amp;id=1031"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planalto.gov.br/ccivil_03/constituicao/constitui&#231;ao.htm" TargetMode="External"/><Relationship Id="rId10" Type="http://schemas.openxmlformats.org/officeDocument/2006/relationships/hyperlink" Target="https://pt.wikipedia.org/w/index.php?title=Direito_penal_do_inimigo&amp;oldid=48993799"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D9F4D7-5B23-774C-B9F6-DE127BEAC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19</Pages>
  <Words>5858</Words>
  <Characters>31639</Characters>
  <Application>Microsoft Macintosh Word</Application>
  <DocSecurity>0</DocSecurity>
  <Lines>263</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Jordana</dc:creator>
  <cp:lastModifiedBy>Jorge Enrique de Azevedo Tinoco</cp:lastModifiedBy>
  <cp:revision>3</cp:revision>
  <cp:lastPrinted>2017-06-19T23:12:00Z</cp:lastPrinted>
  <dcterms:created xsi:type="dcterms:W3CDTF">2017-06-19T23:12:00Z</dcterms:created>
  <dcterms:modified xsi:type="dcterms:W3CDTF">2017-06-19T23:15:00Z</dcterms:modified>
</cp:coreProperties>
</file>