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4737100</wp:posOffset>
                </wp:positionH>
                <wp:positionV relativeFrom="paragraph">
                  <wp:posOffset>-914399</wp:posOffset>
                </wp:positionV>
                <wp:extent cx="1899920" cy="7561606"/>
                <wp:effectExtent b="0" l="0" r="0" t="0"/>
                <wp:wrapNone/>
                <wp:docPr id="17" name=""/>
                <a:graphic>
                  <a:graphicData uri="http://schemas.microsoft.com/office/word/2010/wordprocessingShape">
                    <wps:wsp>
                      <wps:cNvSpPr/>
                      <wps:cNvPr id="3" name="Shape 3"/>
                      <wps:spPr>
                        <a:xfrm>
                          <a:off x="4405565" y="0"/>
                          <a:ext cx="1880870" cy="7560000"/>
                        </a:xfrm>
                        <a:prstGeom prst="rect">
                          <a:avLst/>
                        </a:prstGeom>
                        <a:solidFill>
                          <a:schemeClr val="dk2"/>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80" w:line="279.0000057220459"/>
                              <w:ind w:left="0" w:right="0" w:firstLine="0"/>
                              <w:jc w:val="left"/>
                              <w:textDirection w:val="btLr"/>
                            </w:pPr>
                            <w:r w:rsidDel="00000000" w:rsidR="00000000" w:rsidRPr="00000000">
                              <w:rPr>
                                <w:rFonts w:ascii="Arial" w:cs="Arial" w:eastAsia="Arial" w:hAnsi="Arial"/>
                                <w:b w:val="0"/>
                                <w:i w:val="0"/>
                                <w:smallCaps w:val="0"/>
                                <w:strike w:val="0"/>
                                <w:color w:val="ffffff"/>
                                <w:sz w:val="24"/>
                                <w:vertAlign w:val="baseline"/>
                              </w:rPr>
                              <w:t xml:space="preserve">Profesora: Msc Rossana Rivas</w:t>
                            </w:r>
                          </w:p>
                          <w:p w:rsidR="00000000" w:rsidDel="00000000" w:rsidP="00000000" w:rsidRDefault="00000000" w:rsidRPr="00000000">
                            <w:pPr>
                              <w:spacing w:after="180" w:before="0" w:line="288.0000114440918"/>
                              <w:ind w:left="0" w:right="0" w:firstLine="0"/>
                              <w:jc w:val="left"/>
                              <w:textDirection w:val="btLr"/>
                            </w:pPr>
                            <w:r w:rsidDel="00000000" w:rsidR="00000000" w:rsidRPr="00000000">
                              <w:rPr>
                                <w:rFonts w:ascii="Arial" w:cs="Arial" w:eastAsia="Arial" w:hAnsi="Arial"/>
                                <w:b w:val="0"/>
                                <w:i w:val="0"/>
                                <w:smallCaps w:val="0"/>
                                <w:strike w:val="0"/>
                                <w:color w:val="ffffff"/>
                                <w:sz w:val="24"/>
                                <w:vertAlign w:val="baseline"/>
                              </w:rPr>
                            </w:r>
                          </w:p>
                          <w:p w:rsidR="00000000" w:rsidDel="00000000" w:rsidP="00000000" w:rsidRDefault="00000000" w:rsidRPr="00000000">
                            <w:pPr>
                              <w:spacing w:after="180" w:before="0" w:line="288.0000114440918"/>
                              <w:ind w:left="0" w:right="0" w:firstLine="0"/>
                              <w:jc w:val="left"/>
                              <w:textDirection w:val="btLr"/>
                            </w:pPr>
                            <w:r w:rsidDel="00000000" w:rsidR="00000000" w:rsidRPr="00000000">
                              <w:rPr>
                                <w:rFonts w:ascii="Arial" w:cs="Arial" w:eastAsia="Arial" w:hAnsi="Arial"/>
                                <w:b w:val="0"/>
                                <w:i w:val="0"/>
                                <w:smallCaps w:val="0"/>
                                <w:strike w:val="0"/>
                                <w:color w:val="ffffff"/>
                                <w:sz w:val="24"/>
                                <w:vertAlign w:val="baseline"/>
                              </w:rPr>
                            </w:r>
                          </w:p>
                          <w:p w:rsidR="00000000" w:rsidDel="00000000" w:rsidP="00000000" w:rsidRDefault="00000000" w:rsidRPr="00000000">
                            <w:pPr>
                              <w:spacing w:after="180" w:before="0" w:line="288.0000114440918"/>
                              <w:ind w:left="0" w:right="0" w:firstLine="0"/>
                              <w:jc w:val="left"/>
                              <w:textDirection w:val="btLr"/>
                            </w:pPr>
                            <w:r w:rsidDel="00000000" w:rsidR="00000000" w:rsidRPr="00000000">
                              <w:rPr>
                                <w:rFonts w:ascii="Arial" w:cs="Arial" w:eastAsia="Arial" w:hAnsi="Arial"/>
                                <w:b w:val="0"/>
                                <w:i w:val="0"/>
                                <w:smallCaps w:val="0"/>
                                <w:strike w:val="0"/>
                                <w:color w:val="ffffff"/>
                                <w:sz w:val="24"/>
                                <w:vertAlign w:val="baseline"/>
                              </w:rPr>
                            </w:r>
                          </w:p>
                          <w:p w:rsidR="00000000" w:rsidDel="00000000" w:rsidP="00000000" w:rsidRDefault="00000000" w:rsidRPr="00000000">
                            <w:pPr>
                              <w:spacing w:after="180" w:before="0" w:line="288.0000114440918"/>
                              <w:ind w:left="0" w:right="0" w:firstLine="0"/>
                              <w:jc w:val="left"/>
                              <w:textDirection w:val="btLr"/>
                            </w:pPr>
                            <w:r w:rsidDel="00000000" w:rsidR="00000000" w:rsidRPr="00000000">
                              <w:rPr>
                                <w:rFonts w:ascii="Arial" w:cs="Arial" w:eastAsia="Arial" w:hAnsi="Arial"/>
                                <w:b w:val="0"/>
                                <w:i w:val="0"/>
                                <w:smallCaps w:val="0"/>
                                <w:strike w:val="0"/>
                                <w:color w:val="ffffff"/>
                                <w:sz w:val="24"/>
                                <w:vertAlign w:val="baseline"/>
                              </w:rPr>
                            </w:r>
                          </w:p>
                          <w:p w:rsidR="00000000" w:rsidDel="00000000" w:rsidP="00000000" w:rsidRDefault="00000000" w:rsidRPr="00000000">
                            <w:pPr>
                              <w:spacing w:after="180" w:before="0" w:line="288.0000114440918"/>
                              <w:ind w:left="0" w:right="0" w:firstLine="0"/>
                              <w:jc w:val="left"/>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1"/>
                                <w:strike w:val="0"/>
                                <w:color w:val="ffffff"/>
                                <w:sz w:val="22"/>
                                <w:vertAlign w:val="baseline"/>
                              </w:rPr>
                              <w:t xml:space="preserve">Alumnos:</w:t>
                            </w:r>
                          </w:p>
                          <w:p w:rsidR="00000000" w:rsidDel="00000000" w:rsidP="00000000" w:rsidRDefault="00000000" w:rsidRPr="00000000">
                            <w:pPr>
                              <w:spacing w:after="200" w:before="0" w:line="275.00000953674316"/>
                              <w:ind w:left="720" w:right="0" w:firstLine="1080"/>
                              <w:jc w:val="left"/>
                              <w:textDirection w:val="btLr"/>
                            </w:pPr>
                            <w:r w:rsidDel="00000000" w:rsidR="00000000" w:rsidRPr="00000000">
                              <w:rPr>
                                <w:rFonts w:ascii="Arial" w:cs="Arial" w:eastAsia="Arial" w:hAnsi="Arial"/>
                                <w:b w:val="0"/>
                                <w:i w:val="0"/>
                                <w:smallCaps w:val="1"/>
                                <w:strike w:val="0"/>
                                <w:color w:val="ffffff"/>
                                <w:sz w:val="22"/>
                                <w:vertAlign w:val="baseline"/>
                              </w:rPr>
                            </w:r>
                            <w:r w:rsidDel="00000000" w:rsidR="00000000" w:rsidRPr="00000000">
                              <w:rPr>
                                <w:rFonts w:ascii="Arial" w:cs="Arial" w:eastAsia="Arial" w:hAnsi="Arial"/>
                                <w:b w:val="0"/>
                                <w:i w:val="0"/>
                                <w:smallCaps w:val="0"/>
                                <w:strike w:val="0"/>
                                <w:color w:val="ffffff"/>
                                <w:sz w:val="22"/>
                                <w:vertAlign w:val="baseline"/>
                              </w:rPr>
                              <w:t xml:space="preserve">Evamaría Castillo</w:t>
                            </w:r>
                          </w:p>
                          <w:p w:rsidR="00000000" w:rsidDel="00000000" w:rsidP="00000000" w:rsidRDefault="00000000" w:rsidRPr="00000000">
                            <w:pPr>
                              <w:spacing w:after="200" w:before="0" w:line="275.00000953674316"/>
                              <w:ind w:left="720" w:right="0" w:firstLine="1080"/>
                              <w:jc w:val="left"/>
                              <w:textDirection w:val="btLr"/>
                            </w:pPr>
                            <w:r w:rsidDel="00000000" w:rsidR="00000000" w:rsidRPr="00000000">
                              <w:rPr>
                                <w:rFonts w:ascii="Arial" w:cs="Arial" w:eastAsia="Arial" w:hAnsi="Arial"/>
                                <w:b w:val="0"/>
                                <w:i w:val="0"/>
                                <w:smallCaps w:val="0"/>
                                <w:strike w:val="0"/>
                                <w:color w:val="ffffff"/>
                                <w:sz w:val="22"/>
                                <w:vertAlign w:val="baseline"/>
                              </w:rPr>
                            </w:r>
                            <w:r w:rsidDel="00000000" w:rsidR="00000000" w:rsidRPr="00000000">
                              <w:rPr>
                                <w:rFonts w:ascii="Arial" w:cs="Arial" w:eastAsia="Arial" w:hAnsi="Arial"/>
                                <w:b w:val="0"/>
                                <w:i w:val="0"/>
                                <w:smallCaps w:val="0"/>
                                <w:strike w:val="0"/>
                                <w:color w:val="ffffff"/>
                                <w:sz w:val="22"/>
                                <w:vertAlign w:val="baseline"/>
                              </w:rPr>
                              <w:t xml:space="preserve">Jorge Marcavillaca</w:t>
                            </w:r>
                          </w:p>
                          <w:p w:rsidR="00000000" w:rsidDel="00000000" w:rsidP="00000000" w:rsidRDefault="00000000" w:rsidRPr="00000000">
                            <w:pPr>
                              <w:spacing w:after="200" w:before="0" w:line="275.00000953674316"/>
                              <w:ind w:left="720" w:right="0" w:firstLine="1080"/>
                              <w:jc w:val="left"/>
                              <w:textDirection w:val="btLr"/>
                            </w:pPr>
                            <w:r w:rsidDel="00000000" w:rsidR="00000000" w:rsidRPr="00000000">
                              <w:rPr>
                                <w:rFonts w:ascii="Arial" w:cs="Arial" w:eastAsia="Arial" w:hAnsi="Arial"/>
                                <w:b w:val="0"/>
                                <w:i w:val="0"/>
                                <w:smallCaps w:val="0"/>
                                <w:strike w:val="0"/>
                                <w:color w:val="ffffff"/>
                                <w:sz w:val="22"/>
                                <w:vertAlign w:val="baseline"/>
                              </w:rPr>
                            </w:r>
                            <w:r w:rsidDel="00000000" w:rsidR="00000000" w:rsidRPr="00000000">
                              <w:rPr>
                                <w:rFonts w:ascii="Arial" w:cs="Arial" w:eastAsia="Arial" w:hAnsi="Arial"/>
                                <w:b w:val="0"/>
                                <w:i w:val="0"/>
                                <w:smallCaps w:val="0"/>
                                <w:strike w:val="0"/>
                                <w:color w:val="ffffff"/>
                                <w:sz w:val="22"/>
                                <w:vertAlign w:val="baseline"/>
                              </w:rPr>
                              <w:t xml:space="preserve">Fernando Zela</w:t>
                            </w:r>
                          </w:p>
                          <w:p w:rsidR="00000000" w:rsidDel="00000000" w:rsidP="00000000" w:rsidRDefault="00000000" w:rsidRPr="00000000">
                            <w:pPr>
                              <w:spacing w:after="200" w:before="0" w:line="275.00000953674316"/>
                              <w:ind w:left="720" w:right="0" w:firstLine="1080"/>
                              <w:jc w:val="left"/>
                              <w:textDirection w:val="btLr"/>
                            </w:pPr>
                            <w:r w:rsidDel="00000000" w:rsidR="00000000" w:rsidRPr="00000000">
                              <w:rPr>
                                <w:rFonts w:ascii="Arial" w:cs="Arial" w:eastAsia="Arial" w:hAnsi="Arial"/>
                                <w:b w:val="0"/>
                                <w:i w:val="0"/>
                                <w:smallCaps w:val="0"/>
                                <w:strike w:val="0"/>
                                <w:color w:val="ffffff"/>
                                <w:sz w:val="22"/>
                                <w:vertAlign w:val="baseline"/>
                              </w:rPr>
                            </w:r>
                            <w:r w:rsidDel="00000000" w:rsidR="00000000" w:rsidRPr="00000000">
                              <w:rPr>
                                <w:rFonts w:ascii="Arial" w:cs="Arial" w:eastAsia="Arial" w:hAnsi="Arial"/>
                                <w:b w:val="0"/>
                                <w:i w:val="0"/>
                                <w:smallCaps w:val="0"/>
                                <w:strike w:val="0"/>
                                <w:color w:val="ffffff"/>
                                <w:sz w:val="22"/>
                                <w:vertAlign w:val="baseline"/>
                              </w:rPr>
                              <w:t xml:space="preserve">Juan Ramirez</w:t>
                            </w:r>
                          </w:p>
                        </w:txbxContent>
                      </wps:txbx>
                      <wps:bodyPr anchorCtr="0" anchor="ctr" bIns="45700" lIns="182875" spcFirstLastPara="1" rIns="18287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4737100</wp:posOffset>
                </wp:positionH>
                <wp:positionV relativeFrom="paragraph">
                  <wp:posOffset>-914399</wp:posOffset>
                </wp:positionV>
                <wp:extent cx="1899920" cy="7561606"/>
                <wp:effectExtent b="0" l="0" r="0" t="0"/>
                <wp:wrapNone/>
                <wp:docPr id="17"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1899920" cy="7561606"/>
                        </a:xfrm>
                        <a:prstGeom prst="rect"/>
                        <a:ln/>
                      </pic:spPr>
                    </pic:pic>
                  </a:graphicData>
                </a:graphic>
              </wp:anchor>
            </w:drawing>
          </mc:Fallback>
        </mc:AlternateContent>
      </w:r>
    </w:p>
    <w:p w:rsidR="00000000" w:rsidDel="00000000" w:rsidP="00000000" w:rsidRDefault="00000000" w:rsidRPr="00000000" w14:paraId="00000002">
      <w:pPr>
        <w:spacing w:line="360" w:lineRule="auto"/>
        <w:rPr/>
      </w:pPr>
      <w:r w:rsidDel="00000000" w:rsidR="00000000" w:rsidRPr="00000000">
        <w:rPr>
          <w:rtl w:val="0"/>
        </w:rPr>
      </w:r>
    </w:p>
    <w:p w:rsidR="00000000" w:rsidDel="00000000" w:rsidP="00000000" w:rsidRDefault="00000000" w:rsidRPr="00000000" w14:paraId="00000003">
      <w:pPr>
        <w:spacing w:line="360" w:lineRule="auto"/>
        <w:rPr>
          <w:smallCaps w:val="0"/>
          <w:color w:val="846700"/>
        </w:rPr>
      </w:pPr>
      <w:bookmarkStart w:colFirst="0" w:colLast="0" w:name="_heading=h.gjdgxs" w:id="0"/>
      <w:bookmarkEnd w:id="0"/>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-209549</wp:posOffset>
                </wp:positionH>
                <wp:positionV relativeFrom="paragraph">
                  <wp:posOffset>1571625</wp:posOffset>
                </wp:positionV>
                <wp:extent cx="4499610" cy="1699895"/>
                <wp:effectExtent b="0" l="0" r="0" t="0"/>
                <wp:wrapNone/>
                <wp:docPr id="16" name=""/>
                <a:graphic>
                  <a:graphicData uri="http://schemas.microsoft.com/office/word/2010/wordprocessingShape">
                    <wps:wsp>
                      <wps:cNvSpPr/>
                      <wps:cNvPr id="2" name="Shape 2"/>
                      <wps:spPr>
                        <a:xfrm>
                          <a:off x="3105720" y="2939578"/>
                          <a:ext cx="4480560" cy="1680845"/>
                        </a:xfrm>
                        <a:prstGeom prst="rect">
                          <a:avLst/>
                        </a:prstGeom>
                        <a:noFill/>
                        <a:ln>
                          <a:noFill/>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Black" w:cs="Arial Black" w:eastAsia="Arial Black" w:hAnsi="Arial Black"/>
                                <w:b w:val="0"/>
                                <w:i w:val="0"/>
                                <w:smallCaps w:val="0"/>
                                <w:strike w:val="0"/>
                                <w:color w:val="846700"/>
                                <w:sz w:val="80"/>
                                <w:vertAlign w:val="baseline"/>
                              </w:rPr>
                              <w:t xml:space="preserve">INGENIERÍA BIOMÉDICA</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-209549</wp:posOffset>
                </wp:positionH>
                <wp:positionV relativeFrom="paragraph">
                  <wp:posOffset>1571625</wp:posOffset>
                </wp:positionV>
                <wp:extent cx="4499610" cy="1699895"/>
                <wp:effectExtent b="0" l="0" r="0" t="0"/>
                <wp:wrapNone/>
                <wp:docPr id="16"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4499610" cy="169989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-133349</wp:posOffset>
                </wp:positionH>
                <wp:positionV relativeFrom="paragraph">
                  <wp:posOffset>3267075</wp:posOffset>
                </wp:positionV>
                <wp:extent cx="4500880" cy="2668243"/>
                <wp:effectExtent b="0" l="0" r="0" t="0"/>
                <wp:wrapNone/>
                <wp:docPr id="19" name=""/>
                <a:graphic>
                  <a:graphicData uri="http://schemas.microsoft.com/office/word/2010/wordprocessingShape">
                    <wps:wsp>
                      <wps:cNvSpPr/>
                      <wps:cNvPr id="5" name="Shape 5"/>
                      <wps:spPr>
                        <a:xfrm>
                          <a:off x="3100325" y="2664000"/>
                          <a:ext cx="4491300" cy="2629200"/>
                        </a:xfrm>
                        <a:prstGeom prst="rect">
                          <a:avLst/>
                        </a:prstGeom>
                        <a:noFill/>
                        <a:ln>
                          <a:noFill/>
                        </a:ln>
                      </wps:spPr>
                      <wps:txbx>
                        <w:txbxContent>
                          <w:p w:rsidR="00000000" w:rsidDel="00000000" w:rsidP="00000000" w:rsidRDefault="00000000" w:rsidRPr="00000000">
                            <w:pPr>
                              <w:spacing w:after="180" w:before="0" w:line="288.0000114440918"/>
                              <w:ind w:left="0" w:right="0" w:firstLine="0"/>
                              <w:jc w:val="left"/>
                              <w:textDirection w:val="btLr"/>
                            </w:pPr>
                            <w:r w:rsidDel="00000000" w:rsidR="00000000" w:rsidRPr="00000000">
                              <w:rPr>
                                <w:rFonts w:ascii="Arial" w:cs="Arial" w:eastAsia="Arial" w:hAnsi="Arial"/>
                                <w:b w:val="0"/>
                                <w:i w:val="0"/>
                                <w:smallCaps w:val="1"/>
                                <w:strike w:val="0"/>
                                <w:color w:val="000000"/>
                                <w:sz w:val="24"/>
                                <w:vertAlign w:val="baseline"/>
                              </w:rPr>
                              <w:t xml:space="preserve">Procesos de Innovación en ingeniería Biomédica</w:t>
                            </w:r>
                          </w:p>
                          <w:p w:rsidR="00000000" w:rsidDel="00000000" w:rsidP="00000000" w:rsidRDefault="00000000" w:rsidRPr="00000000">
                            <w:pPr>
                              <w:spacing w:after="180" w:before="0" w:line="288.0000114440918"/>
                              <w:ind w:left="0" w:right="0" w:firstLine="0"/>
                              <w:jc w:val="left"/>
                              <w:textDirection w:val="btLr"/>
                            </w:pPr>
                            <w:r w:rsidDel="00000000" w:rsidR="00000000" w:rsidRPr="00000000">
                              <w:rPr>
                                <w:rFonts w:ascii="Arial" w:cs="Arial" w:eastAsia="Arial" w:hAnsi="Arial"/>
                                <w:b w:val="0"/>
                                <w:i w:val="0"/>
                                <w:smallCaps w:val="1"/>
                                <w:strike w:val="0"/>
                                <w:color w:val="000000"/>
                                <w:sz w:val="24"/>
                                <w:vertAlign w:val="baseline"/>
                              </w:rPr>
                            </w:r>
                            <w:r w:rsidDel="00000000" w:rsidR="00000000" w:rsidRPr="00000000">
                              <w:rPr>
                                <w:rFonts w:ascii="Arial" w:cs="Arial" w:eastAsia="Arial" w:hAnsi="Arial"/>
                                <w:b w:val="1"/>
                                <w:i w:val="0"/>
                                <w:smallCaps w:val="1"/>
                                <w:strike w:val="0"/>
                                <w:color w:val="000000"/>
                                <w:sz w:val="32"/>
                                <w:vertAlign w:val="baseline"/>
                              </w:rPr>
                              <w:t xml:space="preserve">La Deserción del Tratamiento de los pacientes con Diabetes</w:t>
                            </w:r>
                          </w:p>
                          <w:p w:rsidR="00000000" w:rsidDel="00000000" w:rsidP="00000000" w:rsidRDefault="00000000" w:rsidRPr="00000000">
                            <w:pPr>
                              <w:spacing w:after="200" w:before="0" w:line="275.00000953674316"/>
                              <w:ind w:left="720" w:right="0" w:firstLine="1080"/>
                              <w:jc w:val="left"/>
                              <w:textDirection w:val="btLr"/>
                            </w:pPr>
                            <w:r w:rsidDel="00000000" w:rsidR="00000000" w:rsidRPr="00000000">
                              <w:rPr>
                                <w:rFonts w:ascii="Arial" w:cs="Arial" w:eastAsia="Arial" w:hAnsi="Arial"/>
                                <w:b w:val="1"/>
                                <w:i w:val="0"/>
                                <w:smallCaps w:val="1"/>
                                <w:strike w:val="0"/>
                                <w:color w:val="000000"/>
                                <w:sz w:val="32"/>
                                <w:vertAlign w:val="baseline"/>
                              </w:rPr>
                            </w:r>
                            <w:r w:rsidDel="00000000" w:rsidR="00000000" w:rsidRPr="00000000">
                              <w:rPr>
                                <w:rFonts w:ascii="Arial" w:cs="Arial" w:eastAsia="Arial" w:hAnsi="Arial"/>
                                <w:b w:val="0"/>
                                <w:i w:val="0"/>
                                <w:smallCaps w:val="0"/>
                                <w:strike w:val="0"/>
                                <w:color w:val="000000"/>
                                <w:sz w:val="22"/>
                                <w:vertAlign w:val="baseline"/>
                              </w:rPr>
                              <w:t xml:space="preserve">Problemática 	</w:t>
                            </w:r>
                          </w:p>
                          <w:p w:rsidR="00000000" w:rsidDel="00000000" w:rsidP="00000000" w:rsidRDefault="00000000" w:rsidRPr="00000000">
                            <w:pPr>
                              <w:spacing w:after="200" w:before="0" w:line="275.00000953674316"/>
                              <w:ind w:left="720" w:right="0" w:firstLine="108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Cliente</w:t>
                            </w:r>
                          </w:p>
                          <w:p w:rsidR="00000000" w:rsidDel="00000000" w:rsidP="00000000" w:rsidRDefault="00000000" w:rsidRPr="00000000">
                            <w:pPr>
                              <w:spacing w:after="200" w:before="0" w:line="275.00000953674316"/>
                              <w:ind w:left="720" w:right="0" w:firstLine="108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Necesidad</w:t>
                            </w:r>
                          </w:p>
                          <w:p w:rsidR="00000000" w:rsidDel="00000000" w:rsidP="00000000" w:rsidRDefault="00000000" w:rsidRPr="00000000">
                            <w:pPr>
                              <w:spacing w:after="200" w:before="0" w:line="275.00000953674316"/>
                              <w:ind w:left="720" w:right="0" w:firstLine="108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Stake holders</w:t>
                            </w:r>
                          </w:p>
                          <w:p w:rsidR="00000000" w:rsidDel="00000000" w:rsidP="00000000" w:rsidRDefault="00000000" w:rsidRPr="00000000">
                            <w:pPr>
                              <w:spacing w:after="180" w:before="0" w:line="288.0000114440918"/>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-133349</wp:posOffset>
                </wp:positionH>
                <wp:positionV relativeFrom="paragraph">
                  <wp:posOffset>3267075</wp:posOffset>
                </wp:positionV>
                <wp:extent cx="4500880" cy="2668243"/>
                <wp:effectExtent b="0" l="0" r="0" t="0"/>
                <wp:wrapNone/>
                <wp:docPr id="19"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4500880" cy="2668243"/>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-525598</wp:posOffset>
            </wp:positionH>
            <wp:positionV relativeFrom="paragraph">
              <wp:posOffset>7428355</wp:posOffset>
            </wp:positionV>
            <wp:extent cx="1780056" cy="737450"/>
            <wp:effectExtent b="0" l="0" r="0" t="0"/>
            <wp:wrapNone/>
            <wp:docPr id="25"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1780056" cy="73745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1254475</wp:posOffset>
            </wp:positionH>
            <wp:positionV relativeFrom="paragraph">
              <wp:posOffset>7511425</wp:posOffset>
            </wp:positionV>
            <wp:extent cx="1562400" cy="562374"/>
            <wp:effectExtent b="0" l="0" r="0" t="0"/>
            <wp:wrapNone/>
            <wp:docPr id="2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1562400" cy="562374"/>
                    </a:xfrm>
                    <a:prstGeom prst="rect"/>
                    <a:ln/>
                  </pic:spPr>
                </pic:pic>
              </a:graphicData>
            </a:graphic>
          </wp:anchor>
        </w:drawing>
      </w:r>
    </w:p>
    <w:p w:rsidR="00000000" w:rsidDel="00000000" w:rsidP="00000000" w:rsidRDefault="00000000" w:rsidRPr="00000000" w14:paraId="00000004">
      <w:pPr>
        <w:pStyle w:val="Title"/>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INGENIERÍA BIOMÉDICA</w:t>
        <w:br w:type="textWrapping"/>
        <w:t xml:space="preserve">Procesos de Innovación en Ingeniería Biomédica</w:t>
      </w:r>
    </w:p>
    <w:p w:rsidR="00000000" w:rsidDel="00000000" w:rsidP="00000000" w:rsidRDefault="00000000" w:rsidRPr="00000000" w14:paraId="00000005">
      <w:pPr>
        <w:pStyle w:val="Subtitle"/>
        <w:spacing w:line="360" w:lineRule="auto"/>
        <w:rPr>
          <w:color w:val="000000"/>
          <w:sz w:val="22"/>
          <w:szCs w:val="22"/>
        </w:rPr>
      </w:pPr>
      <w:r w:rsidDel="00000000" w:rsidR="00000000" w:rsidRPr="00000000">
        <w:rPr>
          <w:color w:val="000000"/>
          <w:sz w:val="22"/>
          <w:szCs w:val="22"/>
          <w:rtl w:val="0"/>
        </w:rPr>
        <w:t xml:space="preserve">22/10/2019</w:t>
      </w:r>
    </w:p>
    <w:p w:rsidR="00000000" w:rsidDel="00000000" w:rsidP="00000000" w:rsidRDefault="00000000" w:rsidRPr="00000000" w14:paraId="00000006">
      <w:pPr>
        <w:jc w:val="both"/>
        <w:rPr>
          <w:color w:val="000000"/>
        </w:rPr>
      </w:pPr>
      <w:r w:rsidDel="00000000" w:rsidR="00000000" w:rsidRPr="00000000">
        <w:rPr>
          <w:rtl w:val="0"/>
        </w:rPr>
      </w:r>
    </w:p>
    <w:p w:rsidR="00000000" w:rsidDel="00000000" w:rsidP="00000000" w:rsidRDefault="00000000" w:rsidRPr="00000000" w14:paraId="00000007">
      <w:pPr>
        <w:spacing w:line="360" w:lineRule="auto"/>
        <w:rPr>
          <w:color w:val="000000"/>
        </w:rPr>
      </w:pPr>
      <w:r w:rsidDel="00000000" w:rsidR="00000000" w:rsidRPr="00000000">
        <w:rPr>
          <w:rtl w:val="0"/>
        </w:rPr>
      </w:r>
    </w:p>
    <w:p w:rsidR="00000000" w:rsidDel="00000000" w:rsidP="00000000" w:rsidRDefault="00000000" w:rsidRPr="00000000" w14:paraId="00000008">
      <w:pPr>
        <w:spacing w:line="360" w:lineRule="auto"/>
        <w:jc w:val="center"/>
        <w:rPr>
          <w:b w:val="1"/>
          <w:color w:val="000000"/>
        </w:rPr>
      </w:pPr>
      <w:r w:rsidDel="00000000" w:rsidR="00000000" w:rsidRPr="00000000">
        <w:rPr>
          <w:b w:val="1"/>
          <w:color w:val="000000"/>
          <w:u w:val="single"/>
          <w:rtl w:val="0"/>
        </w:rPr>
        <w:t xml:space="preserve">Diabetes</w:t>
      </w:r>
      <w:r w:rsidDel="00000000" w:rsidR="00000000" w:rsidRPr="00000000">
        <w:rPr>
          <w:rtl w:val="0"/>
        </w:rPr>
      </w:r>
    </w:p>
    <w:p w:rsidR="00000000" w:rsidDel="00000000" w:rsidP="00000000" w:rsidRDefault="00000000" w:rsidRPr="00000000" w14:paraId="00000009">
      <w:pPr>
        <w:spacing w:line="360" w:lineRule="auto"/>
        <w:jc w:val="both"/>
        <w:rPr>
          <w:color w:val="000000"/>
        </w:rPr>
      </w:pPr>
      <w:r w:rsidDel="00000000" w:rsidR="00000000" w:rsidRPr="00000000">
        <w:rPr>
          <w:color w:val="000000"/>
          <w:rtl w:val="0"/>
        </w:rPr>
        <w:t xml:space="preserve">según la Organización Mundial de Salud (OMS) La diabetes mellitus es una enfermedad metabólica crónica, caracterizada por la hiperglucemia y asociada con una deficiencia absoluta o relativa en la secreción o acción de la insulina.</w:t>
      </w:r>
    </w:p>
    <w:p w:rsidR="00000000" w:rsidDel="00000000" w:rsidP="00000000" w:rsidRDefault="00000000" w:rsidRPr="00000000" w14:paraId="0000000A">
      <w:pPr>
        <w:spacing w:line="360" w:lineRule="auto"/>
        <w:jc w:val="both"/>
        <w:rPr>
          <w:color w:val="000000"/>
        </w:rPr>
      </w:pPr>
      <w:r w:rsidDel="00000000" w:rsidR="00000000" w:rsidRPr="00000000">
        <w:rPr>
          <w:color w:val="000000"/>
          <w:rtl w:val="0"/>
        </w:rPr>
        <w:t xml:space="preserve">Además, esta tiene dos tipos, el de tipo I se caracteriza por la falta de síntesis de la insulina; por otro lado el tipo II, es la incapacidad del organismo de regular la insulina debido a la inactividad física y el sobrepeso.</w:t>
      </w:r>
    </w:p>
    <w:p w:rsidR="00000000" w:rsidDel="00000000" w:rsidP="00000000" w:rsidRDefault="00000000" w:rsidRPr="00000000" w14:paraId="0000000B">
      <w:pPr>
        <w:spacing w:line="360" w:lineRule="auto"/>
        <w:jc w:val="center"/>
        <w:rPr>
          <w:color w:val="000000"/>
        </w:rPr>
      </w:pPr>
      <w:r w:rsidDel="00000000" w:rsidR="00000000" w:rsidRPr="00000000">
        <w:rPr>
          <w:color w:val="000000"/>
        </w:rPr>
        <w:drawing>
          <wp:inline distB="114300" distT="114300" distL="114300" distR="114300">
            <wp:extent cx="5243513" cy="3441446"/>
            <wp:effectExtent b="0" l="0" r="0" t="0"/>
            <wp:docPr id="21"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243513" cy="3441446"/>
                    </a:xfrm>
                    <a:prstGeom prst="rect"/>
                    <a:ln/>
                  </pic:spPr>
                </pic:pic>
              </a:graphicData>
            </a:graphic>
          </wp:inline>
        </w:drawing>
      </w:r>
      <w:r w:rsidDel="00000000" w:rsidR="00000000" w:rsidRPr="00000000">
        <w:rPr>
          <w:color w:val="000000"/>
          <w:rtl w:val="0"/>
        </w:rPr>
        <w:t xml:space="preserve">  </w:t>
      </w:r>
    </w:p>
    <w:p w:rsidR="00000000" w:rsidDel="00000000" w:rsidP="00000000" w:rsidRDefault="00000000" w:rsidRPr="00000000" w14:paraId="0000000C">
      <w:pPr>
        <w:spacing w:line="360" w:lineRule="auto"/>
        <w:jc w:val="both"/>
        <w:rPr>
          <w:color w:val="000000"/>
        </w:rPr>
      </w:pPr>
      <w:r w:rsidDel="00000000" w:rsidR="00000000" w:rsidRPr="00000000">
        <w:rPr>
          <w:color w:val="000000"/>
          <w:rtl w:val="0"/>
        </w:rPr>
        <w:t xml:space="preserve">En el 2018, el 3,6% de la población de 15 y más años de edad informó que fue diagnosticada con diabetes mellitus por un médico alguna vez en su vida; este porcentaje se incrementó en 0,3 puntos porcentuales con respecto al 2017. La población femenina fue más afectada (3,9%) con respecto a la masculina (3,3%). Asimismo, por región natural, en el 2018, el mayor porcentaje de personas con diabetes se encuentran en Lima Metropolitana (4,4%) y Resto Costa (4,0%), y menor porcentaje en la Sierra (2,1%) y Selva (3,3%). </w:t>
      </w:r>
    </w:p>
    <w:p w:rsidR="00000000" w:rsidDel="00000000" w:rsidP="00000000" w:rsidRDefault="00000000" w:rsidRPr="00000000" w14:paraId="0000000D">
      <w:pPr>
        <w:spacing w:line="360" w:lineRule="auto"/>
        <w:jc w:val="both"/>
        <w:rPr>
          <w:color w:val="000000"/>
        </w:rPr>
      </w:pPr>
      <w:r w:rsidDel="00000000" w:rsidR="00000000" w:rsidRPr="00000000">
        <w:rPr>
          <w:color w:val="000000"/>
          <w:rtl w:val="0"/>
        </w:rPr>
        <w:t xml:space="preserve">         </w:t>
      </w:r>
      <w:r w:rsidDel="00000000" w:rsidR="00000000" w:rsidRPr="00000000">
        <w:rPr>
          <w:color w:val="000000"/>
        </w:rPr>
        <w:drawing>
          <wp:inline distB="114300" distT="114300" distL="114300" distR="114300">
            <wp:extent cx="4467225" cy="3676650"/>
            <wp:effectExtent b="0" l="0" r="0" t="0"/>
            <wp:docPr id="2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467225" cy="367665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line="360" w:lineRule="auto"/>
        <w:jc w:val="both"/>
        <w:rPr>
          <w:color w:val="000000"/>
        </w:rPr>
      </w:pPr>
      <w:r w:rsidDel="00000000" w:rsidR="00000000" w:rsidRPr="00000000">
        <w:rPr>
          <w:color w:val="000000"/>
          <w:rtl w:val="0"/>
        </w:rPr>
        <w:t xml:space="preserve">Diabetes Mellitus y tratamiento médico en los últimos 12 meses, se refiere a la información reportada de haber recibido y/o comprado medicamentos con receta para tratar la diabetes mellitus diagnosticada por un médico. entre las personas que refirieron haber sido diagnosticadas con diabetes, 71,7%, recibieron y/o compraron los medicamentos con receta médica al menos una vez, para controlar la enfermedad. Se advierte una disminución de 1,6 puntos porcentuales con respecto al 2017. Fue mayor en la población femenina (77,2%) con respecto a la masculina (65,3%)</w:t>
      </w:r>
    </w:p>
    <w:p w:rsidR="00000000" w:rsidDel="00000000" w:rsidP="00000000" w:rsidRDefault="00000000" w:rsidRPr="00000000" w14:paraId="0000000F">
      <w:pPr>
        <w:spacing w:line="360" w:lineRule="auto"/>
        <w:jc w:val="both"/>
        <w:rPr>
          <w:color w:val="000000"/>
        </w:rPr>
      </w:pPr>
      <w:r w:rsidDel="00000000" w:rsidR="00000000" w:rsidRPr="00000000">
        <w:rPr>
          <w:color w:val="000000"/>
          <w:rtl w:val="0"/>
        </w:rPr>
        <w:t xml:space="preserve">Por región natural, en el 2018, las personas de 15 y más años de edad que accedieron a medicamentos para tratar la diabetes fueron en Lima Metropolitana el 74,4%; seguido de Resto Costa con 73,8%, Selva con 71,0%; y menor porcentaje en la Sierra con 60,2%.</w:t>
      </w:r>
    </w:p>
    <w:p w:rsidR="00000000" w:rsidDel="00000000" w:rsidP="00000000" w:rsidRDefault="00000000" w:rsidRPr="00000000" w14:paraId="00000010">
      <w:pPr>
        <w:spacing w:after="240" w:before="240" w:line="360" w:lineRule="auto"/>
        <w:jc w:val="both"/>
        <w:rPr>
          <w:b w:val="1"/>
          <w:i w:val="1"/>
          <w:color w:val="000000"/>
        </w:rPr>
      </w:pPr>
      <w:r w:rsidDel="00000000" w:rsidR="00000000" w:rsidRPr="00000000">
        <w:rPr>
          <w:b w:val="1"/>
          <w:i w:val="1"/>
          <w:color w:val="000000"/>
          <w:rtl w:val="0"/>
        </w:rPr>
        <w:t xml:space="preserve">PROBLEMÁTICA:</w:t>
      </w:r>
    </w:p>
    <w:p w:rsidR="00000000" w:rsidDel="00000000" w:rsidP="00000000" w:rsidRDefault="00000000" w:rsidRPr="00000000" w14:paraId="00000011">
      <w:pPr>
        <w:spacing w:after="240" w:before="240" w:line="360" w:lineRule="auto"/>
        <w:jc w:val="both"/>
        <w:rPr>
          <w:color w:val="000000"/>
        </w:rPr>
      </w:pPr>
      <w:r w:rsidDel="00000000" w:rsidR="00000000" w:rsidRPr="00000000">
        <w:rPr>
          <w:color w:val="000000"/>
          <w:rtl w:val="0"/>
        </w:rPr>
        <w:t xml:space="preserve">El problema se centra en la deserción de tratamientos de diabéticos en el hospital ESSALUD ubicado en Av. Santa Mónica, 624 Urb. Ascarrunz, San Juan de Lurigancho. Este distrito tiene la mayor población de lima metropolitana según el último censo del 2017.</w:t>
      </w:r>
    </w:p>
    <w:p w:rsidR="00000000" w:rsidDel="00000000" w:rsidP="00000000" w:rsidRDefault="00000000" w:rsidRPr="00000000" w14:paraId="00000012">
      <w:pPr>
        <w:spacing w:after="240" w:before="240" w:line="360" w:lineRule="auto"/>
        <w:jc w:val="both"/>
        <w:rPr>
          <w:color w:val="000000"/>
        </w:rPr>
      </w:pPr>
      <w:r w:rsidDel="00000000" w:rsidR="00000000" w:rsidRPr="00000000">
        <w:rPr>
          <w:color w:val="000000"/>
          <w:rtl w:val="0"/>
        </w:rPr>
        <w:t xml:space="preserve">-Con 1 millón 38 mil 495 habitantes, San Juan de Lurigancho se mantiene como el distrito peruano   con mayor número poblacional, informó hoy el Instituto Nacional de Estadística e Informática (INEI). EN segundo LUGAR, se ubica el distrito de San Martín de Porres con 654 mil 83 habitantes. ... (1)</w:t>
      </w:r>
    </w:p>
    <w:p w:rsidR="00000000" w:rsidDel="00000000" w:rsidP="00000000" w:rsidRDefault="00000000" w:rsidRPr="00000000" w14:paraId="00000013">
      <w:pPr>
        <w:spacing w:after="240" w:before="240" w:line="360" w:lineRule="auto"/>
        <w:jc w:val="both"/>
        <w:rPr>
          <w:color w:val="000000"/>
        </w:rPr>
      </w:pPr>
      <w:r w:rsidDel="00000000" w:rsidR="00000000" w:rsidRPr="00000000">
        <w:rPr>
          <w:color w:val="000000"/>
          <w:rtl w:val="0"/>
        </w:rPr>
        <w:t xml:space="preserve">       </w:t>
      </w:r>
      <w:r w:rsidDel="00000000" w:rsidR="00000000" w:rsidRPr="00000000">
        <w:rPr>
          <w:color w:val="000000"/>
        </w:rPr>
        <w:drawing>
          <wp:inline distB="114300" distT="114300" distL="114300" distR="114300">
            <wp:extent cx="4438650" cy="1866900"/>
            <wp:effectExtent b="0" l="0" r="0" t="0"/>
            <wp:docPr id="22"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438650" cy="1866900"/>
                    </a:xfrm>
                    <a:prstGeom prst="rect"/>
                    <a:ln/>
                  </pic:spPr>
                </pic:pic>
              </a:graphicData>
            </a:graphic>
          </wp:inline>
        </w:drawing>
      </w:r>
      <w:r w:rsidDel="00000000" w:rsidR="00000000" w:rsidRPr="00000000">
        <w:rPr>
          <w:color w:val="000000"/>
          <w:rtl w:val="0"/>
        </w:rPr>
        <w:tab/>
        <w:t xml:space="preserve"> …… (2)</w:t>
      </w:r>
    </w:p>
    <w:p w:rsidR="00000000" w:rsidDel="00000000" w:rsidP="00000000" w:rsidRDefault="00000000" w:rsidRPr="00000000" w14:paraId="00000014">
      <w:pPr>
        <w:spacing w:after="240" w:before="240" w:line="360" w:lineRule="auto"/>
        <w:jc w:val="both"/>
        <w:rPr>
          <w:color w:val="000000"/>
        </w:rPr>
      </w:pPr>
      <w:r w:rsidDel="00000000" w:rsidR="00000000" w:rsidRPr="00000000">
        <w:rPr>
          <w:color w:val="000000"/>
          <w:rtl w:val="0"/>
        </w:rPr>
        <w:t xml:space="preserve">La población de SJL supera hasta casi el doble del segundo distrito más poblado de Lima; por tal motivo, el alcalde y el ministro de salud deberían darle el doble de atención. Este podría ser una de las causas que haya deserción de tratamientos de diabéticos, ya que no hay una buena organización debido a la gran cantidad de pacientes que asisten.</w:t>
      </w:r>
    </w:p>
    <w:p w:rsidR="00000000" w:rsidDel="00000000" w:rsidP="00000000" w:rsidRDefault="00000000" w:rsidRPr="00000000" w14:paraId="00000015">
      <w:pPr>
        <w:spacing w:after="240" w:before="240" w:line="360" w:lineRule="auto"/>
        <w:jc w:val="both"/>
        <w:rPr>
          <w:color w:val="000000"/>
        </w:rPr>
      </w:pPr>
      <w:r w:rsidDel="00000000" w:rsidR="00000000" w:rsidRPr="00000000">
        <w:rPr>
          <w:color w:val="000000"/>
          <w:rtl w:val="0"/>
        </w:rPr>
        <w:t xml:space="preserve">Una prueba contundente es el reportaje de 24 Horas y publicada luego por el comercio.</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color w:val="000000"/>
          <w:rtl w:val="0"/>
        </w:rPr>
        <w:t xml:space="preserve">San Juan de Lurigancho: denuncian abandono de historias médicas y medicinas. Sin embargo, el nosocomio detalló que dicha medicina fue donada en el 2015 y que ese mismo año se cumplía su fecha de caducidad. Se investigará a los funcionarios que recibieron el lote … (3)</w:t>
      </w:r>
    </w:p>
    <w:sdt>
      <w:sdtPr>
        <w:docPartObj>
          <w:docPartGallery w:val="Table of Contents"/>
          <w:docPartUnique w:val="1"/>
        </w:docPartObj>
      </w:sdtPr>
      <w:sdtContent>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fldChar w:fldCharType="begin"/>
            <w:instrText xml:space="preserve"> TOC \h \u \z \n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spacing w:line="360" w:lineRule="auto"/>
        <w:jc w:val="both"/>
        <w:rPr>
          <w:b w:val="1"/>
          <w:color w:val="000000"/>
        </w:rPr>
      </w:pPr>
      <w:r w:rsidDel="00000000" w:rsidR="00000000" w:rsidRPr="00000000">
        <w:rPr>
          <w:rtl w:val="0"/>
        </w:rPr>
      </w:r>
    </w:p>
    <w:p w:rsidR="00000000" w:rsidDel="00000000" w:rsidP="00000000" w:rsidRDefault="00000000" w:rsidRPr="00000000" w14:paraId="00000019">
      <w:pPr>
        <w:spacing w:line="360" w:lineRule="auto"/>
        <w:jc w:val="both"/>
        <w:rPr>
          <w:b w:val="1"/>
          <w:color w:val="000000"/>
        </w:rPr>
      </w:pPr>
      <w:r w:rsidDel="00000000" w:rsidR="00000000" w:rsidRPr="00000000">
        <w:rPr>
          <w:rtl w:val="0"/>
        </w:rPr>
      </w:r>
    </w:p>
    <w:p w:rsidR="00000000" w:rsidDel="00000000" w:rsidP="00000000" w:rsidRDefault="00000000" w:rsidRPr="00000000" w14:paraId="0000001A">
      <w:pPr>
        <w:spacing w:line="360" w:lineRule="auto"/>
        <w:jc w:val="both"/>
        <w:rPr>
          <w:b w:val="1"/>
          <w:color w:val="000000"/>
        </w:rPr>
      </w:pPr>
      <w:r w:rsidDel="00000000" w:rsidR="00000000" w:rsidRPr="00000000">
        <w:rPr>
          <w:b w:val="1"/>
          <w:color w:val="000000"/>
          <w:rtl w:val="0"/>
        </w:rPr>
        <w:t xml:space="preserve">Cliente</w:t>
      </w:r>
    </w:p>
    <w:p w:rsidR="00000000" w:rsidDel="00000000" w:rsidP="00000000" w:rsidRDefault="00000000" w:rsidRPr="00000000" w14:paraId="0000001B">
      <w:pPr>
        <w:spacing w:line="360" w:lineRule="auto"/>
        <w:jc w:val="both"/>
        <w:rPr>
          <w:color w:val="000000"/>
        </w:rPr>
      </w:pPr>
      <w:r w:rsidDel="00000000" w:rsidR="00000000" w:rsidRPr="00000000">
        <w:rPr>
          <w:color w:val="000000"/>
          <w:rtl w:val="0"/>
        </w:rPr>
        <w:t xml:space="preserve">Según la revista “Guías ALAD sobre el Diagnóstico, Control y Tratamiento de la Diabetes Mellitus tipo 2 con medicina basada en evidencia” de la Asociación Latinoamericana de diabetes en el 2013, Perú es el séptimo país en latinoamérica con mayor número de casos desde los 20 años en adelante. Además, menciona que se gasta un aproximado de 307.31 dólares anuales por persona. Por otro lado, la Encuesta Demográfica y de Salud Familiar realizó una encuesta en el 2015, llegando a la conclusión que el 2.9% peruanos mayores de 15 años fueron diagnosticados con diabetes mellitus.</w:t>
      </w:r>
    </w:p>
    <w:p w:rsidR="00000000" w:rsidDel="00000000" w:rsidP="00000000" w:rsidRDefault="00000000" w:rsidRPr="00000000" w14:paraId="0000001C">
      <w:pPr>
        <w:spacing w:line="360" w:lineRule="auto"/>
        <w:jc w:val="both"/>
        <w:rPr>
          <w:color w:val="000000"/>
        </w:rPr>
      </w:pPr>
      <w:r w:rsidDel="00000000" w:rsidR="00000000" w:rsidRPr="00000000">
        <w:rPr>
          <w:color w:val="000000"/>
          <w:rtl w:val="0"/>
        </w:rPr>
        <w:t xml:space="preserve">Asimismo, debido a que muchos de ellos no presentan un buen control de peso, no poseen una estabilidad económica o no realizan ninguna actividad física. Mayormente, la enfermedad se da a causa de la obesidad; por estas razones se afirma que los jóvenes de 15 años a 25 años tienen riesgos de padecer este padecimiento. En el gráfico 4 se puede apreciar con más detalle las estadísticas del Instituto Nacional de Estadística e Informática.</w:t>
      </w:r>
    </w:p>
    <w:p w:rsidR="00000000" w:rsidDel="00000000" w:rsidP="00000000" w:rsidRDefault="00000000" w:rsidRPr="00000000" w14:paraId="0000001D">
      <w:pPr>
        <w:spacing w:line="360" w:lineRule="auto"/>
        <w:jc w:val="both"/>
        <w:rPr>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876240</wp:posOffset>
            </wp:positionH>
            <wp:positionV relativeFrom="paragraph">
              <wp:posOffset>0</wp:posOffset>
            </wp:positionV>
            <wp:extent cx="4269105" cy="4333875"/>
            <wp:effectExtent b="0" l="0" r="0" t="0"/>
            <wp:wrapSquare wrapText="bothSides" distB="0" distT="0" distL="114300" distR="114300"/>
            <wp:docPr id="20" name="image1.png"/>
            <a:graphic>
              <a:graphicData uri="http://schemas.openxmlformats.org/drawingml/2006/picture">
                <pic:pic>
                  <pic:nvPicPr>
                    <pic:cNvPr id="0" name="image1.png"/>
                    <pic:cNvPicPr preferRelativeResize="0"/>
                  </pic:nvPicPr>
                  <pic:blipFill>
                    <a:blip r:embed="rId15"/>
                    <a:srcRect b="0" l="0" r="0" t="3891"/>
                    <a:stretch>
                      <a:fillRect/>
                    </a:stretch>
                  </pic:blipFill>
                  <pic:spPr>
                    <a:xfrm>
                      <a:off x="0" y="0"/>
                      <a:ext cx="4269105" cy="4333875"/>
                    </a:xfrm>
                    <a:prstGeom prst="rect"/>
                    <a:ln/>
                  </pic:spPr>
                </pic:pic>
              </a:graphicData>
            </a:graphic>
          </wp:anchor>
        </w:drawing>
      </w:r>
    </w:p>
    <w:p w:rsidR="00000000" w:rsidDel="00000000" w:rsidP="00000000" w:rsidRDefault="00000000" w:rsidRPr="00000000" w14:paraId="0000001E">
      <w:pPr>
        <w:spacing w:line="360" w:lineRule="auto"/>
        <w:jc w:val="both"/>
        <w:rPr>
          <w:color w:val="000000"/>
        </w:rPr>
      </w:pPr>
      <w:r w:rsidDel="00000000" w:rsidR="00000000" w:rsidRPr="00000000">
        <w:rPr>
          <w:rtl w:val="0"/>
        </w:rPr>
      </w:r>
    </w:p>
    <w:p w:rsidR="00000000" w:rsidDel="00000000" w:rsidP="00000000" w:rsidRDefault="00000000" w:rsidRPr="00000000" w14:paraId="0000001F">
      <w:pPr>
        <w:spacing w:line="360" w:lineRule="auto"/>
        <w:jc w:val="both"/>
        <w:rPr>
          <w:color w:val="000000"/>
        </w:rPr>
      </w:pPr>
      <w:r w:rsidDel="00000000" w:rsidR="00000000" w:rsidRPr="00000000">
        <w:rPr>
          <w:rtl w:val="0"/>
        </w:rPr>
      </w:r>
    </w:p>
    <w:p w:rsidR="00000000" w:rsidDel="00000000" w:rsidP="00000000" w:rsidRDefault="00000000" w:rsidRPr="00000000" w14:paraId="00000020">
      <w:pPr>
        <w:spacing w:line="360" w:lineRule="auto"/>
        <w:jc w:val="both"/>
        <w:rPr>
          <w:color w:val="000000"/>
        </w:rPr>
      </w:pPr>
      <w:r w:rsidDel="00000000" w:rsidR="00000000" w:rsidRPr="00000000">
        <w:rPr>
          <w:rtl w:val="0"/>
        </w:rPr>
      </w:r>
    </w:p>
    <w:p w:rsidR="00000000" w:rsidDel="00000000" w:rsidP="00000000" w:rsidRDefault="00000000" w:rsidRPr="00000000" w14:paraId="00000021">
      <w:pPr>
        <w:spacing w:line="360" w:lineRule="auto"/>
        <w:jc w:val="both"/>
        <w:rPr>
          <w:color w:val="000000"/>
        </w:rPr>
      </w:pPr>
      <w:r w:rsidDel="00000000" w:rsidR="00000000" w:rsidRPr="00000000">
        <w:rPr>
          <w:rtl w:val="0"/>
        </w:rPr>
      </w:r>
    </w:p>
    <w:p w:rsidR="00000000" w:rsidDel="00000000" w:rsidP="00000000" w:rsidRDefault="00000000" w:rsidRPr="00000000" w14:paraId="00000022">
      <w:pPr>
        <w:spacing w:line="360" w:lineRule="auto"/>
        <w:jc w:val="both"/>
        <w:rPr>
          <w:color w:val="000000"/>
        </w:rPr>
      </w:pPr>
      <w:r w:rsidDel="00000000" w:rsidR="00000000" w:rsidRPr="00000000">
        <w:rPr>
          <w:rtl w:val="0"/>
        </w:rPr>
      </w:r>
    </w:p>
    <w:p w:rsidR="00000000" w:rsidDel="00000000" w:rsidP="00000000" w:rsidRDefault="00000000" w:rsidRPr="00000000" w14:paraId="00000023">
      <w:pPr>
        <w:spacing w:line="360" w:lineRule="auto"/>
        <w:jc w:val="both"/>
        <w:rPr>
          <w:color w:val="000000"/>
        </w:rPr>
      </w:pPr>
      <w:r w:rsidDel="00000000" w:rsidR="00000000" w:rsidRPr="00000000">
        <w:rPr>
          <w:rtl w:val="0"/>
        </w:rPr>
      </w:r>
    </w:p>
    <w:p w:rsidR="00000000" w:rsidDel="00000000" w:rsidP="00000000" w:rsidRDefault="00000000" w:rsidRPr="00000000" w14:paraId="00000024">
      <w:pPr>
        <w:spacing w:line="360" w:lineRule="auto"/>
        <w:jc w:val="both"/>
        <w:rPr>
          <w:color w:val="000000"/>
        </w:rPr>
      </w:pPr>
      <w:r w:rsidDel="00000000" w:rsidR="00000000" w:rsidRPr="00000000">
        <w:rPr>
          <w:rtl w:val="0"/>
        </w:rPr>
      </w:r>
    </w:p>
    <w:p w:rsidR="00000000" w:rsidDel="00000000" w:rsidP="00000000" w:rsidRDefault="00000000" w:rsidRPr="00000000" w14:paraId="00000025">
      <w:pPr>
        <w:spacing w:line="360" w:lineRule="auto"/>
        <w:jc w:val="both"/>
        <w:rPr>
          <w:color w:val="000000"/>
        </w:rPr>
      </w:pPr>
      <w:r w:rsidDel="00000000" w:rsidR="00000000" w:rsidRPr="00000000">
        <w:rPr>
          <w:rtl w:val="0"/>
        </w:rPr>
      </w:r>
    </w:p>
    <w:p w:rsidR="00000000" w:rsidDel="00000000" w:rsidP="00000000" w:rsidRDefault="00000000" w:rsidRPr="00000000" w14:paraId="00000026">
      <w:pPr>
        <w:spacing w:line="360" w:lineRule="auto"/>
        <w:jc w:val="both"/>
        <w:rPr>
          <w:color w:val="000000"/>
        </w:rPr>
      </w:pPr>
      <w:r w:rsidDel="00000000" w:rsidR="00000000" w:rsidRPr="00000000">
        <w:rPr>
          <w:rtl w:val="0"/>
        </w:rPr>
      </w:r>
    </w:p>
    <w:p w:rsidR="00000000" w:rsidDel="00000000" w:rsidP="00000000" w:rsidRDefault="00000000" w:rsidRPr="00000000" w14:paraId="00000027">
      <w:pPr>
        <w:spacing w:line="360" w:lineRule="auto"/>
        <w:jc w:val="both"/>
        <w:rPr>
          <w:color w:val="000000"/>
        </w:rPr>
      </w:pPr>
      <w:r w:rsidDel="00000000" w:rsidR="00000000" w:rsidRPr="00000000">
        <w:rPr>
          <w:rtl w:val="0"/>
        </w:rPr>
      </w:r>
    </w:p>
    <w:p w:rsidR="00000000" w:rsidDel="00000000" w:rsidP="00000000" w:rsidRDefault="00000000" w:rsidRPr="00000000" w14:paraId="00000028">
      <w:pPr>
        <w:spacing w:line="360" w:lineRule="auto"/>
        <w:jc w:val="both"/>
        <w:rPr>
          <w:b w:val="1"/>
          <w:color w:val="000000"/>
        </w:rPr>
      </w:pPr>
      <w:r w:rsidDel="00000000" w:rsidR="00000000" w:rsidRPr="00000000">
        <w:rPr>
          <w:b w:val="1"/>
          <w:color w:val="000000"/>
          <w:rtl w:val="0"/>
        </w:rPr>
        <w:t xml:space="preserve">Necesidades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4673600</wp:posOffset>
                </wp:positionH>
                <wp:positionV relativeFrom="paragraph">
                  <wp:posOffset>127000</wp:posOffset>
                </wp:positionV>
                <wp:extent cx="734060" cy="12700"/>
                <wp:effectExtent b="0" l="0" r="0" t="0"/>
                <wp:wrapSquare wrapText="bothSides" distB="0" distT="0" distL="114300" distR="114300"/>
                <wp:docPr id="18" name=""/>
                <a:graphic>
                  <a:graphicData uri="http://schemas.microsoft.com/office/word/2010/wordprocessingShape">
                    <wps:wsp>
                      <wps:cNvSpPr/>
                      <wps:cNvPr id="4" name="Shape 4"/>
                      <wps:spPr>
                        <a:xfrm>
                          <a:off x="4978970" y="3779683"/>
                          <a:ext cx="734060"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Arial" w:cs="Arial" w:eastAsia="Arial" w:hAnsi="Arial"/>
                                <w:b w:val="0"/>
                                <w:i w:val="1"/>
                                <w:smallCaps w:val="0"/>
                                <w:strike w:val="0"/>
                                <w:color w:val="1f497d"/>
                                <w:sz w:val="18"/>
                                <w:vertAlign w:val="baseline"/>
                              </w:rPr>
                              <w:t xml:space="preserve">Gráfico 4</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4673600</wp:posOffset>
                </wp:positionH>
                <wp:positionV relativeFrom="paragraph">
                  <wp:posOffset>127000</wp:posOffset>
                </wp:positionV>
                <wp:extent cx="734060" cy="12700"/>
                <wp:effectExtent b="0" l="0" r="0" t="0"/>
                <wp:wrapSquare wrapText="bothSides" distB="0" distT="0" distL="114300" distR="114300"/>
                <wp:docPr id="18" name="image7.png"/>
                <a:graphic>
                  <a:graphicData uri="http://schemas.openxmlformats.org/drawingml/2006/picture">
                    <pic:pic>
                      <pic:nvPicPr>
                        <pic:cNvPr id="0" name="image7.png"/>
                        <pic:cNvPicPr preferRelativeResize="0"/>
                      </pic:nvPicPr>
                      <pic:blipFill>
                        <a:blip r:embed="rId16"/>
                        <a:srcRect/>
                        <a:stretch>
                          <a:fillRect/>
                        </a:stretch>
                      </pic:blipFill>
                      <pic:spPr>
                        <a:xfrm>
                          <a:off x="0" y="0"/>
                          <a:ext cx="734060" cy="12700"/>
                        </a:xfrm>
                        <a:prstGeom prst="rect"/>
                        <a:ln/>
                      </pic:spPr>
                    </pic:pic>
                  </a:graphicData>
                </a:graphic>
              </wp:anchor>
            </w:drawing>
          </mc:Fallback>
        </mc:AlternateContent>
      </w:r>
    </w:p>
    <w:p w:rsidR="00000000" w:rsidDel="00000000" w:rsidP="00000000" w:rsidRDefault="00000000" w:rsidRPr="00000000" w14:paraId="00000029">
      <w:pPr>
        <w:numPr>
          <w:ilvl w:val="0"/>
          <w:numId w:val="1"/>
        </w:numPr>
        <w:spacing w:line="360" w:lineRule="auto"/>
        <w:ind w:left="720" w:hanging="360"/>
        <w:jc w:val="both"/>
        <w:rPr>
          <w:color w:val="000000"/>
        </w:rPr>
      </w:pPr>
      <w:r w:rsidDel="00000000" w:rsidR="00000000" w:rsidRPr="00000000">
        <w:rPr>
          <w:color w:val="000000"/>
          <w:rtl w:val="0"/>
        </w:rPr>
        <w:t xml:space="preserve">Costo de tratamiento </w:t>
      </w:r>
    </w:p>
    <w:p w:rsidR="00000000" w:rsidDel="00000000" w:rsidP="00000000" w:rsidRDefault="00000000" w:rsidRPr="00000000" w14:paraId="0000002A">
      <w:pPr>
        <w:spacing w:line="360" w:lineRule="auto"/>
        <w:ind w:left="720"/>
        <w:jc w:val="both"/>
        <w:rPr>
          <w:color w:val="000000"/>
        </w:rPr>
      </w:pPr>
      <w:r w:rsidDel="00000000" w:rsidR="00000000" w:rsidRPr="00000000">
        <w:rPr>
          <w:color w:val="000000"/>
          <w:rtl w:val="0"/>
        </w:rPr>
        <w:t xml:space="preserve">Para atender a la diabetes se requieren dosis de insulina, tiras reactivas y constantes evaluaciones médicas.</w:t>
      </w:r>
    </w:p>
    <w:p w:rsidR="00000000" w:rsidDel="00000000" w:rsidP="00000000" w:rsidRDefault="00000000" w:rsidRPr="00000000" w14:paraId="0000002B">
      <w:pPr>
        <w:spacing w:line="360" w:lineRule="auto"/>
        <w:ind w:left="720"/>
        <w:jc w:val="both"/>
        <w:rPr>
          <w:color w:val="000000"/>
        </w:rPr>
      </w:pPr>
      <w:r w:rsidDel="00000000" w:rsidR="00000000" w:rsidRPr="00000000">
        <w:rPr>
          <w:color w:val="000000"/>
          <w:rtl w:val="0"/>
        </w:rPr>
        <w:t xml:space="preserve">Sin embargo, a esta lista se pueden sumar las diálisis, amputaciones u otras cirugías complejas cuando el mal entra a una fase crítica por no llevar un control adecuado.</w:t>
      </w:r>
    </w:p>
    <w:p w:rsidR="00000000" w:rsidDel="00000000" w:rsidP="00000000" w:rsidRDefault="00000000" w:rsidRPr="00000000" w14:paraId="0000002C">
      <w:pPr>
        <w:spacing w:line="360" w:lineRule="auto"/>
        <w:ind w:left="720"/>
        <w:jc w:val="both"/>
        <w:rPr>
          <w:color w:val="000000"/>
        </w:rPr>
      </w:pPr>
      <w:r w:rsidDel="00000000" w:rsidR="00000000" w:rsidRPr="00000000">
        <w:rPr>
          <w:color w:val="000000"/>
          <w:rtl w:val="0"/>
        </w:rPr>
        <w:t xml:space="preserve">María Vernal, gerente de Producto Diabetes de Sanofi, dice que los gastos de los diabéticos que usan insulina anualmente dependen de la dosis.</w:t>
      </w:r>
    </w:p>
    <w:p w:rsidR="00000000" w:rsidDel="00000000" w:rsidP="00000000" w:rsidRDefault="00000000" w:rsidRPr="00000000" w14:paraId="0000002D">
      <w:pPr>
        <w:spacing w:line="360" w:lineRule="auto"/>
        <w:ind w:left="720"/>
        <w:jc w:val="both"/>
        <w:rPr>
          <w:color w:val="000000"/>
        </w:rPr>
      </w:pPr>
      <w:r w:rsidDel="00000000" w:rsidR="00000000" w:rsidRPr="00000000">
        <w:rPr>
          <w:color w:val="000000"/>
          <w:rtl w:val="0"/>
        </w:rPr>
        <w:t xml:space="preserve">Según Vernal, la dosis promedio actual es de 20 unidades diarias sumado a la adquisición de tiras reactivas para el auto monitoreo con glucómetro y exámenes auxiliares, podría resultar en promedio en una suma alrededor de S/1,500 a S/3,000 anuales.</w:t>
      </w:r>
    </w:p>
    <w:p w:rsidR="00000000" w:rsidDel="00000000" w:rsidP="00000000" w:rsidRDefault="00000000" w:rsidRPr="00000000" w14:paraId="0000002E">
      <w:pPr>
        <w:spacing w:line="360" w:lineRule="auto"/>
        <w:ind w:left="720"/>
        <w:jc w:val="both"/>
        <w:rPr>
          <w:color w:val="000000"/>
        </w:rPr>
      </w:pPr>
      <w:r w:rsidDel="00000000" w:rsidR="00000000" w:rsidRPr="00000000">
        <w:rPr>
          <w:color w:val="000000"/>
          <w:rtl w:val="0"/>
        </w:rPr>
        <w:t xml:space="preserve">No obstante, sostiene que es preciso dejar en claro que en pacientes con diabetes controlados el gasto es mucho menor</w:t>
      </w:r>
    </w:p>
    <w:p w:rsidR="00000000" w:rsidDel="00000000" w:rsidP="00000000" w:rsidRDefault="00000000" w:rsidRPr="00000000" w14:paraId="0000002F">
      <w:pPr>
        <w:spacing w:line="360" w:lineRule="auto"/>
        <w:ind w:left="720"/>
        <w:jc w:val="both"/>
        <w:rPr>
          <w:color w:val="000000"/>
        </w:rPr>
      </w:pPr>
      <w:r w:rsidDel="00000000" w:rsidR="00000000" w:rsidRPr="00000000">
        <w:rPr>
          <w:color w:val="000000"/>
          <w:rtl w:val="0"/>
        </w:rPr>
        <w:t xml:space="preserve">Las cifras puede llegar a ser incluso más altas si se observa el sistema de salud público.</w:t>
      </w:r>
    </w:p>
    <w:p w:rsidR="00000000" w:rsidDel="00000000" w:rsidP="00000000" w:rsidRDefault="00000000" w:rsidRPr="00000000" w14:paraId="00000030">
      <w:pPr>
        <w:spacing w:line="360" w:lineRule="auto"/>
        <w:ind w:left="720"/>
        <w:jc w:val="both"/>
        <w:rPr>
          <w:color w:val="000000"/>
        </w:rPr>
      </w:pPr>
      <w:r w:rsidDel="00000000" w:rsidR="00000000" w:rsidRPr="00000000">
        <w:rPr>
          <w:color w:val="000000"/>
          <w:rtl w:val="0"/>
        </w:rPr>
        <w:t xml:space="preserve">De acuerdo con un estudio de Ispor, se calcula que un paciente diabético controlado le cuesta al Estado alrededor de S/1,392 al año; mientras que el gasto en un paciente no controlado asciende a S/19,661.</w:t>
      </w:r>
    </w:p>
    <w:p w:rsidR="00000000" w:rsidDel="00000000" w:rsidP="00000000" w:rsidRDefault="00000000" w:rsidRPr="00000000" w14:paraId="00000031">
      <w:pPr>
        <w:spacing w:line="360" w:lineRule="auto"/>
        <w:ind w:left="720"/>
        <w:jc w:val="both"/>
        <w:rPr>
          <w:color w:val="000000"/>
        </w:rPr>
      </w:pPr>
      <w:r w:rsidDel="00000000" w:rsidR="00000000" w:rsidRPr="00000000">
        <w:rPr>
          <w:color w:val="000000"/>
          <w:rtl w:val="0"/>
        </w:rPr>
        <w:t xml:space="preserve">Por esto, dice Rosina Hinojosa, presidenta del Capítulo Peruano de Ispor, el control en un paciente diabético es crucial para prevenir complicaciones costosas y atender a más personas.</w:t>
      </w:r>
    </w:p>
    <w:p w:rsidR="00000000" w:rsidDel="00000000" w:rsidP="00000000" w:rsidRDefault="00000000" w:rsidRPr="00000000" w14:paraId="00000032">
      <w:pPr>
        <w:spacing w:line="360" w:lineRule="auto"/>
        <w:ind w:left="720"/>
        <w:jc w:val="both"/>
        <w:rPr>
          <w:color w:val="000000"/>
        </w:rPr>
      </w:pPr>
      <w:r w:rsidDel="00000000" w:rsidR="00000000" w:rsidRPr="00000000">
        <w:rPr>
          <w:color w:val="000000"/>
          <w:rtl w:val="0"/>
        </w:rPr>
        <w:t xml:space="preserve">«En cualquier economía que se genera ahorro hay la posibilidad de invertir. Si las autoridades logran aumentar el número de pacientes controlados y reducir el número de pacientes no controlados, habrá ahorros para atender a más personas con diabetes que aún no son parte del sistema», añade.</w:t>
      </w:r>
    </w:p>
    <w:p w:rsidR="00000000" w:rsidDel="00000000" w:rsidP="00000000" w:rsidRDefault="00000000" w:rsidRPr="00000000" w14:paraId="00000033">
      <w:pPr>
        <w:spacing w:line="360" w:lineRule="auto"/>
        <w:ind w:left="720"/>
        <w:jc w:val="both"/>
        <w:rPr>
          <w:color w:val="000000"/>
        </w:rPr>
      </w:pPr>
      <w:r w:rsidDel="00000000" w:rsidR="00000000" w:rsidRPr="00000000">
        <w:rPr>
          <w:rtl w:val="0"/>
        </w:rPr>
      </w:r>
    </w:p>
    <w:p w:rsidR="00000000" w:rsidDel="00000000" w:rsidP="00000000" w:rsidRDefault="00000000" w:rsidRPr="00000000" w14:paraId="00000034">
      <w:pPr>
        <w:numPr>
          <w:ilvl w:val="0"/>
          <w:numId w:val="2"/>
        </w:numPr>
        <w:pBdr>
          <w:top w:space="0" w:sz="0" w:val="nil"/>
          <w:left w:space="0" w:sz="0" w:val="nil"/>
          <w:bottom w:space="0" w:sz="0" w:val="nil"/>
          <w:right w:space="0" w:sz="0" w:val="nil"/>
          <w:between w:space="0" w:sz="0" w:val="nil"/>
        </w:pBdr>
        <w:spacing w:line="360" w:lineRule="auto"/>
        <w:ind w:left="1440" w:hanging="360"/>
        <w:jc w:val="both"/>
        <w:rPr>
          <w:color w:val="000000"/>
        </w:rPr>
      </w:pPr>
      <w:r w:rsidDel="00000000" w:rsidR="00000000" w:rsidRPr="00000000">
        <w:rPr>
          <w:color w:val="000000"/>
          <w:rtl w:val="0"/>
        </w:rPr>
        <w:t xml:space="preserve">Doctores y hospitales</w:t>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line="360" w:lineRule="auto"/>
        <w:ind w:left="720"/>
        <w:jc w:val="both"/>
        <w:rPr>
          <w:color w:val="000000"/>
        </w:rPr>
      </w:pPr>
      <w:r w:rsidDel="00000000" w:rsidR="00000000" w:rsidRPr="00000000">
        <w:rPr>
          <w:color w:val="000000"/>
          <w:rtl w:val="0"/>
        </w:rPr>
        <w:t xml:space="preserve">     población de diabéticos con un tiempo promedio de enfermedad de 9.5 años, que eran atendidos en hospitales nacionales en los cuales hay gran actividad académica y personal no solo asistencial, sino también docente y estudiantes de medicina de pre y postgrado de diferentes nivel; solo la mitad conociera las causas la descompensación, el que solo el 9,68% conociera de manera adecuada las complicaciones potenciales (sólo uno de los pacientes mencionó al abandono de la medicación y otro paciente hizo referencia a las infecciones) o que el 16,13% aún creyera que la enfermedad es curable, o que más de la mitad desconociera las medidas no farmacológicas (actividad física y alimentación) muestran que los pacientes tienen un conocimiento deficiente de su enfermedad lo que de alguna manera se explica por el hecho referido por los pacientes que solo uno perteneciera a un club de diabetes y que 41.9% afirmara que sus conocimientos no los había adquirido de parte de personal de salud.</w:t>
      </w:r>
    </w:p>
    <w:p w:rsidR="00000000" w:rsidDel="00000000" w:rsidP="00000000" w:rsidRDefault="00000000" w:rsidRPr="00000000" w14:paraId="00000036">
      <w:pPr>
        <w:spacing w:line="360" w:lineRule="auto"/>
        <w:jc w:val="both"/>
        <w:rPr>
          <w:b w:val="1"/>
          <w:color w:val="000000"/>
        </w:rPr>
      </w:pPr>
      <w:r w:rsidDel="00000000" w:rsidR="00000000" w:rsidRPr="00000000">
        <w:rPr>
          <w:rtl w:val="0"/>
        </w:rPr>
      </w:r>
    </w:p>
    <w:p w:rsidR="00000000" w:rsidDel="00000000" w:rsidP="00000000" w:rsidRDefault="00000000" w:rsidRPr="00000000" w14:paraId="00000037">
      <w:pPr>
        <w:spacing w:line="360" w:lineRule="auto"/>
        <w:jc w:val="both"/>
        <w:rPr>
          <w:b w:val="1"/>
          <w:color w:val="000000"/>
        </w:rPr>
      </w:pPr>
      <w:r w:rsidDel="00000000" w:rsidR="00000000" w:rsidRPr="00000000">
        <w:rPr>
          <w:rtl w:val="0"/>
        </w:rPr>
      </w:r>
    </w:p>
    <w:p w:rsidR="00000000" w:rsidDel="00000000" w:rsidP="00000000" w:rsidRDefault="00000000" w:rsidRPr="00000000" w14:paraId="00000038">
      <w:pPr>
        <w:spacing w:line="360" w:lineRule="auto"/>
        <w:jc w:val="both"/>
        <w:rPr>
          <w:b w:val="1"/>
          <w:color w:val="000000"/>
        </w:rPr>
      </w:pPr>
      <w:r w:rsidDel="00000000" w:rsidR="00000000" w:rsidRPr="00000000">
        <w:rPr>
          <w:b w:val="1"/>
          <w:color w:val="000000"/>
          <w:rtl w:val="0"/>
        </w:rPr>
        <w:t xml:space="preserve">Stake Holders -</w:t>
      </w:r>
    </w:p>
    <w:p w:rsidR="00000000" w:rsidDel="00000000" w:rsidP="00000000" w:rsidRDefault="00000000" w:rsidRPr="00000000" w14:paraId="00000039">
      <w:pPr>
        <w:numPr>
          <w:ilvl w:val="0"/>
          <w:numId w:val="3"/>
        </w:numPr>
        <w:spacing w:line="360" w:lineRule="auto"/>
        <w:ind w:left="720" w:hanging="360"/>
        <w:jc w:val="both"/>
        <w:rPr>
          <w:color w:val="000000"/>
        </w:rPr>
      </w:pPr>
      <w:r w:rsidDel="00000000" w:rsidR="00000000" w:rsidRPr="00000000">
        <w:rPr>
          <w:color w:val="000000"/>
          <w:rtl w:val="0"/>
        </w:rPr>
        <w:t xml:space="preserve">Doctores </w:t>
      </w:r>
    </w:p>
    <w:p w:rsidR="00000000" w:rsidDel="00000000" w:rsidP="00000000" w:rsidRDefault="00000000" w:rsidRPr="00000000" w14:paraId="0000003A">
      <w:pPr>
        <w:spacing w:line="360" w:lineRule="auto"/>
        <w:ind w:left="720"/>
        <w:jc w:val="both"/>
        <w:rPr>
          <w:color w:val="000000"/>
        </w:rPr>
      </w:pPr>
      <w:r w:rsidDel="00000000" w:rsidR="00000000" w:rsidRPr="00000000">
        <w:rPr>
          <w:color w:val="000000"/>
          <w:rtl w:val="0"/>
        </w:rPr>
        <w:t xml:space="preserve">¿Consideran que el aumento de la enfermedad en las personas de 15 a 25 años puede ser un gran impacto al sistema de salud ACTUAL? ¿porqué?</w:t>
      </w:r>
    </w:p>
    <w:p w:rsidR="00000000" w:rsidDel="00000000" w:rsidP="00000000" w:rsidRDefault="00000000" w:rsidRPr="00000000" w14:paraId="0000003B">
      <w:pPr>
        <w:spacing w:line="360" w:lineRule="auto"/>
        <w:ind w:left="720"/>
        <w:jc w:val="both"/>
        <w:rPr>
          <w:color w:val="000000"/>
        </w:rPr>
      </w:pPr>
      <w:r w:rsidDel="00000000" w:rsidR="00000000" w:rsidRPr="00000000">
        <w:rPr>
          <w:color w:val="000000"/>
          <w:rtl w:val="0"/>
        </w:rPr>
        <w:t xml:space="preserve">¿Cuentan con la medicina para tratar con el enfermo en el momento o tienen que esperar por un tiempo prolongado?</w:t>
      </w:r>
    </w:p>
    <w:p w:rsidR="00000000" w:rsidDel="00000000" w:rsidP="00000000" w:rsidRDefault="00000000" w:rsidRPr="00000000" w14:paraId="0000003C">
      <w:pPr>
        <w:spacing w:line="360" w:lineRule="auto"/>
        <w:ind w:left="720"/>
        <w:jc w:val="both"/>
        <w:rPr>
          <w:color w:val="000000"/>
        </w:rPr>
      </w:pPr>
      <w:r w:rsidDel="00000000" w:rsidR="00000000" w:rsidRPr="00000000">
        <w:rPr>
          <w:color w:val="000000"/>
          <w:rtl w:val="0"/>
        </w:rPr>
        <w:t xml:space="preserve">Considerando que hay nuevas implementaciones y nuevas técnicas para tratar con esta enfermedad, ¿el personal se capacita adecuadamente para poder utilizarla?</w:t>
      </w:r>
    </w:p>
    <w:p w:rsidR="00000000" w:rsidDel="00000000" w:rsidP="00000000" w:rsidRDefault="00000000" w:rsidRPr="00000000" w14:paraId="0000003D">
      <w:pPr>
        <w:numPr>
          <w:ilvl w:val="0"/>
          <w:numId w:val="3"/>
        </w:numPr>
        <w:spacing w:line="360" w:lineRule="auto"/>
        <w:ind w:left="720" w:hanging="360"/>
        <w:jc w:val="both"/>
        <w:rPr>
          <w:color w:val="000000"/>
        </w:rPr>
      </w:pPr>
      <w:r w:rsidDel="00000000" w:rsidR="00000000" w:rsidRPr="00000000">
        <w:rPr>
          <w:color w:val="000000"/>
          <w:rtl w:val="0"/>
        </w:rPr>
        <w:t xml:space="preserve">Familiares</w:t>
      </w:r>
    </w:p>
    <w:p w:rsidR="00000000" w:rsidDel="00000000" w:rsidP="00000000" w:rsidRDefault="00000000" w:rsidRPr="00000000" w14:paraId="0000003E">
      <w:pPr>
        <w:spacing w:line="360" w:lineRule="auto"/>
        <w:ind w:left="720"/>
        <w:jc w:val="both"/>
        <w:rPr>
          <w:color w:val="000000"/>
        </w:rPr>
      </w:pPr>
      <w:r w:rsidDel="00000000" w:rsidR="00000000" w:rsidRPr="00000000">
        <w:rPr>
          <w:color w:val="000000"/>
          <w:rtl w:val="0"/>
        </w:rPr>
        <w:t xml:space="preserve">¿Cómo es su dieta diaria?</w:t>
      </w:r>
    </w:p>
    <w:p w:rsidR="00000000" w:rsidDel="00000000" w:rsidP="00000000" w:rsidRDefault="00000000" w:rsidRPr="00000000" w14:paraId="0000003F">
      <w:pPr>
        <w:spacing w:line="360" w:lineRule="auto"/>
        <w:ind w:left="720"/>
        <w:jc w:val="both"/>
        <w:rPr>
          <w:color w:val="000000"/>
        </w:rPr>
      </w:pPr>
      <w:r w:rsidDel="00000000" w:rsidR="00000000" w:rsidRPr="00000000">
        <w:rPr>
          <w:color w:val="000000"/>
          <w:rtl w:val="0"/>
        </w:rPr>
        <w:t xml:space="preserve">¿Cambiaría la dieta en su familia para ayudar a su familiar con diabetes?</w:t>
      </w:r>
    </w:p>
    <w:p w:rsidR="00000000" w:rsidDel="00000000" w:rsidP="00000000" w:rsidRDefault="00000000" w:rsidRPr="00000000" w14:paraId="00000040">
      <w:pPr>
        <w:spacing w:line="360" w:lineRule="auto"/>
        <w:ind w:left="720"/>
        <w:jc w:val="both"/>
        <w:rPr>
          <w:color w:val="000000"/>
        </w:rPr>
      </w:pPr>
      <w:r w:rsidDel="00000000" w:rsidR="00000000" w:rsidRPr="00000000">
        <w:rPr>
          <w:color w:val="000000"/>
          <w:rtl w:val="0"/>
        </w:rPr>
        <w:t xml:space="preserve">¿Notó algunos cambios durante el tratamiento de su familiar?</w:t>
      </w:r>
    </w:p>
    <w:p w:rsidR="00000000" w:rsidDel="00000000" w:rsidP="00000000" w:rsidRDefault="00000000" w:rsidRPr="00000000" w14:paraId="00000041">
      <w:pPr>
        <w:numPr>
          <w:ilvl w:val="0"/>
          <w:numId w:val="3"/>
        </w:numPr>
        <w:spacing w:line="360" w:lineRule="auto"/>
        <w:ind w:left="720" w:hanging="360"/>
        <w:jc w:val="both"/>
        <w:rPr>
          <w:color w:val="000000"/>
        </w:rPr>
      </w:pPr>
      <w:r w:rsidDel="00000000" w:rsidR="00000000" w:rsidRPr="00000000">
        <w:rPr>
          <w:color w:val="000000"/>
          <w:rtl w:val="0"/>
        </w:rPr>
        <w:t xml:space="preserve">Paciente</w:t>
      </w:r>
    </w:p>
    <w:p w:rsidR="00000000" w:rsidDel="00000000" w:rsidP="00000000" w:rsidRDefault="00000000" w:rsidRPr="00000000" w14:paraId="00000042">
      <w:pPr>
        <w:spacing w:line="360" w:lineRule="auto"/>
        <w:ind w:left="720"/>
        <w:jc w:val="both"/>
        <w:rPr>
          <w:color w:val="000000"/>
        </w:rPr>
      </w:pPr>
      <w:r w:rsidDel="00000000" w:rsidR="00000000" w:rsidRPr="00000000">
        <w:rPr>
          <w:color w:val="000000"/>
          <w:rtl w:val="0"/>
        </w:rPr>
        <w:t xml:space="preserve">¿Cuánto tiempo tiene que esperar para que lo atiendan?</w:t>
      </w:r>
    </w:p>
    <w:p w:rsidR="00000000" w:rsidDel="00000000" w:rsidP="00000000" w:rsidRDefault="00000000" w:rsidRPr="00000000" w14:paraId="00000043">
      <w:pPr>
        <w:spacing w:line="360" w:lineRule="auto"/>
        <w:ind w:left="720"/>
        <w:jc w:val="both"/>
        <w:rPr>
          <w:color w:val="000000"/>
        </w:rPr>
      </w:pPr>
      <w:r w:rsidDel="00000000" w:rsidR="00000000" w:rsidRPr="00000000">
        <w:rPr>
          <w:color w:val="000000"/>
          <w:rtl w:val="0"/>
        </w:rPr>
        <w:t xml:space="preserve">¿Cuánto gasta en su tratamiento?</w:t>
      </w:r>
    </w:p>
    <w:p w:rsidR="00000000" w:rsidDel="00000000" w:rsidP="00000000" w:rsidRDefault="00000000" w:rsidRPr="00000000" w14:paraId="00000044">
      <w:pPr>
        <w:spacing w:line="360" w:lineRule="auto"/>
        <w:ind w:left="720"/>
        <w:jc w:val="both"/>
        <w:rPr>
          <w:color w:val="000000"/>
        </w:rPr>
      </w:pPr>
      <w:r w:rsidDel="00000000" w:rsidR="00000000" w:rsidRPr="00000000">
        <w:rPr>
          <w:color w:val="000000"/>
          <w:rtl w:val="0"/>
        </w:rPr>
        <w:t xml:space="preserve">¿Crees que la diabetes afecto en tu vida diaria?</w:t>
      </w:r>
    </w:p>
    <w:p w:rsidR="00000000" w:rsidDel="00000000" w:rsidP="00000000" w:rsidRDefault="00000000" w:rsidRPr="00000000" w14:paraId="00000045">
      <w:pPr>
        <w:spacing w:line="360" w:lineRule="auto"/>
        <w:ind w:left="720"/>
        <w:jc w:val="both"/>
        <w:rPr>
          <w:color w:val="000000"/>
        </w:rPr>
      </w:pPr>
      <w:r w:rsidDel="00000000" w:rsidR="00000000" w:rsidRPr="00000000">
        <w:rPr>
          <w:color w:val="000000"/>
          <w:rtl w:val="0"/>
        </w:rPr>
        <w:t xml:space="preserve">¿Qué le preocupa de su enfermedad?</w:t>
      </w:r>
    </w:p>
    <w:p w:rsidR="00000000" w:rsidDel="00000000" w:rsidP="00000000" w:rsidRDefault="00000000" w:rsidRPr="00000000" w14:paraId="00000046">
      <w:pPr>
        <w:numPr>
          <w:ilvl w:val="0"/>
          <w:numId w:val="3"/>
        </w:numPr>
        <w:spacing w:line="360" w:lineRule="auto"/>
        <w:ind w:left="720" w:hanging="360"/>
        <w:jc w:val="both"/>
        <w:rPr>
          <w:color w:val="000000"/>
        </w:rPr>
      </w:pPr>
      <w:r w:rsidDel="00000000" w:rsidR="00000000" w:rsidRPr="00000000">
        <w:rPr>
          <w:color w:val="000000"/>
          <w:rtl w:val="0"/>
        </w:rPr>
        <w:t xml:space="preserve">Ministerio de la Salud</w:t>
      </w:r>
    </w:p>
    <w:p w:rsidR="00000000" w:rsidDel="00000000" w:rsidP="00000000" w:rsidRDefault="00000000" w:rsidRPr="00000000" w14:paraId="00000047">
      <w:pPr>
        <w:spacing w:line="360" w:lineRule="auto"/>
        <w:ind w:left="720"/>
        <w:jc w:val="both"/>
        <w:rPr>
          <w:color w:val="000000"/>
        </w:rPr>
      </w:pPr>
      <w:r w:rsidDel="00000000" w:rsidR="00000000" w:rsidRPr="00000000">
        <w:rPr>
          <w:color w:val="000000"/>
          <w:rtl w:val="0"/>
        </w:rPr>
        <w:t xml:space="preserve">medidas ha tomado el ministerio de la salud frente a los casos de diabetes</w:t>
      </w:r>
    </w:p>
    <w:p w:rsidR="00000000" w:rsidDel="00000000" w:rsidP="00000000" w:rsidRDefault="00000000" w:rsidRPr="00000000" w14:paraId="00000048">
      <w:pPr>
        <w:spacing w:line="360" w:lineRule="auto"/>
        <w:ind w:left="720"/>
        <w:jc w:val="both"/>
        <w:rPr>
          <w:color w:val="000000"/>
        </w:rPr>
      </w:pPr>
      <w:r w:rsidDel="00000000" w:rsidR="00000000" w:rsidRPr="00000000">
        <w:rPr>
          <w:color w:val="000000"/>
          <w:rtl w:val="0"/>
        </w:rPr>
        <w:t xml:space="preserve">La diabetes forma parte de las prioridades en salud pública</w:t>
      </w:r>
    </w:p>
    <w:p w:rsidR="00000000" w:rsidDel="00000000" w:rsidP="00000000" w:rsidRDefault="00000000" w:rsidRPr="00000000" w14:paraId="00000049">
      <w:pPr>
        <w:spacing w:line="360" w:lineRule="auto"/>
        <w:jc w:val="both"/>
        <w:rPr>
          <w:color w:val="000000"/>
        </w:rPr>
      </w:pPr>
      <w:r w:rsidDel="00000000" w:rsidR="00000000" w:rsidRPr="00000000">
        <w:rPr>
          <w:rtl w:val="0"/>
        </w:rPr>
      </w:r>
    </w:p>
    <w:p w:rsidR="00000000" w:rsidDel="00000000" w:rsidP="00000000" w:rsidRDefault="00000000" w:rsidRPr="00000000" w14:paraId="0000004A">
      <w:pPr>
        <w:spacing w:line="360" w:lineRule="auto"/>
        <w:jc w:val="both"/>
        <w:rPr>
          <w:b w:val="1"/>
          <w:color w:val="000000"/>
        </w:rPr>
      </w:pPr>
      <w:r w:rsidDel="00000000" w:rsidR="00000000" w:rsidRPr="00000000">
        <w:rPr>
          <w:rtl w:val="0"/>
        </w:rPr>
      </w:r>
    </w:p>
    <w:p w:rsidR="00000000" w:rsidDel="00000000" w:rsidP="00000000" w:rsidRDefault="00000000" w:rsidRPr="00000000" w14:paraId="0000004B">
      <w:pPr>
        <w:spacing w:line="360" w:lineRule="auto"/>
        <w:jc w:val="both"/>
        <w:rPr>
          <w:b w:val="1"/>
          <w:color w:val="000000"/>
        </w:rPr>
      </w:pPr>
      <w:r w:rsidDel="00000000" w:rsidR="00000000" w:rsidRPr="00000000">
        <w:rPr>
          <w:b w:val="1"/>
          <w:color w:val="000000"/>
          <w:rtl w:val="0"/>
        </w:rPr>
        <w:t xml:space="preserve">Bibliografía </w:t>
      </w:r>
    </w:p>
    <w:p w:rsidR="00000000" w:rsidDel="00000000" w:rsidP="00000000" w:rsidRDefault="00000000" w:rsidRPr="00000000" w14:paraId="0000004C">
      <w:pPr>
        <w:spacing w:line="360" w:lineRule="auto"/>
        <w:jc w:val="both"/>
        <w:rPr>
          <w:color w:val="1155cc"/>
          <w:u w:val="single"/>
        </w:rPr>
      </w:pPr>
      <w:r w:rsidDel="00000000" w:rsidR="00000000" w:rsidRPr="00000000">
        <w:rPr>
          <w:b w:val="1"/>
          <w:color w:val="000000"/>
          <w:rtl w:val="0"/>
        </w:rPr>
        <w:t xml:space="preserve">-</w:t>
      </w:r>
      <w:r w:rsidDel="00000000" w:rsidR="00000000" w:rsidRPr="00000000">
        <w:rPr>
          <w:color w:val="000000"/>
          <w:rtl w:val="0"/>
        </w:rPr>
        <w:t xml:space="preserve">(1)</w:t>
      </w:r>
      <w:hyperlink r:id="rId17">
        <w:r w:rsidDel="00000000" w:rsidR="00000000" w:rsidRPr="00000000">
          <w:rPr>
            <w:color w:val="1155cc"/>
            <w:u w:val="single"/>
            <w:rtl w:val="0"/>
          </w:rPr>
          <w:t xml:space="preserve">https://larepublica.pe/sociedad/1267159-censo-2017-san-juan-lurigancho-sigue-distrito-poblado-peru-inei/</w:t>
        </w:r>
      </w:hyperlink>
      <w:r w:rsidDel="00000000" w:rsidR="00000000" w:rsidRPr="00000000">
        <w:rPr>
          <w:rtl w:val="0"/>
        </w:rPr>
      </w:r>
    </w:p>
    <w:p w:rsidR="00000000" w:rsidDel="00000000" w:rsidP="00000000" w:rsidRDefault="00000000" w:rsidRPr="00000000" w14:paraId="0000004D">
      <w:pPr>
        <w:spacing w:after="240" w:before="240" w:line="360" w:lineRule="auto"/>
        <w:jc w:val="both"/>
        <w:rPr>
          <w:color w:val="1155cc"/>
          <w:u w:val="single"/>
        </w:rPr>
      </w:pPr>
      <w:r w:rsidDel="00000000" w:rsidR="00000000" w:rsidRPr="00000000">
        <w:rPr>
          <w:color w:val="000000"/>
          <w:rtl w:val="0"/>
        </w:rPr>
        <w:t xml:space="preserve">-(2)</w:t>
      </w:r>
      <w:hyperlink r:id="rId18">
        <w:r w:rsidDel="00000000" w:rsidR="00000000" w:rsidRPr="00000000">
          <w:rPr>
            <w:color w:val="000000"/>
            <w:rtl w:val="0"/>
          </w:rPr>
          <w:t xml:space="preserve"> </w:t>
        </w:r>
      </w:hyperlink>
      <w:hyperlink r:id="rId19">
        <w:r w:rsidDel="00000000" w:rsidR="00000000" w:rsidRPr="00000000">
          <w:rPr>
            <w:color w:val="1155cc"/>
            <w:u w:val="single"/>
            <w:rtl w:val="0"/>
          </w:rPr>
          <w:t xml:space="preserve">http://proyectos.inei.gob.pe/web/biblioineipub/bancopub/Est/LIb0002/cap0103.htm</w:t>
        </w:r>
      </w:hyperlink>
      <w:r w:rsidDel="00000000" w:rsidR="00000000" w:rsidRPr="00000000">
        <w:rPr>
          <w:rtl w:val="0"/>
        </w:rPr>
      </w:r>
    </w:p>
    <w:p w:rsidR="00000000" w:rsidDel="00000000" w:rsidP="00000000" w:rsidRDefault="00000000" w:rsidRPr="00000000" w14:paraId="0000004E">
      <w:pPr>
        <w:spacing w:after="240" w:before="240" w:line="360" w:lineRule="auto"/>
        <w:jc w:val="both"/>
        <w:rPr>
          <w:color w:val="1155cc"/>
          <w:u w:val="single"/>
        </w:rPr>
      </w:pPr>
      <w:r w:rsidDel="00000000" w:rsidR="00000000" w:rsidRPr="00000000">
        <w:rPr>
          <w:color w:val="000000"/>
          <w:rtl w:val="0"/>
        </w:rPr>
        <w:t xml:space="preserve">-(3)</w:t>
      </w:r>
      <w:hyperlink r:id="rId20">
        <w:r w:rsidDel="00000000" w:rsidR="00000000" w:rsidRPr="00000000">
          <w:rPr>
            <w:color w:val="1155cc"/>
            <w:u w:val="single"/>
            <w:rtl w:val="0"/>
          </w:rPr>
          <w:t xml:space="preserve">https://elcomercio.pe/lima/sucesos/hospital-san-juan-lurigancho-denuncian-abandono-historias-medicas-medicinas-noticia-542141-noticia/</w:t>
        </w:r>
      </w:hyperlink>
      <w:r w:rsidDel="00000000" w:rsidR="00000000" w:rsidRPr="00000000">
        <w:rPr>
          <w:rtl w:val="0"/>
        </w:rPr>
      </w:r>
    </w:p>
    <w:p w:rsidR="00000000" w:rsidDel="00000000" w:rsidP="00000000" w:rsidRDefault="00000000" w:rsidRPr="00000000" w14:paraId="0000004F">
      <w:pPr>
        <w:spacing w:line="360" w:lineRule="auto"/>
        <w:jc w:val="both"/>
        <w:rPr>
          <w:color w:val="000000"/>
          <w:u w:val="single"/>
        </w:rPr>
      </w:pPr>
      <w:r w:rsidDel="00000000" w:rsidR="00000000" w:rsidRPr="00000000">
        <w:rPr>
          <w:b w:val="1"/>
          <w:color w:val="000000"/>
          <w:rtl w:val="0"/>
        </w:rPr>
        <w:t xml:space="preserve">-</w:t>
      </w:r>
      <w:hyperlink r:id="rId21">
        <w:r w:rsidDel="00000000" w:rsidR="00000000" w:rsidRPr="00000000">
          <w:rPr>
            <w:color w:val="1155cc"/>
            <w:u w:val="single"/>
            <w:rtl w:val="0"/>
          </w:rPr>
          <w:t xml:space="preserve">https://www.who.int/topics/diabetes_mellitus/es/</w:t>
        </w:r>
      </w:hyperlink>
      <w:r w:rsidDel="00000000" w:rsidR="00000000" w:rsidRPr="00000000">
        <w:rPr>
          <w:rtl w:val="0"/>
        </w:rPr>
      </w:r>
    </w:p>
    <w:p w:rsidR="00000000" w:rsidDel="00000000" w:rsidP="00000000" w:rsidRDefault="00000000" w:rsidRPr="00000000" w14:paraId="00000050">
      <w:pPr>
        <w:spacing w:line="360" w:lineRule="auto"/>
        <w:jc w:val="both"/>
        <w:rPr>
          <w:color w:val="000000"/>
        </w:rPr>
      </w:pPr>
      <w:r w:rsidDel="00000000" w:rsidR="00000000" w:rsidRPr="00000000">
        <w:rPr>
          <w:color w:val="000000"/>
          <w:rtl w:val="0"/>
        </w:rPr>
        <w:t xml:space="preserve">-</w:t>
      </w:r>
      <w:hyperlink r:id="rId22">
        <w:r w:rsidDel="00000000" w:rsidR="00000000" w:rsidRPr="00000000">
          <w:rPr>
            <w:color w:val="1155cc"/>
            <w:u w:val="single"/>
            <w:rtl w:val="0"/>
          </w:rPr>
          <w:t xml:space="preserve">https://infomercado.pe/cuanto-gastan-los-peruanos-en-el-tratamiento-de-la-diabetes/</w:t>
        </w:r>
      </w:hyperlink>
      <w:r w:rsidDel="00000000" w:rsidR="00000000" w:rsidRPr="00000000">
        <w:rPr>
          <w:rtl w:val="0"/>
        </w:rPr>
      </w:r>
    </w:p>
    <w:p w:rsidR="00000000" w:rsidDel="00000000" w:rsidP="00000000" w:rsidRDefault="00000000" w:rsidRPr="00000000" w14:paraId="00000051">
      <w:pPr>
        <w:spacing w:line="360" w:lineRule="auto"/>
        <w:jc w:val="both"/>
        <w:rPr>
          <w:color w:val="000000"/>
        </w:rPr>
      </w:pPr>
      <w:r w:rsidDel="00000000" w:rsidR="00000000" w:rsidRPr="00000000">
        <w:rPr>
          <w:color w:val="000000"/>
          <w:rtl w:val="0"/>
        </w:rPr>
        <w:t xml:space="preserve">-</w:t>
      </w:r>
      <w:hyperlink r:id="rId23">
        <w:r w:rsidDel="00000000" w:rsidR="00000000" w:rsidRPr="00000000">
          <w:rPr>
            <w:color w:val="1155cc"/>
            <w:u w:val="single"/>
            <w:rtl w:val="0"/>
          </w:rPr>
          <w:t xml:space="preserve">https://www.fundaciondiabetes.org/prensa/300/los-costes-de-la-diabetes</w:t>
        </w:r>
      </w:hyperlink>
      <w:hyperlink r:id="rId24">
        <w:r w:rsidDel="00000000" w:rsidR="00000000" w:rsidRPr="00000000">
          <w:rPr>
            <w:color w:val="1155cc"/>
            <w:u w:val="single"/>
            <w:rtl w:val="0"/>
          </w:rPr>
          <w:t xml:space="preserve">https://www.bbc.com/mundo/noticias/2016/04/160406_salud_diabetes_oms_lb</w:t>
        </w:r>
      </w:hyperlink>
      <w:r w:rsidDel="00000000" w:rsidR="00000000" w:rsidRPr="00000000">
        <w:rPr>
          <w:rtl w:val="0"/>
        </w:rPr>
      </w:r>
    </w:p>
    <w:p w:rsidR="00000000" w:rsidDel="00000000" w:rsidP="00000000" w:rsidRDefault="00000000" w:rsidRPr="00000000" w14:paraId="00000052">
      <w:pPr>
        <w:spacing w:line="360" w:lineRule="auto"/>
        <w:jc w:val="both"/>
        <w:rPr>
          <w:color w:val="000000"/>
        </w:rPr>
      </w:pPr>
      <w:r w:rsidDel="00000000" w:rsidR="00000000" w:rsidRPr="00000000">
        <w:rPr>
          <w:color w:val="000000"/>
          <w:rtl w:val="0"/>
        </w:rPr>
        <w:t xml:space="preserve">-</w:t>
      </w:r>
      <w:hyperlink r:id="rId25">
        <w:r w:rsidDel="00000000" w:rsidR="00000000" w:rsidRPr="00000000">
          <w:rPr>
            <w:color w:val="1155cc"/>
            <w:u w:val="single"/>
            <w:rtl w:val="0"/>
          </w:rPr>
          <w:t xml:space="preserve">https://gestion.pe/peru/dia-mundial-diabetes-gastan-peruanos-tratar-enfermedad-nndc-249919-noticia/</w:t>
        </w:r>
      </w:hyperlink>
      <w:r w:rsidDel="00000000" w:rsidR="00000000" w:rsidRPr="00000000">
        <w:rPr>
          <w:rtl w:val="0"/>
        </w:rPr>
      </w:r>
    </w:p>
    <w:p w:rsidR="00000000" w:rsidDel="00000000" w:rsidP="00000000" w:rsidRDefault="00000000" w:rsidRPr="00000000" w14:paraId="00000053">
      <w:pPr>
        <w:spacing w:line="360" w:lineRule="auto"/>
        <w:jc w:val="both"/>
        <w:rPr>
          <w:color w:val="000000"/>
        </w:rPr>
      </w:pPr>
      <w:r w:rsidDel="00000000" w:rsidR="00000000" w:rsidRPr="00000000">
        <w:rPr>
          <w:color w:val="000000"/>
          <w:rtl w:val="0"/>
        </w:rPr>
        <w:t xml:space="preserve">-</w:t>
      </w:r>
      <w:hyperlink r:id="rId26">
        <w:r w:rsidDel="00000000" w:rsidR="00000000" w:rsidRPr="00000000">
          <w:rPr>
            <w:color w:val="1155cc"/>
            <w:u w:val="single"/>
            <w:rtl w:val="0"/>
          </w:rPr>
          <w:t xml:space="preserve">https://www.who.int/es/news-room/fact-sheets/detail/diabetes</w:t>
        </w:r>
      </w:hyperlink>
      <w:r w:rsidDel="00000000" w:rsidR="00000000" w:rsidRPr="00000000">
        <w:rPr>
          <w:rtl w:val="0"/>
        </w:rPr>
      </w:r>
    </w:p>
    <w:p w:rsidR="00000000" w:rsidDel="00000000" w:rsidP="00000000" w:rsidRDefault="00000000" w:rsidRPr="00000000" w14:paraId="00000054">
      <w:pPr>
        <w:jc w:val="both"/>
        <w:rPr>
          <w:color w:val="000000"/>
        </w:rPr>
      </w:pPr>
      <w:r w:rsidDel="00000000" w:rsidR="00000000" w:rsidRPr="00000000">
        <w:rPr>
          <w:rtl w:val="0"/>
        </w:rPr>
      </w:r>
    </w:p>
    <w:sectPr>
      <w:headerReference r:id="rId27" w:type="default"/>
      <w:headerReference r:id="rId28" w:type="first"/>
      <w:footerReference r:id="rId29" w:type="default"/>
      <w:pgSz w:h="15840" w:w="12240"/>
      <w:pgMar w:bottom="1440" w:top="1440" w:left="1440" w:right="1440" w:header="720" w:footer="861"/>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0" w:before="200" w:line="240" w:lineRule="auto"/>
      <w:rPr>
        <w:rFonts w:ascii="Arial Black" w:cs="Arial Black" w:eastAsia="Arial Black" w:hAnsi="Arial Black"/>
        <w:color w:val="846700"/>
        <w:sz w:val="20"/>
        <w:szCs w:val="20"/>
      </w:rPr>
    </w:pPr>
    <w:r w:rsidDel="00000000" w:rsidR="00000000" w:rsidRPr="00000000">
      <w:rPr>
        <w:rFonts w:ascii="Arial Black" w:cs="Arial Black" w:eastAsia="Arial Black" w:hAnsi="Arial Black"/>
        <w:color w:val="846700"/>
        <w:sz w:val="20"/>
        <w:szCs w:val="20"/>
        <w:rtl w:val="0"/>
      </w:rPr>
      <w:t xml:space="preserve">INGENIERÍA BIOMÉDICA</w:t>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0" w:before="200" w:line="240" w:lineRule="auto"/>
      <w:rPr>
        <w:rFonts w:ascii="Arial Black" w:cs="Arial Black" w:eastAsia="Arial Black" w:hAnsi="Arial Black"/>
        <w:color w:val="846700"/>
        <w:sz w:val="20"/>
        <w:szCs w:val="20"/>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0" w:before="200" w:line="240" w:lineRule="auto"/>
      <w:rPr>
        <w:rFonts w:ascii="Arial Black" w:cs="Arial Black" w:eastAsia="Arial Black" w:hAnsi="Arial Black"/>
        <w:color w:val="846700"/>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pBdr>
        <w:top w:space="0" w:sz="0" w:val="nil"/>
        <w:left w:space="0" w:sz="0" w:val="nil"/>
        <w:bottom w:space="0" w:sz="0" w:val="nil"/>
        <w:right w:space="0" w:sz="0" w:val="nil"/>
        <w:between w:space="0" w:sz="0" w:val="nil"/>
      </w:pBdr>
      <w:tabs>
        <w:tab w:val="left" w:pos="2826"/>
      </w:tabs>
      <w:spacing w:after="0" w:line="240" w:lineRule="auto"/>
      <w:rPr/>
    </w:pPr>
    <w:r w:rsidDel="00000000" w:rsidR="00000000" w:rsidRPr="00000000">
      <w:rPr>
        <w:rtl w:val="0"/>
      </w:rPr>
      <w:tab/>
    </w:r>
    <w:r w:rsidDel="00000000" w:rsidR="00000000" w:rsidRPr="00000000">
      <w:drawing>
        <wp:anchor allowOverlap="1" behindDoc="0" distB="0" distT="0" distL="114300" distR="114300" hidden="0" layoutInCell="1" locked="0" relativeHeight="0" simplePos="0">
          <wp:simplePos x="0" y="0"/>
          <wp:positionH relativeFrom="column">
            <wp:posOffset>4529616</wp:posOffset>
          </wp:positionH>
          <wp:positionV relativeFrom="paragraph">
            <wp:posOffset>-179068</wp:posOffset>
          </wp:positionV>
          <wp:extent cx="950595" cy="393700"/>
          <wp:effectExtent b="0" l="0" r="0" t="0"/>
          <wp:wrapNone/>
          <wp:docPr id="26" name="image10.png"/>
          <a:graphic>
            <a:graphicData uri="http://schemas.openxmlformats.org/drawingml/2006/picture">
              <pic:pic>
                <pic:nvPicPr>
                  <pic:cNvPr id="0" name="image10.png"/>
                  <pic:cNvPicPr preferRelativeResize="0"/>
                </pic:nvPicPr>
                <pic:blipFill>
                  <a:blip r:embed="rId1"/>
                  <a:srcRect b="0" l="0" r="0" t="0"/>
                  <a:stretch>
                    <a:fillRect/>
                  </a:stretch>
                </pic:blipFill>
                <pic:spPr>
                  <a:xfrm>
                    <a:off x="0" y="0"/>
                    <a:ext cx="950595" cy="3937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5552440</wp:posOffset>
          </wp:positionH>
          <wp:positionV relativeFrom="paragraph">
            <wp:posOffset>-123188</wp:posOffset>
          </wp:positionV>
          <wp:extent cx="833755" cy="299720"/>
          <wp:effectExtent b="0" l="0" r="0" t="0"/>
          <wp:wrapNone/>
          <wp:docPr id="27"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833755" cy="29972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mallCaps w:val="1"/>
        <w:color w:val="ffffff"/>
        <w:sz w:val="22"/>
        <w:szCs w:val="22"/>
        <w:lang w:val="es-ES"/>
      </w:rPr>
    </w:rPrDefault>
    <w:pPrDefault>
      <w:pPr>
        <w:spacing w:after="18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600" w:line="240" w:lineRule="auto"/>
    </w:pPr>
    <w:rPr>
      <w:b w:val="1"/>
      <w:smallCaps w:val="0"/>
      <w:color w:val="846700"/>
      <w:sz w:val="28"/>
      <w:szCs w:val="28"/>
    </w:rPr>
  </w:style>
  <w:style w:type="paragraph" w:styleId="Heading2">
    <w:name w:val="heading 2"/>
    <w:basedOn w:val="Normal"/>
    <w:next w:val="Normal"/>
    <w:pPr>
      <w:keepNext w:val="1"/>
      <w:keepLines w:val="1"/>
      <w:spacing w:after="120" w:before="360" w:line="240" w:lineRule="auto"/>
      <w:ind w:left="360" w:hanging="360"/>
    </w:pPr>
    <w:rPr>
      <w:b w:val="1"/>
      <w:color w:val="ffca08"/>
      <w:sz w:val="24"/>
      <w:szCs w:val="2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left w:color="846700" w:space="4" w:sz="18" w:val="single"/>
      </w:pBdr>
      <w:spacing w:after="0" w:line="420" w:lineRule="auto"/>
    </w:pPr>
    <w:rPr>
      <w:rFonts w:ascii="Arial Black" w:cs="Arial Black" w:eastAsia="Arial Black" w:hAnsi="Arial Black"/>
      <w:smallCaps w:val="0"/>
      <w:color w:val="846700"/>
      <w:sz w:val="38"/>
      <w:szCs w:val="38"/>
    </w:rPr>
  </w:style>
  <w:style w:type="paragraph" w:styleId="Normal" w:default="1">
    <w:name w:val="Normal"/>
  </w:style>
  <w:style w:type="paragraph" w:styleId="Ttulo1">
    <w:name w:val="heading 1"/>
    <w:basedOn w:val="Normal"/>
    <w:next w:val="Normal"/>
    <w:pPr>
      <w:keepNext w:val="1"/>
      <w:keepLines w:val="1"/>
      <w:spacing w:after="240" w:before="600" w:line="240" w:lineRule="auto"/>
      <w:outlineLvl w:val="0"/>
    </w:pPr>
    <w:rPr>
      <w:b w:val="1"/>
      <w:smallCaps w:val="0"/>
      <w:color w:val="846700"/>
      <w:sz w:val="28"/>
      <w:szCs w:val="28"/>
    </w:rPr>
  </w:style>
  <w:style w:type="paragraph" w:styleId="Ttulo2">
    <w:name w:val="heading 2"/>
    <w:basedOn w:val="Normal"/>
    <w:next w:val="Normal"/>
    <w:pPr>
      <w:keepNext w:val="1"/>
      <w:keepLines w:val="1"/>
      <w:spacing w:after="120" w:before="360" w:line="240" w:lineRule="auto"/>
      <w:ind w:left="360" w:hanging="360"/>
      <w:outlineLvl w:val="1"/>
    </w:pPr>
    <w:rPr>
      <w:b w:val="1"/>
      <w:color w:val="ffca08"/>
      <w:sz w:val="24"/>
      <w:szCs w:val="24"/>
    </w:rPr>
  </w:style>
  <w:style w:type="paragraph" w:styleId="Ttulo3">
    <w:name w:val="heading 3"/>
    <w:basedOn w:val="Normal"/>
    <w:next w:val="Normal"/>
    <w:pPr>
      <w:keepNext w:val="1"/>
      <w:keepLines w:val="1"/>
      <w:spacing w:after="80" w:before="280"/>
      <w:outlineLvl w:val="2"/>
    </w:pPr>
    <w:rPr>
      <w:b w:val="1"/>
      <w:sz w:val="28"/>
      <w:szCs w:val="28"/>
    </w:rPr>
  </w:style>
  <w:style w:type="paragraph" w:styleId="Ttulo4">
    <w:name w:val="heading 4"/>
    <w:basedOn w:val="Normal"/>
    <w:next w:val="Normal"/>
    <w:pPr>
      <w:keepNext w:val="1"/>
      <w:keepLines w:val="1"/>
      <w:spacing w:after="40" w:before="240"/>
      <w:outlineLvl w:val="3"/>
    </w:pPr>
    <w:rPr>
      <w:b w:val="1"/>
      <w:sz w:val="24"/>
      <w:szCs w:val="24"/>
    </w:rPr>
  </w:style>
  <w:style w:type="paragraph" w:styleId="Ttulo5">
    <w:name w:val="heading 5"/>
    <w:basedOn w:val="Normal"/>
    <w:next w:val="Normal"/>
    <w:pPr>
      <w:keepNext w:val="1"/>
      <w:keepLines w:val="1"/>
      <w:spacing w:after="40" w:before="220"/>
      <w:outlineLvl w:val="4"/>
    </w:pPr>
    <w:rPr>
      <w:b w:val="1"/>
    </w:rPr>
  </w:style>
  <w:style w:type="paragraph" w:styleId="Ttulo6">
    <w:name w:val="heading 6"/>
    <w:basedOn w:val="Normal"/>
    <w:next w:val="Normal"/>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pBdr>
        <w:left w:color="846700" w:space="4" w:sz="18" w:val="single"/>
      </w:pBdr>
      <w:spacing w:after="0" w:line="420" w:lineRule="auto"/>
    </w:pPr>
    <w:rPr>
      <w:rFonts w:ascii="Arial Black" w:cs="Arial Black" w:eastAsia="Arial Black" w:hAnsi="Arial Black"/>
      <w:smallCaps w:val="0"/>
      <w:color w:val="846700"/>
      <w:sz w:val="38"/>
      <w:szCs w:val="38"/>
    </w:rPr>
  </w:style>
  <w:style w:type="paragraph" w:styleId="Subttulo">
    <w:name w:val="Subtitle"/>
    <w:basedOn w:val="Normal"/>
    <w:next w:val="Normal"/>
    <w:pPr>
      <w:pBdr>
        <w:left w:color="846700" w:space="4" w:sz="18" w:val="single"/>
      </w:pBdr>
      <w:spacing w:after="0" w:before="80" w:line="280" w:lineRule="auto"/>
    </w:pPr>
    <w:rPr>
      <w:b w:val="1"/>
      <w:color w:val="ffca08"/>
      <w:sz w:val="24"/>
      <w:szCs w:val="24"/>
    </w:rPr>
  </w:style>
  <w:style w:type="paragraph" w:styleId="Descripcin">
    <w:name w:val="caption"/>
    <w:basedOn w:val="Normal"/>
    <w:next w:val="Normal"/>
    <w:uiPriority w:val="35"/>
    <w:unhideWhenUsed w:val="1"/>
    <w:qFormat w:val="1"/>
    <w:rsid w:val="002540D7"/>
    <w:pPr>
      <w:spacing w:after="200" w:line="240" w:lineRule="auto"/>
    </w:pPr>
    <w:rPr>
      <w:i w:val="1"/>
      <w:iCs w:val="1"/>
      <w:color w:val="1f497d" w:themeColor="text2"/>
      <w:sz w:val="18"/>
      <w:szCs w:val="18"/>
    </w:rPr>
  </w:style>
  <w:style w:type="paragraph" w:styleId="Subtitle">
    <w:name w:val="Subtitle"/>
    <w:basedOn w:val="Normal"/>
    <w:next w:val="Normal"/>
    <w:pPr>
      <w:pBdr>
        <w:left w:color="846700" w:space="4" w:sz="18" w:val="single"/>
      </w:pBdr>
      <w:spacing w:after="0" w:before="80" w:line="280" w:lineRule="auto"/>
    </w:pPr>
    <w:rPr>
      <w:b w:val="1"/>
      <w:color w:val="ffca08"/>
      <w:sz w:val="24"/>
      <w:szCs w:val="24"/>
    </w:rPr>
  </w:style>
</w:styles>
</file>

<file path=word/_rels/document.xml.rels><?xml version="1.0" encoding="UTF-8" standalone="yes"?><Relationships xmlns="http://schemas.openxmlformats.org/package/2006/relationships"><Relationship Id="rId20" Type="http://schemas.openxmlformats.org/officeDocument/2006/relationships/hyperlink" Target="https://elcomercio.pe/lima/sucesos/hospital-san-juan-lurigancho-denuncian-abandono-historias-medicas-medicinas-noticia-542141-noticia/" TargetMode="External"/><Relationship Id="rId22" Type="http://schemas.openxmlformats.org/officeDocument/2006/relationships/hyperlink" Target="https://infomercado.pe/cuanto-gastan-los-peruanos-en-el-tratamiento-de-la-diabetes/" TargetMode="External"/><Relationship Id="rId21" Type="http://schemas.openxmlformats.org/officeDocument/2006/relationships/hyperlink" Target="https://www.who.int/topics/diabetes_mellitus/es/" TargetMode="External"/><Relationship Id="rId24" Type="http://schemas.openxmlformats.org/officeDocument/2006/relationships/hyperlink" Target="https://www.bbc.com/mundo/noticias/2016/04/160406_salud_diabetes_oms_lb" TargetMode="External"/><Relationship Id="rId23" Type="http://schemas.openxmlformats.org/officeDocument/2006/relationships/hyperlink" Target="https://www.fundaciondiabetes.org/prensa/300/los-costes-de-la-diabet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26" Type="http://schemas.openxmlformats.org/officeDocument/2006/relationships/hyperlink" Target="https://www.who.int/es/news-room/fact-sheets/detail/diabetes" TargetMode="External"/><Relationship Id="rId25" Type="http://schemas.openxmlformats.org/officeDocument/2006/relationships/hyperlink" Target="https://gestion.pe/peru/dia-mundial-diabetes-gastan-peruanos-tratar-enfermedad-nndc-249919-noticia/" TargetMode="External"/><Relationship Id="rId28" Type="http://schemas.openxmlformats.org/officeDocument/2006/relationships/header" Target="header1.xml"/><Relationship Id="rId27"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footer" Target="footer1.xml"/><Relationship Id="rId7" Type="http://schemas.openxmlformats.org/officeDocument/2006/relationships/image" Target="media/image6.png"/><Relationship Id="rId8"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11.png"/><Relationship Id="rId13" Type="http://schemas.openxmlformats.org/officeDocument/2006/relationships/image" Target="media/image2.png"/><Relationship Id="rId12" Type="http://schemas.openxmlformats.org/officeDocument/2006/relationships/image" Target="media/image9.png"/><Relationship Id="rId15" Type="http://schemas.openxmlformats.org/officeDocument/2006/relationships/image" Target="media/image1.png"/><Relationship Id="rId14" Type="http://schemas.openxmlformats.org/officeDocument/2006/relationships/image" Target="media/image3.png"/><Relationship Id="rId17" Type="http://schemas.openxmlformats.org/officeDocument/2006/relationships/hyperlink" Target="https://larepublica.pe/sociedad/1267159-censo-2017-san-juan-lurigancho-sigue-distrito-poblado-peru-inei/" TargetMode="External"/><Relationship Id="rId16" Type="http://schemas.openxmlformats.org/officeDocument/2006/relationships/image" Target="media/image7.png"/><Relationship Id="rId19" Type="http://schemas.openxmlformats.org/officeDocument/2006/relationships/hyperlink" Target="http://proyectos.inei.gob.pe/web/biblioineipub/bancopub/Est/LIb0002/cap0103.htm" TargetMode="External"/><Relationship Id="rId18" Type="http://schemas.openxmlformats.org/officeDocument/2006/relationships/hyperlink" Target="http://proyectos.inei.gob.pe/web/biblioineipub/bancopub/Est/LIb0002/cap0103.ht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CT9UKY22WOO7U4eYx33qQERdKw==">AMUW2mWSyCFyGOgqSUs1xwnJ8lRfLolEC63AijudNuYgwS1TUCIaZa68cDH1TkRPizI6YZcUNdCxhAKDBQfLfXtX4mygcy+D8HFkXw4y+RpCua/q/4PtLqXwSmeBCe7SoIHTjX4Wpy/c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2019-10-23T03:48:00Z</dcterms:created>
  <dc:creator>EVAMARIA</dc:creator>
</cp:coreProperties>
</file>