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10E3" w14:textId="7EDD3212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780D2B07" w:rsidR="00713D4A" w:rsidRPr="00713D4A" w:rsidRDefault="003C1B80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Máquinas de esta</w:t>
            </w:r>
            <w:r>
              <w:rPr>
                <w:rFonts w:ascii="Arial" w:hAnsi="Arial" w:cs="Arial"/>
                <w:b/>
                <w:sz w:val="24"/>
                <w:szCs w:val="24"/>
              </w:rPr>
              <w:t>do</w:t>
            </w:r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7045AC9A" w:rsidR="00713D4A" w:rsidRPr="00713D4A" w:rsidRDefault="00944169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9434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2C389618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11E2D596" w:rsidR="00713D4A" w:rsidRPr="00713D4A" w:rsidRDefault="003C1B80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4AFDC65B" w:rsidR="00C14E5D" w:rsidRPr="00713D4A" w:rsidRDefault="005E0FA9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Frías Melanie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6B0F6735" w:rsidR="00C14E5D" w:rsidRPr="00713D4A" w:rsidRDefault="00D474D1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Jorge Gallegos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2A90AA6D" w:rsidR="00C14E5D" w:rsidRPr="00713D4A" w:rsidRDefault="00D474D1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Cynthia Guanoluisa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374FBC7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944169">
              <w:rPr>
                <w:rFonts w:ascii="Arial" w:hAnsi="Arial" w:cs="Arial"/>
                <w:sz w:val="24"/>
                <w:szCs w:val="24"/>
              </w:rPr>
              <w:t>etc.</w:t>
            </w:r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7A77E779" w:rsidR="00C14E5D" w:rsidRPr="00921F25" w:rsidRDefault="00944169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TOTAL,</w:t>
            </w:r>
            <w:r w:rsidR="00C14E5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14E5D"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8822E5A" w:rsidR="00C14E5D" w:rsidRPr="00921F25" w:rsidRDefault="00944169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TOTAL,</w:t>
            </w:r>
            <w:r w:rsidR="00C14E5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14E5D"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0C0202"/>
    <w:rsid w:val="003C1B80"/>
    <w:rsid w:val="005E0FA9"/>
    <w:rsid w:val="00713D4A"/>
    <w:rsid w:val="00944169"/>
    <w:rsid w:val="00C14E5D"/>
    <w:rsid w:val="00D474D1"/>
    <w:rsid w:val="00E9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Fernanda Guanoluisa</cp:lastModifiedBy>
  <cp:revision>4</cp:revision>
  <dcterms:created xsi:type="dcterms:W3CDTF">2020-04-06T01:20:00Z</dcterms:created>
  <dcterms:modified xsi:type="dcterms:W3CDTF">2020-09-07T05:32:00Z</dcterms:modified>
</cp:coreProperties>
</file>