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8856C5" w14:textId="77777777" w:rsidR="0097671F" w:rsidRDefault="00000000">
      <w:pPr>
        <w:pBdr>
          <w:top w:val="nil"/>
          <w:left w:val="nil"/>
          <w:bottom w:val="nil"/>
          <w:right w:val="nil"/>
          <w:between w:val="nil"/>
        </w:pBdr>
        <w:jc w:val="center"/>
        <w:rPr>
          <w:rFonts w:eastAsia="Times New Roman" w:cs="Times New Roman"/>
          <w:sz w:val="40"/>
          <w:szCs w:val="40"/>
        </w:rPr>
      </w:pPr>
      <w:r>
        <w:rPr>
          <w:rFonts w:eastAsia="Times New Roman" w:cs="Times New Roman"/>
          <w:sz w:val="40"/>
          <w:szCs w:val="40"/>
        </w:rPr>
        <w:t xml:space="preserve">UNIVERSIDAD AUTÓNOMA DE NUEVO LEÓN </w:t>
      </w:r>
    </w:p>
    <w:p w14:paraId="5375B4EF" w14:textId="77777777" w:rsidR="0097671F" w:rsidRDefault="00000000">
      <w:pPr>
        <w:pBdr>
          <w:top w:val="nil"/>
          <w:left w:val="nil"/>
          <w:bottom w:val="nil"/>
          <w:right w:val="nil"/>
          <w:between w:val="nil"/>
        </w:pBdr>
        <w:jc w:val="center"/>
        <w:rPr>
          <w:rFonts w:eastAsia="Times New Roman" w:cs="Times New Roman"/>
          <w:i/>
          <w:sz w:val="28"/>
          <w:szCs w:val="28"/>
        </w:rPr>
      </w:pPr>
      <w:r>
        <w:rPr>
          <w:rFonts w:eastAsia="Times New Roman" w:cs="Times New Roman"/>
          <w:i/>
          <w:sz w:val="28"/>
          <w:szCs w:val="28"/>
        </w:rPr>
        <w:t>FACULTAD DE INGENIERIA MECANICA Y ELECTRICA</w:t>
      </w:r>
    </w:p>
    <w:p w14:paraId="65AB07D8" w14:textId="77777777" w:rsidR="0097671F" w:rsidRDefault="0097671F">
      <w:pPr>
        <w:pBdr>
          <w:top w:val="nil"/>
          <w:left w:val="nil"/>
          <w:bottom w:val="nil"/>
          <w:right w:val="nil"/>
          <w:between w:val="nil"/>
        </w:pBdr>
        <w:jc w:val="center"/>
        <w:rPr>
          <w:rFonts w:eastAsia="Times New Roman" w:cs="Times New Roman"/>
          <w:szCs w:val="24"/>
        </w:rPr>
      </w:pPr>
    </w:p>
    <w:p w14:paraId="6D58CD32" w14:textId="77777777" w:rsidR="0097671F" w:rsidRDefault="00000000">
      <w:pPr>
        <w:pBdr>
          <w:top w:val="nil"/>
          <w:left w:val="nil"/>
          <w:bottom w:val="nil"/>
          <w:right w:val="nil"/>
          <w:between w:val="nil"/>
        </w:pBdr>
        <w:jc w:val="center"/>
        <w:rPr>
          <w:rFonts w:eastAsia="Times New Roman" w:cs="Times New Roman"/>
          <w:i/>
          <w:szCs w:val="24"/>
        </w:rPr>
      </w:pPr>
      <w:r>
        <w:rPr>
          <w:rFonts w:eastAsia="Times New Roman" w:cs="Times New Roman"/>
          <w:i/>
          <w:szCs w:val="24"/>
        </w:rPr>
        <w:t>PROYECTO INGENIERO MECÁNICO ADMINISTRADOR I</w:t>
      </w:r>
    </w:p>
    <w:p w14:paraId="02C4EE4E" w14:textId="77777777" w:rsidR="0097671F" w:rsidRDefault="0097671F">
      <w:pPr>
        <w:pBdr>
          <w:top w:val="nil"/>
          <w:left w:val="nil"/>
          <w:bottom w:val="nil"/>
          <w:right w:val="nil"/>
          <w:between w:val="nil"/>
        </w:pBdr>
        <w:jc w:val="center"/>
        <w:rPr>
          <w:rFonts w:eastAsia="Times New Roman" w:cs="Times New Roman"/>
          <w:szCs w:val="24"/>
        </w:rPr>
      </w:pPr>
    </w:p>
    <w:p w14:paraId="57F6D29E" w14:textId="77777777" w:rsidR="0097671F" w:rsidRDefault="0097671F">
      <w:pPr>
        <w:pBdr>
          <w:top w:val="nil"/>
          <w:left w:val="nil"/>
          <w:bottom w:val="nil"/>
          <w:right w:val="nil"/>
          <w:between w:val="nil"/>
        </w:pBdr>
        <w:jc w:val="center"/>
        <w:rPr>
          <w:rFonts w:eastAsia="Times New Roman" w:cs="Times New Roman"/>
          <w:szCs w:val="24"/>
        </w:rPr>
      </w:pPr>
    </w:p>
    <w:p w14:paraId="32FADEA7" w14:textId="77777777" w:rsidR="0097671F" w:rsidRDefault="00000000">
      <w:pPr>
        <w:pBdr>
          <w:top w:val="nil"/>
          <w:left w:val="nil"/>
          <w:bottom w:val="nil"/>
          <w:right w:val="nil"/>
          <w:between w:val="nil"/>
        </w:pBdr>
        <w:jc w:val="center"/>
        <w:rPr>
          <w:rFonts w:eastAsia="Times New Roman" w:cs="Times New Roman"/>
          <w:szCs w:val="24"/>
        </w:rPr>
      </w:pPr>
      <w:r>
        <w:rPr>
          <w:rFonts w:eastAsia="Times New Roman" w:cs="Times New Roman"/>
          <w:noProof/>
          <w:szCs w:val="24"/>
        </w:rPr>
        <w:drawing>
          <wp:anchor distT="0" distB="0" distL="114300" distR="114300" simplePos="0" relativeHeight="251658240" behindDoc="0" locked="0" layoutInCell="1" hidden="0" allowOverlap="1" wp14:anchorId="032D1FC9" wp14:editId="7529114C">
            <wp:simplePos x="0" y="0"/>
            <wp:positionH relativeFrom="margin">
              <wp:posOffset>1720215</wp:posOffset>
            </wp:positionH>
            <wp:positionV relativeFrom="margin">
              <wp:posOffset>1485900</wp:posOffset>
            </wp:positionV>
            <wp:extent cx="2165985" cy="2165985"/>
            <wp:effectExtent l="0" t="0" r="0" b="0"/>
            <wp:wrapSquare wrapText="bothSides" distT="0" distB="0" distL="114300" distR="11430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165985" cy="2165985"/>
                    </a:xfrm>
                    <a:prstGeom prst="rect">
                      <a:avLst/>
                    </a:prstGeom>
                    <a:ln/>
                  </pic:spPr>
                </pic:pic>
              </a:graphicData>
            </a:graphic>
          </wp:anchor>
        </w:drawing>
      </w:r>
    </w:p>
    <w:p w14:paraId="5D3C82AF" w14:textId="77777777" w:rsidR="0097671F" w:rsidRDefault="0097671F">
      <w:pPr>
        <w:pBdr>
          <w:top w:val="nil"/>
          <w:left w:val="nil"/>
          <w:bottom w:val="nil"/>
          <w:right w:val="nil"/>
          <w:between w:val="nil"/>
        </w:pBdr>
        <w:jc w:val="center"/>
        <w:rPr>
          <w:rFonts w:eastAsia="Times New Roman" w:cs="Times New Roman"/>
          <w:szCs w:val="24"/>
        </w:rPr>
      </w:pPr>
    </w:p>
    <w:p w14:paraId="756E617E" w14:textId="77777777" w:rsidR="0097671F" w:rsidRDefault="0097671F">
      <w:pPr>
        <w:pBdr>
          <w:top w:val="nil"/>
          <w:left w:val="nil"/>
          <w:bottom w:val="nil"/>
          <w:right w:val="nil"/>
          <w:between w:val="nil"/>
        </w:pBdr>
        <w:jc w:val="center"/>
        <w:rPr>
          <w:rFonts w:eastAsia="Times New Roman" w:cs="Times New Roman"/>
          <w:szCs w:val="24"/>
        </w:rPr>
      </w:pPr>
    </w:p>
    <w:p w14:paraId="269F0A86" w14:textId="77777777" w:rsidR="0097671F" w:rsidRDefault="0097671F">
      <w:pPr>
        <w:pBdr>
          <w:top w:val="nil"/>
          <w:left w:val="nil"/>
          <w:bottom w:val="nil"/>
          <w:right w:val="nil"/>
          <w:between w:val="nil"/>
        </w:pBdr>
        <w:jc w:val="center"/>
        <w:rPr>
          <w:rFonts w:eastAsia="Times New Roman" w:cs="Times New Roman"/>
          <w:szCs w:val="24"/>
        </w:rPr>
      </w:pPr>
    </w:p>
    <w:p w14:paraId="3E6371F3" w14:textId="77777777" w:rsidR="0097671F" w:rsidRDefault="0097671F">
      <w:pPr>
        <w:pBdr>
          <w:top w:val="nil"/>
          <w:left w:val="nil"/>
          <w:bottom w:val="nil"/>
          <w:right w:val="nil"/>
          <w:between w:val="nil"/>
        </w:pBdr>
        <w:jc w:val="center"/>
        <w:rPr>
          <w:rFonts w:eastAsia="Times New Roman" w:cs="Times New Roman"/>
          <w:szCs w:val="24"/>
        </w:rPr>
      </w:pPr>
    </w:p>
    <w:p w14:paraId="081744C2" w14:textId="77777777" w:rsidR="0097671F" w:rsidRDefault="0097671F">
      <w:pPr>
        <w:pBdr>
          <w:top w:val="nil"/>
          <w:left w:val="nil"/>
          <w:bottom w:val="nil"/>
          <w:right w:val="nil"/>
          <w:between w:val="nil"/>
        </w:pBdr>
        <w:jc w:val="center"/>
        <w:rPr>
          <w:rFonts w:eastAsia="Times New Roman" w:cs="Times New Roman"/>
          <w:szCs w:val="24"/>
        </w:rPr>
      </w:pPr>
    </w:p>
    <w:p w14:paraId="7FB572E8" w14:textId="77777777" w:rsidR="0097671F" w:rsidRDefault="0097671F">
      <w:pPr>
        <w:pBdr>
          <w:top w:val="nil"/>
          <w:left w:val="nil"/>
          <w:bottom w:val="nil"/>
          <w:right w:val="nil"/>
          <w:between w:val="nil"/>
        </w:pBdr>
        <w:jc w:val="center"/>
        <w:rPr>
          <w:rFonts w:eastAsia="Times New Roman" w:cs="Times New Roman"/>
          <w:szCs w:val="24"/>
        </w:rPr>
      </w:pPr>
    </w:p>
    <w:p w14:paraId="6F062377" w14:textId="77777777" w:rsidR="0097671F" w:rsidRDefault="0097671F">
      <w:pPr>
        <w:pBdr>
          <w:top w:val="nil"/>
          <w:left w:val="nil"/>
          <w:bottom w:val="nil"/>
          <w:right w:val="nil"/>
          <w:between w:val="nil"/>
        </w:pBdr>
        <w:jc w:val="center"/>
        <w:rPr>
          <w:rFonts w:eastAsia="Times New Roman" w:cs="Times New Roman"/>
          <w:szCs w:val="24"/>
        </w:rPr>
      </w:pPr>
    </w:p>
    <w:p w14:paraId="598B8FBA" w14:textId="77777777" w:rsidR="0097671F" w:rsidRDefault="0097671F">
      <w:pPr>
        <w:pBdr>
          <w:top w:val="nil"/>
          <w:left w:val="nil"/>
          <w:bottom w:val="nil"/>
          <w:right w:val="nil"/>
          <w:between w:val="nil"/>
        </w:pBdr>
        <w:jc w:val="center"/>
        <w:rPr>
          <w:rFonts w:eastAsia="Times New Roman" w:cs="Times New Roman"/>
          <w:szCs w:val="24"/>
        </w:rPr>
      </w:pPr>
    </w:p>
    <w:p w14:paraId="5A15CA61" w14:textId="77777777" w:rsidR="0097671F" w:rsidRDefault="0097671F">
      <w:pPr>
        <w:pBdr>
          <w:top w:val="nil"/>
          <w:left w:val="nil"/>
          <w:bottom w:val="nil"/>
          <w:right w:val="nil"/>
          <w:between w:val="nil"/>
        </w:pBdr>
        <w:jc w:val="center"/>
        <w:rPr>
          <w:rFonts w:eastAsia="Times New Roman" w:cs="Times New Roman"/>
          <w:szCs w:val="24"/>
        </w:rPr>
      </w:pPr>
    </w:p>
    <w:p w14:paraId="1101D617" w14:textId="77777777" w:rsidR="0097671F" w:rsidRDefault="0097671F">
      <w:pPr>
        <w:pBdr>
          <w:top w:val="nil"/>
          <w:left w:val="nil"/>
          <w:bottom w:val="nil"/>
          <w:right w:val="nil"/>
          <w:between w:val="nil"/>
        </w:pBdr>
        <w:jc w:val="center"/>
        <w:rPr>
          <w:rFonts w:eastAsia="Times New Roman" w:cs="Times New Roman"/>
          <w:szCs w:val="24"/>
        </w:rPr>
      </w:pPr>
    </w:p>
    <w:p w14:paraId="0E7EE495" w14:textId="77777777" w:rsidR="0097671F" w:rsidRDefault="0097671F">
      <w:pPr>
        <w:pBdr>
          <w:top w:val="nil"/>
          <w:left w:val="nil"/>
          <w:bottom w:val="nil"/>
          <w:right w:val="nil"/>
          <w:between w:val="nil"/>
        </w:pBdr>
        <w:jc w:val="center"/>
        <w:rPr>
          <w:rFonts w:eastAsia="Times New Roman" w:cs="Times New Roman"/>
          <w:szCs w:val="24"/>
        </w:rPr>
      </w:pPr>
    </w:p>
    <w:p w14:paraId="3513F2C2" w14:textId="77777777" w:rsidR="0097671F" w:rsidRDefault="0097671F">
      <w:pPr>
        <w:pBdr>
          <w:top w:val="nil"/>
          <w:left w:val="nil"/>
          <w:bottom w:val="nil"/>
          <w:right w:val="nil"/>
          <w:between w:val="nil"/>
        </w:pBdr>
        <w:jc w:val="center"/>
        <w:rPr>
          <w:rFonts w:eastAsia="Times New Roman" w:cs="Times New Roman"/>
          <w:szCs w:val="24"/>
        </w:rPr>
      </w:pPr>
    </w:p>
    <w:p w14:paraId="5954D304" w14:textId="77777777" w:rsidR="0097671F" w:rsidRDefault="0097671F">
      <w:pPr>
        <w:pBdr>
          <w:top w:val="nil"/>
          <w:left w:val="nil"/>
          <w:bottom w:val="nil"/>
          <w:right w:val="nil"/>
          <w:between w:val="nil"/>
        </w:pBdr>
        <w:jc w:val="center"/>
        <w:rPr>
          <w:rFonts w:eastAsia="Times New Roman" w:cs="Times New Roman"/>
          <w:szCs w:val="24"/>
        </w:rPr>
      </w:pPr>
    </w:p>
    <w:p w14:paraId="263038CA" w14:textId="77777777" w:rsidR="0097671F" w:rsidRDefault="0097671F">
      <w:pPr>
        <w:pBdr>
          <w:top w:val="nil"/>
          <w:left w:val="nil"/>
          <w:bottom w:val="nil"/>
          <w:right w:val="nil"/>
          <w:between w:val="nil"/>
        </w:pBdr>
        <w:jc w:val="center"/>
        <w:rPr>
          <w:rFonts w:eastAsia="Times New Roman" w:cs="Times New Roman"/>
          <w:szCs w:val="24"/>
        </w:rPr>
      </w:pPr>
    </w:p>
    <w:tbl>
      <w:tblPr>
        <w:tblStyle w:val="a"/>
        <w:tblW w:w="8828"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3955"/>
        <w:gridCol w:w="1930"/>
        <w:gridCol w:w="2943"/>
      </w:tblGrid>
      <w:tr w:rsidR="0097671F" w14:paraId="28C45A1C" w14:textId="77777777">
        <w:tc>
          <w:tcPr>
            <w:tcW w:w="3955" w:type="dxa"/>
            <w:vAlign w:val="center"/>
          </w:tcPr>
          <w:p w14:paraId="22FF6C49" w14:textId="77777777" w:rsidR="0097671F" w:rsidRDefault="00000000">
            <w:pPr>
              <w:pBdr>
                <w:top w:val="nil"/>
                <w:left w:val="nil"/>
                <w:bottom w:val="nil"/>
                <w:right w:val="nil"/>
                <w:between w:val="nil"/>
              </w:pBdr>
              <w:spacing w:line="276" w:lineRule="auto"/>
              <w:jc w:val="center"/>
              <w:rPr>
                <w:rFonts w:eastAsia="Times New Roman" w:cs="Times New Roman"/>
                <w:szCs w:val="24"/>
              </w:rPr>
            </w:pPr>
            <w:r>
              <w:rPr>
                <w:rFonts w:eastAsia="Times New Roman" w:cs="Times New Roman"/>
                <w:szCs w:val="24"/>
              </w:rPr>
              <w:t>Ricardo Edmundo Careaga García</w:t>
            </w:r>
          </w:p>
        </w:tc>
        <w:tc>
          <w:tcPr>
            <w:tcW w:w="1930" w:type="dxa"/>
            <w:vAlign w:val="center"/>
          </w:tcPr>
          <w:p w14:paraId="3BE9EA43" w14:textId="77777777" w:rsidR="0097671F" w:rsidRDefault="00000000">
            <w:pPr>
              <w:pBdr>
                <w:top w:val="nil"/>
                <w:left w:val="nil"/>
                <w:bottom w:val="nil"/>
                <w:right w:val="nil"/>
                <w:between w:val="nil"/>
              </w:pBdr>
              <w:spacing w:line="276" w:lineRule="auto"/>
              <w:jc w:val="center"/>
              <w:rPr>
                <w:rFonts w:eastAsia="Times New Roman" w:cs="Times New Roman"/>
                <w:szCs w:val="24"/>
              </w:rPr>
            </w:pPr>
            <w:r>
              <w:rPr>
                <w:rFonts w:eastAsia="Times New Roman" w:cs="Times New Roman"/>
                <w:szCs w:val="24"/>
              </w:rPr>
              <w:t>1938329</w:t>
            </w:r>
          </w:p>
        </w:tc>
        <w:tc>
          <w:tcPr>
            <w:tcW w:w="2943" w:type="dxa"/>
            <w:vAlign w:val="center"/>
          </w:tcPr>
          <w:p w14:paraId="17CCD998" w14:textId="77777777" w:rsidR="0097671F" w:rsidRDefault="00000000">
            <w:pPr>
              <w:pBdr>
                <w:top w:val="nil"/>
                <w:left w:val="nil"/>
                <w:bottom w:val="nil"/>
                <w:right w:val="nil"/>
                <w:between w:val="nil"/>
              </w:pBdr>
              <w:spacing w:line="276" w:lineRule="auto"/>
              <w:jc w:val="center"/>
              <w:rPr>
                <w:rFonts w:eastAsia="Times New Roman" w:cs="Times New Roman"/>
                <w:szCs w:val="24"/>
              </w:rPr>
            </w:pPr>
            <w:r>
              <w:rPr>
                <w:rFonts w:eastAsia="Times New Roman" w:cs="Times New Roman"/>
                <w:szCs w:val="24"/>
              </w:rPr>
              <w:t>IMA</w:t>
            </w:r>
          </w:p>
        </w:tc>
      </w:tr>
      <w:tr w:rsidR="0097671F" w14:paraId="7D3EED4E" w14:textId="77777777">
        <w:tc>
          <w:tcPr>
            <w:tcW w:w="3955" w:type="dxa"/>
            <w:vAlign w:val="center"/>
          </w:tcPr>
          <w:p w14:paraId="0FC1BF5D" w14:textId="77777777" w:rsidR="0097671F" w:rsidRDefault="00000000">
            <w:pPr>
              <w:pBdr>
                <w:top w:val="nil"/>
                <w:left w:val="nil"/>
                <w:bottom w:val="nil"/>
                <w:right w:val="nil"/>
                <w:between w:val="nil"/>
              </w:pBdr>
              <w:spacing w:line="276" w:lineRule="auto"/>
              <w:jc w:val="center"/>
              <w:rPr>
                <w:rFonts w:eastAsia="Times New Roman" w:cs="Times New Roman"/>
                <w:szCs w:val="24"/>
              </w:rPr>
            </w:pPr>
            <w:r>
              <w:rPr>
                <w:rFonts w:eastAsia="Times New Roman" w:cs="Times New Roman"/>
                <w:szCs w:val="24"/>
              </w:rPr>
              <w:t>Omar Alejandro Ramos Martínez</w:t>
            </w:r>
          </w:p>
        </w:tc>
        <w:tc>
          <w:tcPr>
            <w:tcW w:w="1930" w:type="dxa"/>
            <w:vAlign w:val="center"/>
          </w:tcPr>
          <w:p w14:paraId="16D70870" w14:textId="77777777" w:rsidR="0097671F" w:rsidRDefault="00000000">
            <w:pPr>
              <w:pBdr>
                <w:top w:val="nil"/>
                <w:left w:val="nil"/>
                <w:bottom w:val="nil"/>
                <w:right w:val="nil"/>
                <w:between w:val="nil"/>
              </w:pBdr>
              <w:spacing w:line="276" w:lineRule="auto"/>
              <w:jc w:val="center"/>
              <w:rPr>
                <w:rFonts w:eastAsia="Times New Roman" w:cs="Times New Roman"/>
                <w:szCs w:val="24"/>
              </w:rPr>
            </w:pPr>
            <w:r>
              <w:rPr>
                <w:rFonts w:eastAsia="Times New Roman" w:cs="Times New Roman"/>
                <w:szCs w:val="24"/>
              </w:rPr>
              <w:t>1527163</w:t>
            </w:r>
          </w:p>
        </w:tc>
        <w:tc>
          <w:tcPr>
            <w:tcW w:w="2943" w:type="dxa"/>
            <w:vAlign w:val="center"/>
          </w:tcPr>
          <w:p w14:paraId="526B6643" w14:textId="77777777" w:rsidR="0097671F" w:rsidRDefault="00000000">
            <w:pPr>
              <w:pBdr>
                <w:top w:val="nil"/>
                <w:left w:val="nil"/>
                <w:bottom w:val="nil"/>
                <w:right w:val="nil"/>
                <w:between w:val="nil"/>
              </w:pBdr>
              <w:spacing w:line="276" w:lineRule="auto"/>
              <w:jc w:val="center"/>
              <w:rPr>
                <w:rFonts w:eastAsia="Times New Roman" w:cs="Times New Roman"/>
                <w:szCs w:val="24"/>
              </w:rPr>
            </w:pPr>
            <w:r>
              <w:rPr>
                <w:rFonts w:eastAsia="Times New Roman" w:cs="Times New Roman"/>
                <w:szCs w:val="24"/>
              </w:rPr>
              <w:t>IMA</w:t>
            </w:r>
          </w:p>
        </w:tc>
      </w:tr>
      <w:tr w:rsidR="0097671F" w14:paraId="205B2308" w14:textId="77777777">
        <w:tc>
          <w:tcPr>
            <w:tcW w:w="3955" w:type="dxa"/>
            <w:vAlign w:val="center"/>
          </w:tcPr>
          <w:p w14:paraId="7222C8C9" w14:textId="77777777" w:rsidR="0097671F" w:rsidRDefault="00000000">
            <w:pPr>
              <w:pBdr>
                <w:top w:val="nil"/>
                <w:left w:val="nil"/>
                <w:bottom w:val="nil"/>
                <w:right w:val="nil"/>
                <w:between w:val="nil"/>
              </w:pBdr>
              <w:spacing w:line="276" w:lineRule="auto"/>
              <w:jc w:val="center"/>
              <w:rPr>
                <w:rFonts w:eastAsia="Times New Roman" w:cs="Times New Roman"/>
                <w:szCs w:val="24"/>
              </w:rPr>
            </w:pPr>
            <w:r>
              <w:rPr>
                <w:rFonts w:eastAsia="Times New Roman" w:cs="Times New Roman"/>
                <w:szCs w:val="24"/>
              </w:rPr>
              <w:t xml:space="preserve">Jorge Eduardo Garza Negrete </w:t>
            </w:r>
          </w:p>
        </w:tc>
        <w:tc>
          <w:tcPr>
            <w:tcW w:w="1930" w:type="dxa"/>
            <w:vAlign w:val="center"/>
          </w:tcPr>
          <w:p w14:paraId="3B7DC62C" w14:textId="77777777" w:rsidR="0097671F" w:rsidRDefault="00000000">
            <w:pPr>
              <w:spacing w:line="276" w:lineRule="auto"/>
              <w:jc w:val="center"/>
              <w:rPr>
                <w:rFonts w:eastAsia="Times New Roman" w:cs="Times New Roman"/>
                <w:szCs w:val="24"/>
              </w:rPr>
            </w:pPr>
            <w:r>
              <w:rPr>
                <w:rFonts w:eastAsia="Times New Roman" w:cs="Times New Roman"/>
                <w:szCs w:val="24"/>
              </w:rPr>
              <w:t>1740553</w:t>
            </w:r>
          </w:p>
        </w:tc>
        <w:tc>
          <w:tcPr>
            <w:tcW w:w="2943" w:type="dxa"/>
            <w:vAlign w:val="center"/>
          </w:tcPr>
          <w:p w14:paraId="63286943" w14:textId="77777777" w:rsidR="0097671F" w:rsidRDefault="00000000">
            <w:pPr>
              <w:pBdr>
                <w:top w:val="nil"/>
                <w:left w:val="nil"/>
                <w:bottom w:val="nil"/>
                <w:right w:val="nil"/>
                <w:between w:val="nil"/>
              </w:pBdr>
              <w:spacing w:line="276" w:lineRule="auto"/>
              <w:jc w:val="center"/>
              <w:rPr>
                <w:rFonts w:eastAsia="Times New Roman" w:cs="Times New Roman"/>
                <w:szCs w:val="24"/>
              </w:rPr>
            </w:pPr>
            <w:r>
              <w:rPr>
                <w:rFonts w:eastAsia="Times New Roman" w:cs="Times New Roman"/>
                <w:szCs w:val="24"/>
              </w:rPr>
              <w:t>IMA</w:t>
            </w:r>
          </w:p>
        </w:tc>
      </w:tr>
      <w:tr w:rsidR="0097671F" w14:paraId="26DA8D8F" w14:textId="77777777">
        <w:tc>
          <w:tcPr>
            <w:tcW w:w="3955" w:type="dxa"/>
            <w:vAlign w:val="center"/>
          </w:tcPr>
          <w:p w14:paraId="635BAEC3" w14:textId="77777777" w:rsidR="0097671F" w:rsidRDefault="00000000">
            <w:pPr>
              <w:pBdr>
                <w:top w:val="nil"/>
                <w:left w:val="nil"/>
                <w:bottom w:val="nil"/>
                <w:right w:val="nil"/>
                <w:between w:val="nil"/>
              </w:pBdr>
              <w:spacing w:line="276" w:lineRule="auto"/>
              <w:jc w:val="center"/>
              <w:rPr>
                <w:rFonts w:eastAsia="Times New Roman" w:cs="Times New Roman"/>
                <w:szCs w:val="24"/>
              </w:rPr>
            </w:pPr>
            <w:r>
              <w:rPr>
                <w:rFonts w:eastAsia="Times New Roman" w:cs="Times New Roman"/>
                <w:szCs w:val="24"/>
              </w:rPr>
              <w:t>Sergio Alberto Espinosa Barrón</w:t>
            </w:r>
          </w:p>
        </w:tc>
        <w:tc>
          <w:tcPr>
            <w:tcW w:w="1930" w:type="dxa"/>
            <w:vAlign w:val="center"/>
          </w:tcPr>
          <w:p w14:paraId="4F4C6C45" w14:textId="77777777" w:rsidR="0097671F" w:rsidRDefault="00000000">
            <w:pPr>
              <w:pBdr>
                <w:top w:val="nil"/>
                <w:left w:val="nil"/>
                <w:bottom w:val="nil"/>
                <w:right w:val="nil"/>
                <w:between w:val="nil"/>
              </w:pBdr>
              <w:spacing w:line="276" w:lineRule="auto"/>
              <w:jc w:val="center"/>
              <w:rPr>
                <w:rFonts w:eastAsia="Times New Roman" w:cs="Times New Roman"/>
                <w:szCs w:val="24"/>
              </w:rPr>
            </w:pPr>
            <w:r>
              <w:rPr>
                <w:rFonts w:eastAsia="Times New Roman" w:cs="Times New Roman"/>
                <w:szCs w:val="24"/>
              </w:rPr>
              <w:t>1359355</w:t>
            </w:r>
          </w:p>
        </w:tc>
        <w:tc>
          <w:tcPr>
            <w:tcW w:w="2943" w:type="dxa"/>
            <w:vAlign w:val="center"/>
          </w:tcPr>
          <w:p w14:paraId="41E26F74" w14:textId="77777777" w:rsidR="0097671F" w:rsidRDefault="00000000">
            <w:pPr>
              <w:pBdr>
                <w:top w:val="nil"/>
                <w:left w:val="nil"/>
                <w:bottom w:val="nil"/>
                <w:right w:val="nil"/>
                <w:between w:val="nil"/>
              </w:pBdr>
              <w:spacing w:line="276" w:lineRule="auto"/>
              <w:jc w:val="center"/>
              <w:rPr>
                <w:rFonts w:eastAsia="Times New Roman" w:cs="Times New Roman"/>
                <w:szCs w:val="24"/>
              </w:rPr>
            </w:pPr>
            <w:r>
              <w:rPr>
                <w:rFonts w:eastAsia="Times New Roman" w:cs="Times New Roman"/>
                <w:szCs w:val="24"/>
              </w:rPr>
              <w:t>IMA</w:t>
            </w:r>
          </w:p>
        </w:tc>
      </w:tr>
    </w:tbl>
    <w:p w14:paraId="29756750" w14:textId="77777777" w:rsidR="0097671F" w:rsidRDefault="0097671F">
      <w:pPr>
        <w:pBdr>
          <w:top w:val="nil"/>
          <w:left w:val="nil"/>
          <w:bottom w:val="nil"/>
          <w:right w:val="nil"/>
          <w:between w:val="nil"/>
        </w:pBdr>
        <w:rPr>
          <w:rFonts w:eastAsia="Times New Roman" w:cs="Times New Roman"/>
          <w:szCs w:val="24"/>
        </w:rPr>
      </w:pPr>
    </w:p>
    <w:p w14:paraId="18094307" w14:textId="77777777" w:rsidR="0097671F" w:rsidRDefault="00000000">
      <w:pPr>
        <w:spacing w:before="240" w:after="240"/>
        <w:jc w:val="center"/>
        <w:rPr>
          <w:rFonts w:eastAsia="Times New Roman" w:cs="Times New Roman"/>
          <w:szCs w:val="24"/>
        </w:rPr>
      </w:pPr>
      <w:r>
        <w:rPr>
          <w:rFonts w:eastAsia="Times New Roman" w:cs="Times New Roman"/>
          <w:szCs w:val="24"/>
        </w:rPr>
        <w:t>Supervisado por:</w:t>
      </w:r>
    </w:p>
    <w:p w14:paraId="365D2AA7" w14:textId="77777777" w:rsidR="0097671F" w:rsidRDefault="00000000">
      <w:pPr>
        <w:spacing w:before="240" w:after="240"/>
        <w:jc w:val="center"/>
        <w:rPr>
          <w:rFonts w:eastAsia="Times New Roman" w:cs="Times New Roman"/>
          <w:szCs w:val="24"/>
        </w:rPr>
      </w:pPr>
      <w:r>
        <w:rPr>
          <w:rFonts w:eastAsia="Times New Roman" w:cs="Times New Roman"/>
          <w:szCs w:val="24"/>
        </w:rPr>
        <w:t xml:space="preserve">Ing. Isaac Estrada García </w:t>
      </w:r>
    </w:p>
    <w:p w14:paraId="2F3A0A9B" w14:textId="77777777" w:rsidR="0097671F" w:rsidRDefault="0097671F">
      <w:pPr>
        <w:pBdr>
          <w:top w:val="nil"/>
          <w:left w:val="nil"/>
          <w:bottom w:val="nil"/>
          <w:right w:val="nil"/>
          <w:between w:val="nil"/>
        </w:pBdr>
        <w:jc w:val="center"/>
        <w:rPr>
          <w:rFonts w:eastAsia="Times New Roman" w:cs="Times New Roman"/>
          <w:szCs w:val="24"/>
        </w:rPr>
      </w:pPr>
    </w:p>
    <w:p w14:paraId="60B5B027" w14:textId="77777777" w:rsidR="0097671F" w:rsidRDefault="0097671F">
      <w:pPr>
        <w:pBdr>
          <w:top w:val="nil"/>
          <w:left w:val="nil"/>
          <w:bottom w:val="nil"/>
          <w:right w:val="nil"/>
          <w:between w:val="nil"/>
        </w:pBdr>
        <w:jc w:val="center"/>
        <w:rPr>
          <w:rFonts w:eastAsia="Times New Roman" w:cs="Times New Roman"/>
          <w:szCs w:val="24"/>
        </w:rPr>
      </w:pPr>
    </w:p>
    <w:p w14:paraId="3533ABD3" w14:textId="77777777" w:rsidR="0097671F" w:rsidRDefault="0097671F">
      <w:pPr>
        <w:pBdr>
          <w:top w:val="nil"/>
          <w:left w:val="nil"/>
          <w:bottom w:val="nil"/>
          <w:right w:val="nil"/>
          <w:between w:val="nil"/>
        </w:pBdr>
        <w:rPr>
          <w:rFonts w:eastAsia="Times New Roman" w:cs="Times New Roman"/>
          <w:szCs w:val="24"/>
        </w:rPr>
      </w:pPr>
    </w:p>
    <w:p w14:paraId="1A538776" w14:textId="77777777" w:rsidR="0097671F" w:rsidRDefault="0097671F">
      <w:pPr>
        <w:pBdr>
          <w:top w:val="nil"/>
          <w:left w:val="nil"/>
          <w:bottom w:val="nil"/>
          <w:right w:val="nil"/>
          <w:between w:val="nil"/>
        </w:pBdr>
        <w:jc w:val="center"/>
        <w:rPr>
          <w:rFonts w:eastAsia="Times New Roman" w:cs="Times New Roman"/>
          <w:szCs w:val="24"/>
        </w:rPr>
      </w:pPr>
    </w:p>
    <w:p w14:paraId="11806A20" w14:textId="77777777" w:rsidR="0097671F" w:rsidRDefault="00000000">
      <w:pPr>
        <w:pBdr>
          <w:top w:val="nil"/>
          <w:left w:val="nil"/>
          <w:bottom w:val="nil"/>
          <w:right w:val="nil"/>
          <w:between w:val="nil"/>
        </w:pBdr>
        <w:jc w:val="center"/>
        <w:rPr>
          <w:rFonts w:eastAsia="Times New Roman" w:cs="Times New Roman"/>
          <w:sz w:val="28"/>
          <w:szCs w:val="28"/>
        </w:rPr>
      </w:pPr>
      <w:r>
        <w:rPr>
          <w:rFonts w:eastAsia="Times New Roman" w:cs="Times New Roman"/>
          <w:sz w:val="28"/>
          <w:szCs w:val="28"/>
        </w:rPr>
        <w:t>Análisis de Producción en serie para piezas estructurales del área metalmecánica, bastidores.</w:t>
      </w:r>
    </w:p>
    <w:p w14:paraId="06740035" w14:textId="77777777" w:rsidR="0097671F" w:rsidRDefault="0097671F">
      <w:pPr>
        <w:pBdr>
          <w:top w:val="nil"/>
          <w:left w:val="nil"/>
          <w:bottom w:val="nil"/>
          <w:right w:val="nil"/>
          <w:between w:val="nil"/>
        </w:pBdr>
        <w:jc w:val="center"/>
        <w:rPr>
          <w:rFonts w:eastAsia="Times New Roman" w:cs="Times New Roman"/>
          <w:szCs w:val="24"/>
        </w:rPr>
      </w:pPr>
    </w:p>
    <w:p w14:paraId="2B3895AC" w14:textId="77777777" w:rsidR="0097671F" w:rsidRDefault="00000000">
      <w:pPr>
        <w:pBdr>
          <w:top w:val="nil"/>
          <w:left w:val="nil"/>
          <w:bottom w:val="nil"/>
          <w:right w:val="nil"/>
          <w:between w:val="nil"/>
        </w:pBdr>
        <w:jc w:val="center"/>
        <w:rPr>
          <w:rFonts w:eastAsia="Times New Roman" w:cs="Times New Roman"/>
          <w:szCs w:val="24"/>
        </w:rPr>
      </w:pPr>
      <w:r>
        <w:rPr>
          <w:rFonts w:eastAsia="Times New Roman" w:cs="Times New Roman"/>
          <w:szCs w:val="24"/>
        </w:rPr>
        <w:t>AGOSTO - DICIEMBRE 2022</w:t>
      </w:r>
    </w:p>
    <w:p w14:paraId="6CA63A2B" w14:textId="59CD29F0" w:rsidR="0097671F" w:rsidRDefault="00000000" w:rsidP="00B026AC">
      <w:pPr>
        <w:pBdr>
          <w:top w:val="nil"/>
          <w:left w:val="nil"/>
          <w:bottom w:val="nil"/>
          <w:right w:val="nil"/>
          <w:between w:val="nil"/>
        </w:pBdr>
      </w:pPr>
      <w:r>
        <w:br w:type="page"/>
      </w:r>
    </w:p>
    <w:p w14:paraId="35FFA39F" w14:textId="77777777" w:rsidR="00EF0871" w:rsidRDefault="00EF0871" w:rsidP="00EF0871">
      <w:pPr>
        <w:pBdr>
          <w:top w:val="nil"/>
          <w:left w:val="nil"/>
          <w:bottom w:val="nil"/>
          <w:right w:val="nil"/>
          <w:between w:val="nil"/>
        </w:pBdr>
        <w:jc w:val="center"/>
        <w:rPr>
          <w:rFonts w:eastAsia="Times New Roman" w:cs="Times New Roman"/>
          <w:sz w:val="40"/>
          <w:szCs w:val="40"/>
        </w:rPr>
      </w:pPr>
      <w:r>
        <w:rPr>
          <w:rFonts w:eastAsia="Times New Roman" w:cs="Times New Roman"/>
          <w:sz w:val="40"/>
          <w:szCs w:val="40"/>
        </w:rPr>
        <w:lastRenderedPageBreak/>
        <w:t xml:space="preserve">UNIVERSIDAD AUTÓNOMA DE NUEVO LEÓN </w:t>
      </w:r>
    </w:p>
    <w:p w14:paraId="2B34E5BA" w14:textId="77777777" w:rsidR="00EF0871" w:rsidRDefault="00EF0871" w:rsidP="00EF0871">
      <w:pPr>
        <w:pBdr>
          <w:top w:val="nil"/>
          <w:left w:val="nil"/>
          <w:bottom w:val="nil"/>
          <w:right w:val="nil"/>
          <w:between w:val="nil"/>
        </w:pBdr>
        <w:jc w:val="center"/>
        <w:rPr>
          <w:rFonts w:eastAsia="Times New Roman" w:cs="Times New Roman"/>
          <w:i/>
          <w:sz w:val="28"/>
          <w:szCs w:val="28"/>
        </w:rPr>
      </w:pPr>
      <w:r>
        <w:rPr>
          <w:rFonts w:eastAsia="Times New Roman" w:cs="Times New Roman"/>
          <w:i/>
          <w:sz w:val="28"/>
          <w:szCs w:val="28"/>
        </w:rPr>
        <w:t>FACULTAD DE INGENIERIA MECANICA Y ELECTRICA</w:t>
      </w:r>
    </w:p>
    <w:p w14:paraId="275DD7AE" w14:textId="77777777" w:rsidR="00EF0871" w:rsidRDefault="00EF0871" w:rsidP="00EF0871">
      <w:pPr>
        <w:pBdr>
          <w:top w:val="nil"/>
          <w:left w:val="nil"/>
          <w:bottom w:val="nil"/>
          <w:right w:val="nil"/>
          <w:between w:val="nil"/>
        </w:pBdr>
        <w:jc w:val="center"/>
        <w:rPr>
          <w:rFonts w:eastAsia="Times New Roman" w:cs="Times New Roman"/>
          <w:szCs w:val="24"/>
        </w:rPr>
      </w:pPr>
    </w:p>
    <w:p w14:paraId="5627F026" w14:textId="77777777" w:rsidR="00EF0871" w:rsidRDefault="00EF0871" w:rsidP="00EF0871">
      <w:pPr>
        <w:pBdr>
          <w:top w:val="nil"/>
          <w:left w:val="nil"/>
          <w:bottom w:val="nil"/>
          <w:right w:val="nil"/>
          <w:between w:val="nil"/>
        </w:pBdr>
        <w:jc w:val="center"/>
        <w:rPr>
          <w:rFonts w:eastAsia="Times New Roman" w:cs="Times New Roman"/>
          <w:i/>
          <w:szCs w:val="24"/>
        </w:rPr>
      </w:pPr>
      <w:r>
        <w:rPr>
          <w:rFonts w:eastAsia="Times New Roman" w:cs="Times New Roman"/>
          <w:i/>
          <w:szCs w:val="24"/>
        </w:rPr>
        <w:t>PROYECTO INGENIERO MECÁNICO ADMINISTRADOR I</w:t>
      </w:r>
    </w:p>
    <w:p w14:paraId="5534B5A6" w14:textId="3BED1B3A" w:rsidR="00EF0871" w:rsidRDefault="00EF0871" w:rsidP="00EF0871">
      <w:pPr>
        <w:pBdr>
          <w:top w:val="nil"/>
          <w:left w:val="nil"/>
          <w:bottom w:val="nil"/>
          <w:right w:val="nil"/>
          <w:between w:val="nil"/>
        </w:pBdr>
        <w:jc w:val="center"/>
        <w:rPr>
          <w:rFonts w:eastAsia="Times New Roman" w:cs="Times New Roman"/>
          <w:szCs w:val="24"/>
        </w:rPr>
      </w:pPr>
      <w:r>
        <w:rPr>
          <w:rFonts w:eastAsia="Times New Roman" w:cs="Times New Roman"/>
          <w:noProof/>
          <w:szCs w:val="24"/>
        </w:rPr>
        <w:drawing>
          <wp:anchor distT="0" distB="0" distL="114300" distR="114300" simplePos="0" relativeHeight="251712512" behindDoc="0" locked="0" layoutInCell="1" allowOverlap="1" wp14:anchorId="4F0C87F4" wp14:editId="61A6C7B0">
            <wp:simplePos x="0" y="0"/>
            <wp:positionH relativeFrom="column">
              <wp:posOffset>1718310</wp:posOffset>
            </wp:positionH>
            <wp:positionV relativeFrom="paragraph">
              <wp:posOffset>168910</wp:posOffset>
            </wp:positionV>
            <wp:extent cx="2251710" cy="2977093"/>
            <wp:effectExtent l="0" t="0" r="0" b="0"/>
            <wp:wrapNone/>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l="16890" t="6223" r="16888" b="6223"/>
                    <a:stretch/>
                  </pic:blipFill>
                  <pic:spPr bwMode="auto">
                    <a:xfrm>
                      <a:off x="0" y="0"/>
                      <a:ext cx="2251710" cy="297709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2984F5" w14:textId="70EFF261" w:rsidR="00EF0871" w:rsidRDefault="00EF0871" w:rsidP="00EF0871">
      <w:pPr>
        <w:pBdr>
          <w:top w:val="nil"/>
          <w:left w:val="nil"/>
          <w:bottom w:val="nil"/>
          <w:right w:val="nil"/>
          <w:between w:val="nil"/>
        </w:pBdr>
        <w:jc w:val="center"/>
        <w:rPr>
          <w:rFonts w:eastAsia="Times New Roman" w:cs="Times New Roman"/>
          <w:szCs w:val="24"/>
        </w:rPr>
      </w:pPr>
    </w:p>
    <w:p w14:paraId="6DDE9B2B" w14:textId="5597CF00" w:rsidR="00EF0871" w:rsidRDefault="00EF0871" w:rsidP="00EF0871">
      <w:pPr>
        <w:pBdr>
          <w:top w:val="nil"/>
          <w:left w:val="nil"/>
          <w:bottom w:val="nil"/>
          <w:right w:val="nil"/>
          <w:between w:val="nil"/>
        </w:pBdr>
        <w:jc w:val="center"/>
        <w:rPr>
          <w:rFonts w:eastAsia="Times New Roman" w:cs="Times New Roman"/>
          <w:szCs w:val="24"/>
        </w:rPr>
      </w:pPr>
    </w:p>
    <w:p w14:paraId="0FF3BD9B" w14:textId="77777777" w:rsidR="00EF0871" w:rsidRDefault="00EF0871" w:rsidP="00EF0871">
      <w:pPr>
        <w:pBdr>
          <w:top w:val="nil"/>
          <w:left w:val="nil"/>
          <w:bottom w:val="nil"/>
          <w:right w:val="nil"/>
          <w:between w:val="nil"/>
        </w:pBdr>
        <w:jc w:val="center"/>
        <w:rPr>
          <w:rFonts w:eastAsia="Times New Roman" w:cs="Times New Roman"/>
          <w:szCs w:val="24"/>
        </w:rPr>
      </w:pPr>
    </w:p>
    <w:p w14:paraId="14BD95E3" w14:textId="77777777" w:rsidR="00EF0871" w:rsidRDefault="00EF0871" w:rsidP="00EF0871">
      <w:pPr>
        <w:pBdr>
          <w:top w:val="nil"/>
          <w:left w:val="nil"/>
          <w:bottom w:val="nil"/>
          <w:right w:val="nil"/>
          <w:between w:val="nil"/>
        </w:pBdr>
        <w:jc w:val="center"/>
        <w:rPr>
          <w:rFonts w:eastAsia="Times New Roman" w:cs="Times New Roman"/>
          <w:szCs w:val="24"/>
        </w:rPr>
      </w:pPr>
    </w:p>
    <w:p w14:paraId="482BF03E" w14:textId="77777777" w:rsidR="00EF0871" w:rsidRDefault="00EF0871" w:rsidP="00EF0871">
      <w:pPr>
        <w:pBdr>
          <w:top w:val="nil"/>
          <w:left w:val="nil"/>
          <w:bottom w:val="nil"/>
          <w:right w:val="nil"/>
          <w:between w:val="nil"/>
        </w:pBdr>
        <w:jc w:val="center"/>
        <w:rPr>
          <w:rFonts w:eastAsia="Times New Roman" w:cs="Times New Roman"/>
          <w:szCs w:val="24"/>
        </w:rPr>
      </w:pPr>
    </w:p>
    <w:p w14:paraId="58AC5F00" w14:textId="77777777" w:rsidR="00EF0871" w:rsidRDefault="00EF0871" w:rsidP="00EF0871">
      <w:pPr>
        <w:pBdr>
          <w:top w:val="nil"/>
          <w:left w:val="nil"/>
          <w:bottom w:val="nil"/>
          <w:right w:val="nil"/>
          <w:between w:val="nil"/>
        </w:pBdr>
        <w:jc w:val="center"/>
        <w:rPr>
          <w:rFonts w:eastAsia="Times New Roman" w:cs="Times New Roman"/>
          <w:szCs w:val="24"/>
        </w:rPr>
      </w:pPr>
    </w:p>
    <w:p w14:paraId="67C57317" w14:textId="77777777" w:rsidR="00EF0871" w:rsidRDefault="00EF0871" w:rsidP="00EF0871">
      <w:pPr>
        <w:pBdr>
          <w:top w:val="nil"/>
          <w:left w:val="nil"/>
          <w:bottom w:val="nil"/>
          <w:right w:val="nil"/>
          <w:between w:val="nil"/>
        </w:pBdr>
        <w:jc w:val="center"/>
        <w:rPr>
          <w:rFonts w:eastAsia="Times New Roman" w:cs="Times New Roman"/>
          <w:szCs w:val="24"/>
        </w:rPr>
      </w:pPr>
    </w:p>
    <w:p w14:paraId="1CDD2F5F" w14:textId="77777777" w:rsidR="00EF0871" w:rsidRDefault="00EF0871" w:rsidP="00EF0871">
      <w:pPr>
        <w:pBdr>
          <w:top w:val="nil"/>
          <w:left w:val="nil"/>
          <w:bottom w:val="nil"/>
          <w:right w:val="nil"/>
          <w:between w:val="nil"/>
        </w:pBdr>
        <w:jc w:val="center"/>
        <w:rPr>
          <w:rFonts w:eastAsia="Times New Roman" w:cs="Times New Roman"/>
          <w:szCs w:val="24"/>
        </w:rPr>
      </w:pPr>
    </w:p>
    <w:p w14:paraId="6C6F0635" w14:textId="77777777" w:rsidR="00EF0871" w:rsidRDefault="00EF0871" w:rsidP="00EF0871">
      <w:pPr>
        <w:pBdr>
          <w:top w:val="nil"/>
          <w:left w:val="nil"/>
          <w:bottom w:val="nil"/>
          <w:right w:val="nil"/>
          <w:between w:val="nil"/>
        </w:pBdr>
        <w:jc w:val="center"/>
        <w:rPr>
          <w:rFonts w:eastAsia="Times New Roman" w:cs="Times New Roman"/>
          <w:szCs w:val="24"/>
        </w:rPr>
      </w:pPr>
    </w:p>
    <w:p w14:paraId="7A4E1005" w14:textId="77777777" w:rsidR="00EF0871" w:rsidRDefault="00EF0871" w:rsidP="00EF0871">
      <w:pPr>
        <w:pBdr>
          <w:top w:val="nil"/>
          <w:left w:val="nil"/>
          <w:bottom w:val="nil"/>
          <w:right w:val="nil"/>
          <w:between w:val="nil"/>
        </w:pBdr>
        <w:jc w:val="center"/>
        <w:rPr>
          <w:rFonts w:eastAsia="Times New Roman" w:cs="Times New Roman"/>
          <w:szCs w:val="24"/>
        </w:rPr>
      </w:pPr>
    </w:p>
    <w:p w14:paraId="1FC977E5" w14:textId="77777777" w:rsidR="00EF0871" w:rsidRDefault="00EF0871" w:rsidP="00EF0871">
      <w:pPr>
        <w:pBdr>
          <w:top w:val="nil"/>
          <w:left w:val="nil"/>
          <w:bottom w:val="nil"/>
          <w:right w:val="nil"/>
          <w:between w:val="nil"/>
        </w:pBdr>
        <w:jc w:val="center"/>
        <w:rPr>
          <w:rFonts w:eastAsia="Times New Roman" w:cs="Times New Roman"/>
          <w:szCs w:val="24"/>
        </w:rPr>
      </w:pPr>
    </w:p>
    <w:p w14:paraId="0F094B36" w14:textId="77777777" w:rsidR="00EF0871" w:rsidRDefault="00EF0871" w:rsidP="00EF0871">
      <w:pPr>
        <w:pBdr>
          <w:top w:val="nil"/>
          <w:left w:val="nil"/>
          <w:bottom w:val="nil"/>
          <w:right w:val="nil"/>
          <w:between w:val="nil"/>
        </w:pBdr>
        <w:jc w:val="center"/>
        <w:rPr>
          <w:rFonts w:eastAsia="Times New Roman" w:cs="Times New Roman"/>
          <w:szCs w:val="24"/>
        </w:rPr>
      </w:pPr>
    </w:p>
    <w:p w14:paraId="729700E0" w14:textId="77777777" w:rsidR="00EF0871" w:rsidRDefault="00EF0871" w:rsidP="00EF0871">
      <w:pPr>
        <w:pBdr>
          <w:top w:val="nil"/>
          <w:left w:val="nil"/>
          <w:bottom w:val="nil"/>
          <w:right w:val="nil"/>
          <w:between w:val="nil"/>
        </w:pBdr>
        <w:jc w:val="center"/>
        <w:rPr>
          <w:rFonts w:eastAsia="Times New Roman" w:cs="Times New Roman"/>
          <w:szCs w:val="24"/>
        </w:rPr>
      </w:pPr>
    </w:p>
    <w:p w14:paraId="26097C4D" w14:textId="77777777" w:rsidR="00EF0871" w:rsidRDefault="00EF0871" w:rsidP="00EF0871">
      <w:pPr>
        <w:pBdr>
          <w:top w:val="nil"/>
          <w:left w:val="nil"/>
          <w:bottom w:val="nil"/>
          <w:right w:val="nil"/>
          <w:between w:val="nil"/>
        </w:pBdr>
        <w:jc w:val="center"/>
        <w:rPr>
          <w:rFonts w:eastAsia="Times New Roman" w:cs="Times New Roman"/>
          <w:szCs w:val="24"/>
        </w:rPr>
      </w:pPr>
    </w:p>
    <w:p w14:paraId="54F2513D" w14:textId="77777777" w:rsidR="00EF0871" w:rsidRDefault="00EF0871" w:rsidP="00EF0871">
      <w:pPr>
        <w:pBdr>
          <w:top w:val="nil"/>
          <w:left w:val="nil"/>
          <w:bottom w:val="nil"/>
          <w:right w:val="nil"/>
          <w:between w:val="nil"/>
        </w:pBdr>
        <w:jc w:val="center"/>
        <w:rPr>
          <w:rFonts w:eastAsia="Times New Roman" w:cs="Times New Roman"/>
          <w:szCs w:val="24"/>
        </w:rPr>
      </w:pPr>
    </w:p>
    <w:p w14:paraId="6F2384FF" w14:textId="77777777" w:rsidR="00EF0871" w:rsidRDefault="00EF0871" w:rsidP="00EF0871">
      <w:pPr>
        <w:pBdr>
          <w:top w:val="nil"/>
          <w:left w:val="nil"/>
          <w:bottom w:val="nil"/>
          <w:right w:val="nil"/>
          <w:between w:val="nil"/>
        </w:pBdr>
        <w:jc w:val="center"/>
        <w:rPr>
          <w:rFonts w:eastAsia="Times New Roman" w:cs="Times New Roman"/>
          <w:szCs w:val="24"/>
        </w:rPr>
      </w:pPr>
    </w:p>
    <w:tbl>
      <w:tblPr>
        <w:tblStyle w:val="a"/>
        <w:tblW w:w="8828"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3955"/>
        <w:gridCol w:w="1930"/>
        <w:gridCol w:w="2943"/>
      </w:tblGrid>
      <w:tr w:rsidR="00EF0871" w14:paraId="669600A1" w14:textId="77777777" w:rsidTr="000609E0">
        <w:tc>
          <w:tcPr>
            <w:tcW w:w="3955" w:type="dxa"/>
            <w:vAlign w:val="center"/>
          </w:tcPr>
          <w:p w14:paraId="40B223CC" w14:textId="77777777" w:rsidR="00EF0871" w:rsidRDefault="00EF0871" w:rsidP="000609E0">
            <w:pPr>
              <w:pBdr>
                <w:top w:val="nil"/>
                <w:left w:val="nil"/>
                <w:bottom w:val="nil"/>
                <w:right w:val="nil"/>
                <w:between w:val="nil"/>
              </w:pBdr>
              <w:spacing w:line="276" w:lineRule="auto"/>
              <w:jc w:val="center"/>
              <w:rPr>
                <w:rFonts w:eastAsia="Times New Roman" w:cs="Times New Roman"/>
                <w:szCs w:val="24"/>
              </w:rPr>
            </w:pPr>
            <w:r>
              <w:rPr>
                <w:rFonts w:eastAsia="Times New Roman" w:cs="Times New Roman"/>
                <w:szCs w:val="24"/>
              </w:rPr>
              <w:t>Ricardo Edmundo Careaga García</w:t>
            </w:r>
          </w:p>
        </w:tc>
        <w:tc>
          <w:tcPr>
            <w:tcW w:w="1930" w:type="dxa"/>
            <w:vAlign w:val="center"/>
          </w:tcPr>
          <w:p w14:paraId="0D141803" w14:textId="77777777" w:rsidR="00EF0871" w:rsidRDefault="00EF0871" w:rsidP="000609E0">
            <w:pPr>
              <w:pBdr>
                <w:top w:val="nil"/>
                <w:left w:val="nil"/>
                <w:bottom w:val="nil"/>
                <w:right w:val="nil"/>
                <w:between w:val="nil"/>
              </w:pBdr>
              <w:spacing w:line="276" w:lineRule="auto"/>
              <w:jc w:val="center"/>
              <w:rPr>
                <w:rFonts w:eastAsia="Times New Roman" w:cs="Times New Roman"/>
                <w:szCs w:val="24"/>
              </w:rPr>
            </w:pPr>
            <w:r>
              <w:rPr>
                <w:rFonts w:eastAsia="Times New Roman" w:cs="Times New Roman"/>
                <w:szCs w:val="24"/>
              </w:rPr>
              <w:t>1938329</w:t>
            </w:r>
          </w:p>
        </w:tc>
        <w:tc>
          <w:tcPr>
            <w:tcW w:w="2943" w:type="dxa"/>
            <w:vAlign w:val="center"/>
          </w:tcPr>
          <w:p w14:paraId="56E9E8D4" w14:textId="77777777" w:rsidR="00EF0871" w:rsidRDefault="00EF0871" w:rsidP="000609E0">
            <w:pPr>
              <w:pBdr>
                <w:top w:val="nil"/>
                <w:left w:val="nil"/>
                <w:bottom w:val="nil"/>
                <w:right w:val="nil"/>
                <w:between w:val="nil"/>
              </w:pBdr>
              <w:spacing w:line="276" w:lineRule="auto"/>
              <w:jc w:val="center"/>
              <w:rPr>
                <w:rFonts w:eastAsia="Times New Roman" w:cs="Times New Roman"/>
                <w:szCs w:val="24"/>
              </w:rPr>
            </w:pPr>
            <w:r>
              <w:rPr>
                <w:rFonts w:eastAsia="Times New Roman" w:cs="Times New Roman"/>
                <w:szCs w:val="24"/>
              </w:rPr>
              <w:t>IMA</w:t>
            </w:r>
          </w:p>
        </w:tc>
      </w:tr>
      <w:tr w:rsidR="00EF0871" w14:paraId="69994B6C" w14:textId="77777777" w:rsidTr="000609E0">
        <w:tc>
          <w:tcPr>
            <w:tcW w:w="3955" w:type="dxa"/>
            <w:vAlign w:val="center"/>
          </w:tcPr>
          <w:p w14:paraId="23A304BF" w14:textId="77777777" w:rsidR="00EF0871" w:rsidRDefault="00EF0871" w:rsidP="000609E0">
            <w:pPr>
              <w:pBdr>
                <w:top w:val="nil"/>
                <w:left w:val="nil"/>
                <w:bottom w:val="nil"/>
                <w:right w:val="nil"/>
                <w:between w:val="nil"/>
              </w:pBdr>
              <w:spacing w:line="276" w:lineRule="auto"/>
              <w:jc w:val="center"/>
              <w:rPr>
                <w:rFonts w:eastAsia="Times New Roman" w:cs="Times New Roman"/>
                <w:szCs w:val="24"/>
              </w:rPr>
            </w:pPr>
            <w:r>
              <w:rPr>
                <w:rFonts w:eastAsia="Times New Roman" w:cs="Times New Roman"/>
                <w:szCs w:val="24"/>
              </w:rPr>
              <w:t>Omar Alejandro Ramos Martínez</w:t>
            </w:r>
          </w:p>
        </w:tc>
        <w:tc>
          <w:tcPr>
            <w:tcW w:w="1930" w:type="dxa"/>
            <w:vAlign w:val="center"/>
          </w:tcPr>
          <w:p w14:paraId="3FF9C836" w14:textId="77777777" w:rsidR="00EF0871" w:rsidRDefault="00EF0871" w:rsidP="000609E0">
            <w:pPr>
              <w:pBdr>
                <w:top w:val="nil"/>
                <w:left w:val="nil"/>
                <w:bottom w:val="nil"/>
                <w:right w:val="nil"/>
                <w:between w:val="nil"/>
              </w:pBdr>
              <w:spacing w:line="276" w:lineRule="auto"/>
              <w:jc w:val="center"/>
              <w:rPr>
                <w:rFonts w:eastAsia="Times New Roman" w:cs="Times New Roman"/>
                <w:szCs w:val="24"/>
              </w:rPr>
            </w:pPr>
            <w:r>
              <w:rPr>
                <w:rFonts w:eastAsia="Times New Roman" w:cs="Times New Roman"/>
                <w:szCs w:val="24"/>
              </w:rPr>
              <w:t>1527163</w:t>
            </w:r>
          </w:p>
        </w:tc>
        <w:tc>
          <w:tcPr>
            <w:tcW w:w="2943" w:type="dxa"/>
            <w:vAlign w:val="center"/>
          </w:tcPr>
          <w:p w14:paraId="6C829BA0" w14:textId="77777777" w:rsidR="00EF0871" w:rsidRDefault="00EF0871" w:rsidP="000609E0">
            <w:pPr>
              <w:pBdr>
                <w:top w:val="nil"/>
                <w:left w:val="nil"/>
                <w:bottom w:val="nil"/>
                <w:right w:val="nil"/>
                <w:between w:val="nil"/>
              </w:pBdr>
              <w:spacing w:line="276" w:lineRule="auto"/>
              <w:jc w:val="center"/>
              <w:rPr>
                <w:rFonts w:eastAsia="Times New Roman" w:cs="Times New Roman"/>
                <w:szCs w:val="24"/>
              </w:rPr>
            </w:pPr>
            <w:r>
              <w:rPr>
                <w:rFonts w:eastAsia="Times New Roman" w:cs="Times New Roman"/>
                <w:szCs w:val="24"/>
              </w:rPr>
              <w:t>IMA</w:t>
            </w:r>
          </w:p>
        </w:tc>
      </w:tr>
      <w:tr w:rsidR="00EF0871" w14:paraId="745DD6CF" w14:textId="77777777" w:rsidTr="000609E0">
        <w:tc>
          <w:tcPr>
            <w:tcW w:w="3955" w:type="dxa"/>
            <w:vAlign w:val="center"/>
          </w:tcPr>
          <w:p w14:paraId="38EF69A4" w14:textId="77777777" w:rsidR="00EF0871" w:rsidRDefault="00EF0871" w:rsidP="000609E0">
            <w:pPr>
              <w:pBdr>
                <w:top w:val="nil"/>
                <w:left w:val="nil"/>
                <w:bottom w:val="nil"/>
                <w:right w:val="nil"/>
                <w:between w:val="nil"/>
              </w:pBdr>
              <w:spacing w:line="276" w:lineRule="auto"/>
              <w:jc w:val="center"/>
              <w:rPr>
                <w:rFonts w:eastAsia="Times New Roman" w:cs="Times New Roman"/>
                <w:szCs w:val="24"/>
              </w:rPr>
            </w:pPr>
            <w:r>
              <w:rPr>
                <w:rFonts w:eastAsia="Times New Roman" w:cs="Times New Roman"/>
                <w:szCs w:val="24"/>
              </w:rPr>
              <w:t xml:space="preserve">Jorge Eduardo Garza Negrete </w:t>
            </w:r>
          </w:p>
        </w:tc>
        <w:tc>
          <w:tcPr>
            <w:tcW w:w="1930" w:type="dxa"/>
            <w:vAlign w:val="center"/>
          </w:tcPr>
          <w:p w14:paraId="53B498A3" w14:textId="77777777" w:rsidR="00EF0871" w:rsidRDefault="00EF0871" w:rsidP="000609E0">
            <w:pPr>
              <w:spacing w:line="276" w:lineRule="auto"/>
              <w:jc w:val="center"/>
              <w:rPr>
                <w:rFonts w:eastAsia="Times New Roman" w:cs="Times New Roman"/>
                <w:szCs w:val="24"/>
              </w:rPr>
            </w:pPr>
            <w:r>
              <w:rPr>
                <w:rFonts w:eastAsia="Times New Roman" w:cs="Times New Roman"/>
                <w:szCs w:val="24"/>
              </w:rPr>
              <w:t>1740553</w:t>
            </w:r>
          </w:p>
        </w:tc>
        <w:tc>
          <w:tcPr>
            <w:tcW w:w="2943" w:type="dxa"/>
            <w:vAlign w:val="center"/>
          </w:tcPr>
          <w:p w14:paraId="525079CF" w14:textId="77777777" w:rsidR="00EF0871" w:rsidRDefault="00EF0871" w:rsidP="000609E0">
            <w:pPr>
              <w:pBdr>
                <w:top w:val="nil"/>
                <w:left w:val="nil"/>
                <w:bottom w:val="nil"/>
                <w:right w:val="nil"/>
                <w:between w:val="nil"/>
              </w:pBdr>
              <w:spacing w:line="276" w:lineRule="auto"/>
              <w:jc w:val="center"/>
              <w:rPr>
                <w:rFonts w:eastAsia="Times New Roman" w:cs="Times New Roman"/>
                <w:szCs w:val="24"/>
              </w:rPr>
            </w:pPr>
            <w:r>
              <w:rPr>
                <w:rFonts w:eastAsia="Times New Roman" w:cs="Times New Roman"/>
                <w:szCs w:val="24"/>
              </w:rPr>
              <w:t>IMA</w:t>
            </w:r>
          </w:p>
        </w:tc>
      </w:tr>
      <w:tr w:rsidR="00EF0871" w14:paraId="3B03FB68" w14:textId="77777777" w:rsidTr="000609E0">
        <w:tc>
          <w:tcPr>
            <w:tcW w:w="3955" w:type="dxa"/>
            <w:vAlign w:val="center"/>
          </w:tcPr>
          <w:p w14:paraId="4F06B085" w14:textId="77777777" w:rsidR="00EF0871" w:rsidRDefault="00EF0871" w:rsidP="000609E0">
            <w:pPr>
              <w:pBdr>
                <w:top w:val="nil"/>
                <w:left w:val="nil"/>
                <w:bottom w:val="nil"/>
                <w:right w:val="nil"/>
                <w:between w:val="nil"/>
              </w:pBdr>
              <w:spacing w:line="276" w:lineRule="auto"/>
              <w:jc w:val="center"/>
              <w:rPr>
                <w:rFonts w:eastAsia="Times New Roman" w:cs="Times New Roman"/>
                <w:szCs w:val="24"/>
              </w:rPr>
            </w:pPr>
            <w:r>
              <w:rPr>
                <w:rFonts w:eastAsia="Times New Roman" w:cs="Times New Roman"/>
                <w:szCs w:val="24"/>
              </w:rPr>
              <w:t>Sergio Alberto Espinosa Barrón</w:t>
            </w:r>
          </w:p>
        </w:tc>
        <w:tc>
          <w:tcPr>
            <w:tcW w:w="1930" w:type="dxa"/>
            <w:vAlign w:val="center"/>
          </w:tcPr>
          <w:p w14:paraId="4EAEB8C1" w14:textId="77777777" w:rsidR="00EF0871" w:rsidRDefault="00EF0871" w:rsidP="000609E0">
            <w:pPr>
              <w:pBdr>
                <w:top w:val="nil"/>
                <w:left w:val="nil"/>
                <w:bottom w:val="nil"/>
                <w:right w:val="nil"/>
                <w:between w:val="nil"/>
              </w:pBdr>
              <w:spacing w:line="276" w:lineRule="auto"/>
              <w:jc w:val="center"/>
              <w:rPr>
                <w:rFonts w:eastAsia="Times New Roman" w:cs="Times New Roman"/>
                <w:szCs w:val="24"/>
              </w:rPr>
            </w:pPr>
            <w:r>
              <w:rPr>
                <w:rFonts w:eastAsia="Times New Roman" w:cs="Times New Roman"/>
                <w:szCs w:val="24"/>
              </w:rPr>
              <w:t>1359355</w:t>
            </w:r>
          </w:p>
        </w:tc>
        <w:tc>
          <w:tcPr>
            <w:tcW w:w="2943" w:type="dxa"/>
            <w:vAlign w:val="center"/>
          </w:tcPr>
          <w:p w14:paraId="1FF2A72C" w14:textId="77777777" w:rsidR="00EF0871" w:rsidRDefault="00EF0871" w:rsidP="000609E0">
            <w:pPr>
              <w:pBdr>
                <w:top w:val="nil"/>
                <w:left w:val="nil"/>
                <w:bottom w:val="nil"/>
                <w:right w:val="nil"/>
                <w:between w:val="nil"/>
              </w:pBdr>
              <w:spacing w:line="276" w:lineRule="auto"/>
              <w:jc w:val="center"/>
              <w:rPr>
                <w:rFonts w:eastAsia="Times New Roman" w:cs="Times New Roman"/>
                <w:szCs w:val="24"/>
              </w:rPr>
            </w:pPr>
            <w:r>
              <w:rPr>
                <w:rFonts w:eastAsia="Times New Roman" w:cs="Times New Roman"/>
                <w:szCs w:val="24"/>
              </w:rPr>
              <w:t>IMA</w:t>
            </w:r>
          </w:p>
        </w:tc>
      </w:tr>
    </w:tbl>
    <w:p w14:paraId="22D09601" w14:textId="77777777" w:rsidR="00EF0871" w:rsidRDefault="00EF0871" w:rsidP="00EF0871">
      <w:pPr>
        <w:pBdr>
          <w:top w:val="nil"/>
          <w:left w:val="nil"/>
          <w:bottom w:val="nil"/>
          <w:right w:val="nil"/>
          <w:between w:val="nil"/>
        </w:pBdr>
        <w:rPr>
          <w:rFonts w:eastAsia="Times New Roman" w:cs="Times New Roman"/>
          <w:szCs w:val="24"/>
        </w:rPr>
      </w:pPr>
    </w:p>
    <w:p w14:paraId="37177A4F" w14:textId="77777777" w:rsidR="00EF0871" w:rsidRDefault="00EF0871" w:rsidP="00EF0871">
      <w:pPr>
        <w:spacing w:before="240" w:after="240"/>
        <w:jc w:val="center"/>
        <w:rPr>
          <w:rFonts w:eastAsia="Times New Roman" w:cs="Times New Roman"/>
          <w:szCs w:val="24"/>
        </w:rPr>
      </w:pPr>
      <w:r>
        <w:rPr>
          <w:rFonts w:eastAsia="Times New Roman" w:cs="Times New Roman"/>
          <w:szCs w:val="24"/>
        </w:rPr>
        <w:t>Supervisado por:</w:t>
      </w:r>
    </w:p>
    <w:p w14:paraId="1ABBE94A" w14:textId="77777777" w:rsidR="00EF0871" w:rsidRDefault="00EF0871" w:rsidP="00EF0871">
      <w:pPr>
        <w:spacing w:before="240" w:after="240"/>
        <w:jc w:val="center"/>
        <w:rPr>
          <w:rFonts w:eastAsia="Times New Roman" w:cs="Times New Roman"/>
          <w:szCs w:val="24"/>
        </w:rPr>
      </w:pPr>
      <w:r>
        <w:rPr>
          <w:rFonts w:eastAsia="Times New Roman" w:cs="Times New Roman"/>
          <w:szCs w:val="24"/>
        </w:rPr>
        <w:t xml:space="preserve">Ing. Isaac Estrada García </w:t>
      </w:r>
    </w:p>
    <w:p w14:paraId="35F18563" w14:textId="77777777" w:rsidR="00EF0871" w:rsidRDefault="00EF0871" w:rsidP="00EF0871">
      <w:pPr>
        <w:pBdr>
          <w:top w:val="nil"/>
          <w:left w:val="nil"/>
          <w:bottom w:val="nil"/>
          <w:right w:val="nil"/>
          <w:between w:val="nil"/>
        </w:pBdr>
        <w:jc w:val="center"/>
        <w:rPr>
          <w:rFonts w:eastAsia="Times New Roman" w:cs="Times New Roman"/>
          <w:szCs w:val="24"/>
        </w:rPr>
      </w:pPr>
    </w:p>
    <w:p w14:paraId="0D970813" w14:textId="77777777" w:rsidR="00EF0871" w:rsidRDefault="00EF0871" w:rsidP="00EF0871">
      <w:pPr>
        <w:pBdr>
          <w:top w:val="nil"/>
          <w:left w:val="nil"/>
          <w:bottom w:val="nil"/>
          <w:right w:val="nil"/>
          <w:between w:val="nil"/>
        </w:pBdr>
        <w:jc w:val="center"/>
        <w:rPr>
          <w:rFonts w:eastAsia="Times New Roman" w:cs="Times New Roman"/>
          <w:szCs w:val="24"/>
        </w:rPr>
      </w:pPr>
    </w:p>
    <w:p w14:paraId="761D83F6" w14:textId="77777777" w:rsidR="00EF0871" w:rsidRDefault="00EF0871" w:rsidP="00EF0871">
      <w:pPr>
        <w:pBdr>
          <w:top w:val="nil"/>
          <w:left w:val="nil"/>
          <w:bottom w:val="nil"/>
          <w:right w:val="nil"/>
          <w:between w:val="nil"/>
        </w:pBdr>
        <w:rPr>
          <w:rFonts w:eastAsia="Times New Roman" w:cs="Times New Roman"/>
          <w:szCs w:val="24"/>
        </w:rPr>
      </w:pPr>
    </w:p>
    <w:p w14:paraId="655C6402" w14:textId="77777777" w:rsidR="00EF0871" w:rsidRDefault="00EF0871" w:rsidP="00EF0871">
      <w:pPr>
        <w:pBdr>
          <w:top w:val="nil"/>
          <w:left w:val="nil"/>
          <w:bottom w:val="nil"/>
          <w:right w:val="nil"/>
          <w:between w:val="nil"/>
        </w:pBdr>
        <w:jc w:val="center"/>
        <w:rPr>
          <w:rFonts w:eastAsia="Times New Roman" w:cs="Times New Roman"/>
          <w:szCs w:val="24"/>
        </w:rPr>
      </w:pPr>
    </w:p>
    <w:p w14:paraId="24759372" w14:textId="77777777" w:rsidR="00EF0871" w:rsidRDefault="00EF0871" w:rsidP="00EF0871">
      <w:pPr>
        <w:pBdr>
          <w:top w:val="nil"/>
          <w:left w:val="nil"/>
          <w:bottom w:val="nil"/>
          <w:right w:val="nil"/>
          <w:between w:val="nil"/>
        </w:pBdr>
        <w:jc w:val="center"/>
        <w:rPr>
          <w:rFonts w:eastAsia="Times New Roman" w:cs="Times New Roman"/>
          <w:sz w:val="28"/>
          <w:szCs w:val="28"/>
        </w:rPr>
      </w:pPr>
      <w:r>
        <w:rPr>
          <w:rFonts w:eastAsia="Times New Roman" w:cs="Times New Roman"/>
          <w:sz w:val="28"/>
          <w:szCs w:val="28"/>
        </w:rPr>
        <w:t>Análisis de Producción en serie para piezas estructurales del área metalmecánica, bastidores.</w:t>
      </w:r>
    </w:p>
    <w:p w14:paraId="4DA63369" w14:textId="77777777" w:rsidR="00EF0871" w:rsidRDefault="00EF0871" w:rsidP="00EF0871">
      <w:pPr>
        <w:pBdr>
          <w:top w:val="nil"/>
          <w:left w:val="nil"/>
          <w:bottom w:val="nil"/>
          <w:right w:val="nil"/>
          <w:between w:val="nil"/>
        </w:pBdr>
        <w:jc w:val="center"/>
        <w:rPr>
          <w:rFonts w:eastAsia="Times New Roman" w:cs="Times New Roman"/>
          <w:szCs w:val="24"/>
        </w:rPr>
      </w:pPr>
    </w:p>
    <w:p w14:paraId="7C0F296B" w14:textId="77777777" w:rsidR="00EF0871" w:rsidRDefault="00EF0871" w:rsidP="00EF0871">
      <w:pPr>
        <w:pBdr>
          <w:top w:val="nil"/>
          <w:left w:val="nil"/>
          <w:bottom w:val="nil"/>
          <w:right w:val="nil"/>
          <w:between w:val="nil"/>
        </w:pBdr>
        <w:jc w:val="center"/>
        <w:rPr>
          <w:rFonts w:eastAsia="Times New Roman" w:cs="Times New Roman"/>
          <w:szCs w:val="24"/>
        </w:rPr>
      </w:pPr>
      <w:r>
        <w:rPr>
          <w:rFonts w:eastAsia="Times New Roman" w:cs="Times New Roman"/>
          <w:szCs w:val="24"/>
        </w:rPr>
        <w:t>AGOSTO - DICIEMBRE 2022</w:t>
      </w:r>
    </w:p>
    <w:p w14:paraId="1BA5782A" w14:textId="77777777" w:rsidR="00EF0871" w:rsidRDefault="00EF0871" w:rsidP="00B026AC">
      <w:pPr>
        <w:pBdr>
          <w:top w:val="nil"/>
          <w:left w:val="nil"/>
          <w:bottom w:val="nil"/>
          <w:right w:val="nil"/>
          <w:between w:val="nil"/>
        </w:pBdr>
        <w:rPr>
          <w:rFonts w:eastAsia="Times New Roman" w:cs="Times New Roman"/>
          <w:szCs w:val="24"/>
        </w:rPr>
      </w:pPr>
    </w:p>
    <w:p w14:paraId="487657C8" w14:textId="77777777" w:rsidR="0097671F" w:rsidRDefault="00000000">
      <w:pPr>
        <w:keepNext/>
        <w:keepLines/>
        <w:pBdr>
          <w:top w:val="nil"/>
          <w:left w:val="nil"/>
          <w:bottom w:val="nil"/>
          <w:right w:val="nil"/>
          <w:between w:val="nil"/>
        </w:pBdr>
        <w:spacing w:before="480"/>
        <w:rPr>
          <w:rFonts w:eastAsia="Times New Roman" w:cs="Times New Roman"/>
          <w:szCs w:val="24"/>
          <w:u w:val="single"/>
        </w:rPr>
      </w:pPr>
      <w:r>
        <w:rPr>
          <w:rFonts w:eastAsia="Times New Roman" w:cs="Times New Roman"/>
          <w:szCs w:val="24"/>
          <w:u w:val="single"/>
        </w:rPr>
        <w:lastRenderedPageBreak/>
        <w:t>ÍNDICE</w:t>
      </w:r>
    </w:p>
    <w:sdt>
      <w:sdtPr>
        <w:id w:val="-771544916"/>
        <w:docPartObj>
          <w:docPartGallery w:val="Table of Contents"/>
          <w:docPartUnique/>
        </w:docPartObj>
      </w:sdtPr>
      <w:sdtContent>
        <w:p w14:paraId="1A8C873C" w14:textId="10C25F22" w:rsidR="00FC211E" w:rsidRDefault="00000000">
          <w:pPr>
            <w:pStyle w:val="TDC1"/>
            <w:rPr>
              <w:rFonts w:asciiTheme="minorHAnsi" w:eastAsiaTheme="minorEastAsia" w:hAnsiTheme="minorHAnsi" w:cstheme="minorBidi"/>
              <w:noProof/>
              <w:color w:val="auto"/>
              <w:sz w:val="22"/>
              <w:szCs w:val="22"/>
              <w:lang w:val="es-MX" w:eastAsia="es-MX"/>
            </w:rPr>
          </w:pPr>
          <w:r>
            <w:fldChar w:fldCharType="begin"/>
          </w:r>
          <w:r>
            <w:instrText xml:space="preserve"> TOC \h \u \z </w:instrText>
          </w:r>
          <w:r>
            <w:fldChar w:fldCharType="separate"/>
          </w:r>
          <w:hyperlink w:anchor="_Toc119289588" w:history="1">
            <w:r w:rsidR="00FC211E" w:rsidRPr="00346BEF">
              <w:rPr>
                <w:rStyle w:val="Hipervnculo"/>
                <w:b/>
                <w:bCs/>
                <w:noProof/>
              </w:rPr>
              <w:t>1.</w:t>
            </w:r>
            <w:r w:rsidR="00FC211E">
              <w:rPr>
                <w:rFonts w:asciiTheme="minorHAnsi" w:eastAsiaTheme="minorEastAsia" w:hAnsiTheme="minorHAnsi" w:cstheme="minorBidi"/>
                <w:noProof/>
                <w:color w:val="auto"/>
                <w:sz w:val="22"/>
                <w:szCs w:val="22"/>
                <w:lang w:val="es-MX" w:eastAsia="es-MX"/>
              </w:rPr>
              <w:tab/>
            </w:r>
            <w:r w:rsidR="00FC211E" w:rsidRPr="00346BEF">
              <w:rPr>
                <w:rStyle w:val="Hipervnculo"/>
                <w:b/>
                <w:bCs/>
                <w:noProof/>
              </w:rPr>
              <w:t>CAPÍTULO INTRODUCCIÓN</w:t>
            </w:r>
            <w:r w:rsidR="00FC211E">
              <w:rPr>
                <w:noProof/>
                <w:webHidden/>
              </w:rPr>
              <w:tab/>
            </w:r>
            <w:r w:rsidR="00FC211E">
              <w:rPr>
                <w:noProof/>
                <w:webHidden/>
              </w:rPr>
              <w:fldChar w:fldCharType="begin"/>
            </w:r>
            <w:r w:rsidR="00FC211E">
              <w:rPr>
                <w:noProof/>
                <w:webHidden/>
              </w:rPr>
              <w:instrText xml:space="preserve"> PAGEREF _Toc119289588 \h </w:instrText>
            </w:r>
            <w:r w:rsidR="00FC211E">
              <w:rPr>
                <w:noProof/>
                <w:webHidden/>
              </w:rPr>
            </w:r>
            <w:r w:rsidR="00FC211E">
              <w:rPr>
                <w:noProof/>
                <w:webHidden/>
              </w:rPr>
              <w:fldChar w:fldCharType="separate"/>
            </w:r>
            <w:r w:rsidR="00FC211E">
              <w:rPr>
                <w:noProof/>
                <w:webHidden/>
              </w:rPr>
              <w:t>4</w:t>
            </w:r>
            <w:r w:rsidR="00FC211E">
              <w:rPr>
                <w:noProof/>
                <w:webHidden/>
              </w:rPr>
              <w:fldChar w:fldCharType="end"/>
            </w:r>
          </w:hyperlink>
        </w:p>
        <w:p w14:paraId="1C2CBBC0" w14:textId="7DF658B5" w:rsidR="00FC211E" w:rsidRDefault="00FC211E">
          <w:pPr>
            <w:pStyle w:val="TDC1"/>
            <w:rPr>
              <w:rFonts w:asciiTheme="minorHAnsi" w:eastAsiaTheme="minorEastAsia" w:hAnsiTheme="minorHAnsi" w:cstheme="minorBidi"/>
              <w:noProof/>
              <w:color w:val="auto"/>
              <w:sz w:val="22"/>
              <w:szCs w:val="22"/>
              <w:lang w:val="es-MX" w:eastAsia="es-MX"/>
            </w:rPr>
          </w:pPr>
          <w:hyperlink w:anchor="_Toc119289589" w:history="1">
            <w:r w:rsidRPr="00346BEF">
              <w:rPr>
                <w:rStyle w:val="Hipervnculo"/>
                <w:b/>
                <w:bCs/>
                <w:noProof/>
              </w:rPr>
              <w:t>2.</w:t>
            </w:r>
            <w:r>
              <w:rPr>
                <w:rFonts w:asciiTheme="minorHAnsi" w:eastAsiaTheme="minorEastAsia" w:hAnsiTheme="minorHAnsi" w:cstheme="minorBidi"/>
                <w:noProof/>
                <w:color w:val="auto"/>
                <w:sz w:val="22"/>
                <w:szCs w:val="22"/>
                <w:lang w:val="es-MX" w:eastAsia="es-MX"/>
              </w:rPr>
              <w:tab/>
            </w:r>
            <w:r w:rsidRPr="00346BEF">
              <w:rPr>
                <w:rStyle w:val="Hipervnculo"/>
                <w:b/>
                <w:bCs/>
                <w:noProof/>
              </w:rPr>
              <w:t>ANTECEDENTES Y FUNDAMENTOS</w:t>
            </w:r>
            <w:r>
              <w:rPr>
                <w:noProof/>
                <w:webHidden/>
              </w:rPr>
              <w:tab/>
            </w:r>
            <w:r>
              <w:rPr>
                <w:noProof/>
                <w:webHidden/>
              </w:rPr>
              <w:fldChar w:fldCharType="begin"/>
            </w:r>
            <w:r>
              <w:rPr>
                <w:noProof/>
                <w:webHidden/>
              </w:rPr>
              <w:instrText xml:space="preserve"> PAGEREF _Toc119289589 \h </w:instrText>
            </w:r>
            <w:r>
              <w:rPr>
                <w:noProof/>
                <w:webHidden/>
              </w:rPr>
            </w:r>
            <w:r>
              <w:rPr>
                <w:noProof/>
                <w:webHidden/>
              </w:rPr>
              <w:fldChar w:fldCharType="separate"/>
            </w:r>
            <w:r>
              <w:rPr>
                <w:noProof/>
                <w:webHidden/>
              </w:rPr>
              <w:t>5</w:t>
            </w:r>
            <w:r>
              <w:rPr>
                <w:noProof/>
                <w:webHidden/>
              </w:rPr>
              <w:fldChar w:fldCharType="end"/>
            </w:r>
          </w:hyperlink>
        </w:p>
        <w:p w14:paraId="7B2B7C01" w14:textId="338DB469" w:rsidR="00FC211E" w:rsidRDefault="00FC211E">
          <w:pPr>
            <w:pStyle w:val="TDC2"/>
            <w:rPr>
              <w:rFonts w:asciiTheme="minorHAnsi" w:eastAsiaTheme="minorEastAsia" w:hAnsiTheme="minorHAnsi" w:cstheme="minorBidi"/>
              <w:noProof/>
              <w:color w:val="auto"/>
              <w:sz w:val="22"/>
              <w:szCs w:val="22"/>
              <w:lang w:val="es-MX" w:eastAsia="es-MX"/>
            </w:rPr>
          </w:pPr>
          <w:hyperlink w:anchor="_Toc119289590" w:history="1">
            <w:r w:rsidRPr="00346BEF">
              <w:rPr>
                <w:rStyle w:val="Hipervnculo"/>
                <w:noProof/>
              </w:rPr>
              <w:t>2.1 Ciclo de vida del producto ¿Qué es? ¿Por qué es importante en esta investigación?</w:t>
            </w:r>
            <w:r w:rsidRPr="00346BEF">
              <w:rPr>
                <w:rStyle w:val="Hipervnculo"/>
                <w:noProof/>
                <w:lang w:val="es-MX"/>
              </w:rPr>
              <w:t xml:space="preserve"> (Heizer &amp; Render, s/f)</w:t>
            </w:r>
            <w:r>
              <w:rPr>
                <w:noProof/>
                <w:webHidden/>
              </w:rPr>
              <w:tab/>
            </w:r>
            <w:r>
              <w:rPr>
                <w:noProof/>
                <w:webHidden/>
              </w:rPr>
              <w:fldChar w:fldCharType="begin"/>
            </w:r>
            <w:r>
              <w:rPr>
                <w:noProof/>
                <w:webHidden/>
              </w:rPr>
              <w:instrText xml:space="preserve"> PAGEREF _Toc119289590 \h </w:instrText>
            </w:r>
            <w:r>
              <w:rPr>
                <w:noProof/>
                <w:webHidden/>
              </w:rPr>
            </w:r>
            <w:r>
              <w:rPr>
                <w:noProof/>
                <w:webHidden/>
              </w:rPr>
              <w:fldChar w:fldCharType="separate"/>
            </w:r>
            <w:r>
              <w:rPr>
                <w:noProof/>
                <w:webHidden/>
              </w:rPr>
              <w:t>6</w:t>
            </w:r>
            <w:r>
              <w:rPr>
                <w:noProof/>
                <w:webHidden/>
              </w:rPr>
              <w:fldChar w:fldCharType="end"/>
            </w:r>
          </w:hyperlink>
        </w:p>
        <w:p w14:paraId="4E412899" w14:textId="58E0DE9E" w:rsidR="00FC211E" w:rsidRDefault="00FC211E">
          <w:pPr>
            <w:pStyle w:val="TDC2"/>
            <w:rPr>
              <w:rFonts w:asciiTheme="minorHAnsi" w:eastAsiaTheme="minorEastAsia" w:hAnsiTheme="minorHAnsi" w:cstheme="minorBidi"/>
              <w:noProof/>
              <w:color w:val="auto"/>
              <w:sz w:val="22"/>
              <w:szCs w:val="22"/>
              <w:lang w:val="es-MX" w:eastAsia="es-MX"/>
            </w:rPr>
          </w:pPr>
          <w:hyperlink w:anchor="_Toc119289591" w:history="1">
            <w:r w:rsidRPr="00346BEF">
              <w:rPr>
                <w:rStyle w:val="Hipervnculo"/>
                <w:noProof/>
              </w:rPr>
              <w:t xml:space="preserve">2.1.1 </w:t>
            </w:r>
            <w:r w:rsidRPr="00346BEF">
              <w:rPr>
                <w:rStyle w:val="Hipervnculo"/>
                <w:noProof/>
                <w:lang w:val="es-MX" w:eastAsia="es-MX"/>
              </w:rPr>
              <w:t xml:space="preserve">Fase </w:t>
            </w:r>
            <w:r w:rsidRPr="00346BEF">
              <w:rPr>
                <w:rStyle w:val="Hipervnculo"/>
                <w:noProof/>
              </w:rPr>
              <w:t>introductoria.</w:t>
            </w:r>
            <w:r w:rsidRPr="00346BEF">
              <w:rPr>
                <w:rStyle w:val="Hipervnculo"/>
                <w:noProof/>
                <w:lang w:val="es-MX"/>
              </w:rPr>
              <w:t xml:space="preserve"> (Heizer &amp; Render, s/f)</w:t>
            </w:r>
            <w:r>
              <w:rPr>
                <w:noProof/>
                <w:webHidden/>
              </w:rPr>
              <w:tab/>
            </w:r>
            <w:r>
              <w:rPr>
                <w:noProof/>
                <w:webHidden/>
              </w:rPr>
              <w:fldChar w:fldCharType="begin"/>
            </w:r>
            <w:r>
              <w:rPr>
                <w:noProof/>
                <w:webHidden/>
              </w:rPr>
              <w:instrText xml:space="preserve"> PAGEREF _Toc119289591 \h </w:instrText>
            </w:r>
            <w:r>
              <w:rPr>
                <w:noProof/>
                <w:webHidden/>
              </w:rPr>
            </w:r>
            <w:r>
              <w:rPr>
                <w:noProof/>
                <w:webHidden/>
              </w:rPr>
              <w:fldChar w:fldCharType="separate"/>
            </w:r>
            <w:r>
              <w:rPr>
                <w:noProof/>
                <w:webHidden/>
              </w:rPr>
              <w:t>6</w:t>
            </w:r>
            <w:r>
              <w:rPr>
                <w:noProof/>
                <w:webHidden/>
              </w:rPr>
              <w:fldChar w:fldCharType="end"/>
            </w:r>
          </w:hyperlink>
        </w:p>
        <w:p w14:paraId="34BF67B3" w14:textId="0D0A882D" w:rsidR="00FC211E" w:rsidRDefault="00FC211E">
          <w:pPr>
            <w:pStyle w:val="TDC2"/>
            <w:rPr>
              <w:rFonts w:asciiTheme="minorHAnsi" w:eastAsiaTheme="minorEastAsia" w:hAnsiTheme="minorHAnsi" w:cstheme="minorBidi"/>
              <w:noProof/>
              <w:color w:val="auto"/>
              <w:sz w:val="22"/>
              <w:szCs w:val="22"/>
              <w:lang w:val="es-MX" w:eastAsia="es-MX"/>
            </w:rPr>
          </w:pPr>
          <w:hyperlink w:anchor="_Toc119289592" w:history="1">
            <w:r w:rsidRPr="00346BEF">
              <w:rPr>
                <w:rStyle w:val="Hipervnculo"/>
                <w:noProof/>
              </w:rPr>
              <w:t>2.1.2 Fase de crecimiento.</w:t>
            </w:r>
            <w:r>
              <w:rPr>
                <w:noProof/>
                <w:webHidden/>
              </w:rPr>
              <w:tab/>
            </w:r>
            <w:r>
              <w:rPr>
                <w:noProof/>
                <w:webHidden/>
              </w:rPr>
              <w:fldChar w:fldCharType="begin"/>
            </w:r>
            <w:r>
              <w:rPr>
                <w:noProof/>
                <w:webHidden/>
              </w:rPr>
              <w:instrText xml:space="preserve"> PAGEREF _Toc119289592 \h </w:instrText>
            </w:r>
            <w:r>
              <w:rPr>
                <w:noProof/>
                <w:webHidden/>
              </w:rPr>
            </w:r>
            <w:r>
              <w:rPr>
                <w:noProof/>
                <w:webHidden/>
              </w:rPr>
              <w:fldChar w:fldCharType="separate"/>
            </w:r>
            <w:r>
              <w:rPr>
                <w:noProof/>
                <w:webHidden/>
              </w:rPr>
              <w:t>6</w:t>
            </w:r>
            <w:r>
              <w:rPr>
                <w:noProof/>
                <w:webHidden/>
              </w:rPr>
              <w:fldChar w:fldCharType="end"/>
            </w:r>
          </w:hyperlink>
        </w:p>
        <w:p w14:paraId="2DFA0A02" w14:textId="1FEF2887" w:rsidR="00FC211E" w:rsidRDefault="00FC211E">
          <w:pPr>
            <w:pStyle w:val="TDC2"/>
            <w:rPr>
              <w:rFonts w:asciiTheme="minorHAnsi" w:eastAsiaTheme="minorEastAsia" w:hAnsiTheme="minorHAnsi" w:cstheme="minorBidi"/>
              <w:noProof/>
              <w:color w:val="auto"/>
              <w:sz w:val="22"/>
              <w:szCs w:val="22"/>
              <w:lang w:val="es-MX" w:eastAsia="es-MX"/>
            </w:rPr>
          </w:pPr>
          <w:hyperlink w:anchor="_Toc119289593" w:history="1">
            <w:r w:rsidRPr="00346BEF">
              <w:rPr>
                <w:rStyle w:val="Hipervnculo"/>
                <w:noProof/>
              </w:rPr>
              <w:t>2.1.3 Fase de madurez.</w:t>
            </w:r>
            <w:r>
              <w:rPr>
                <w:noProof/>
                <w:webHidden/>
              </w:rPr>
              <w:tab/>
            </w:r>
            <w:r>
              <w:rPr>
                <w:noProof/>
                <w:webHidden/>
              </w:rPr>
              <w:fldChar w:fldCharType="begin"/>
            </w:r>
            <w:r>
              <w:rPr>
                <w:noProof/>
                <w:webHidden/>
              </w:rPr>
              <w:instrText xml:space="preserve"> PAGEREF _Toc119289593 \h </w:instrText>
            </w:r>
            <w:r>
              <w:rPr>
                <w:noProof/>
                <w:webHidden/>
              </w:rPr>
            </w:r>
            <w:r>
              <w:rPr>
                <w:noProof/>
                <w:webHidden/>
              </w:rPr>
              <w:fldChar w:fldCharType="separate"/>
            </w:r>
            <w:r>
              <w:rPr>
                <w:noProof/>
                <w:webHidden/>
              </w:rPr>
              <w:t>6</w:t>
            </w:r>
            <w:r>
              <w:rPr>
                <w:noProof/>
                <w:webHidden/>
              </w:rPr>
              <w:fldChar w:fldCharType="end"/>
            </w:r>
          </w:hyperlink>
        </w:p>
        <w:p w14:paraId="6C5EA93E" w14:textId="7DBB7D2C" w:rsidR="00FC211E" w:rsidRDefault="00FC211E">
          <w:pPr>
            <w:pStyle w:val="TDC2"/>
            <w:rPr>
              <w:rFonts w:asciiTheme="minorHAnsi" w:eastAsiaTheme="minorEastAsia" w:hAnsiTheme="minorHAnsi" w:cstheme="minorBidi"/>
              <w:noProof/>
              <w:color w:val="auto"/>
              <w:sz w:val="22"/>
              <w:szCs w:val="22"/>
              <w:lang w:val="es-MX" w:eastAsia="es-MX"/>
            </w:rPr>
          </w:pPr>
          <w:hyperlink w:anchor="_Toc119289594" w:history="1">
            <w:r w:rsidRPr="00346BEF">
              <w:rPr>
                <w:rStyle w:val="Hipervnculo"/>
                <w:noProof/>
              </w:rPr>
              <w:t>2.1.4 Fase de declinación.</w:t>
            </w:r>
            <w:r>
              <w:rPr>
                <w:noProof/>
                <w:webHidden/>
              </w:rPr>
              <w:tab/>
            </w:r>
            <w:r>
              <w:rPr>
                <w:noProof/>
                <w:webHidden/>
              </w:rPr>
              <w:fldChar w:fldCharType="begin"/>
            </w:r>
            <w:r>
              <w:rPr>
                <w:noProof/>
                <w:webHidden/>
              </w:rPr>
              <w:instrText xml:space="preserve"> PAGEREF _Toc119289594 \h </w:instrText>
            </w:r>
            <w:r>
              <w:rPr>
                <w:noProof/>
                <w:webHidden/>
              </w:rPr>
            </w:r>
            <w:r>
              <w:rPr>
                <w:noProof/>
                <w:webHidden/>
              </w:rPr>
              <w:fldChar w:fldCharType="separate"/>
            </w:r>
            <w:r>
              <w:rPr>
                <w:noProof/>
                <w:webHidden/>
              </w:rPr>
              <w:t>7</w:t>
            </w:r>
            <w:r>
              <w:rPr>
                <w:noProof/>
                <w:webHidden/>
              </w:rPr>
              <w:fldChar w:fldCharType="end"/>
            </w:r>
          </w:hyperlink>
        </w:p>
        <w:p w14:paraId="068FAA69" w14:textId="011142E3" w:rsidR="00FC211E" w:rsidRDefault="00FC211E">
          <w:pPr>
            <w:pStyle w:val="TDC2"/>
            <w:rPr>
              <w:rFonts w:asciiTheme="minorHAnsi" w:eastAsiaTheme="minorEastAsia" w:hAnsiTheme="minorHAnsi" w:cstheme="minorBidi"/>
              <w:noProof/>
              <w:color w:val="auto"/>
              <w:sz w:val="22"/>
              <w:szCs w:val="22"/>
              <w:lang w:val="es-MX" w:eastAsia="es-MX"/>
            </w:rPr>
          </w:pPr>
          <w:hyperlink w:anchor="_Toc119289595" w:history="1">
            <w:r w:rsidRPr="00346BEF">
              <w:rPr>
                <w:rStyle w:val="Hipervnculo"/>
                <w:noProof/>
              </w:rPr>
              <w:t>2.2 Administración del Ciclo de Vida del Producto (PLM)</w:t>
            </w:r>
            <w:r w:rsidRPr="00346BEF">
              <w:rPr>
                <w:rStyle w:val="Hipervnculo"/>
                <w:noProof/>
                <w:lang w:val="es-MX"/>
              </w:rPr>
              <w:t xml:space="preserve"> (Heizer &amp; Render, s/f)</w:t>
            </w:r>
            <w:r>
              <w:rPr>
                <w:noProof/>
                <w:webHidden/>
              </w:rPr>
              <w:tab/>
            </w:r>
            <w:r>
              <w:rPr>
                <w:noProof/>
                <w:webHidden/>
              </w:rPr>
              <w:fldChar w:fldCharType="begin"/>
            </w:r>
            <w:r>
              <w:rPr>
                <w:noProof/>
                <w:webHidden/>
              </w:rPr>
              <w:instrText xml:space="preserve"> PAGEREF _Toc119289595 \h </w:instrText>
            </w:r>
            <w:r>
              <w:rPr>
                <w:noProof/>
                <w:webHidden/>
              </w:rPr>
            </w:r>
            <w:r>
              <w:rPr>
                <w:noProof/>
                <w:webHidden/>
              </w:rPr>
              <w:fldChar w:fldCharType="separate"/>
            </w:r>
            <w:r>
              <w:rPr>
                <w:noProof/>
                <w:webHidden/>
              </w:rPr>
              <w:t>7</w:t>
            </w:r>
            <w:r>
              <w:rPr>
                <w:noProof/>
                <w:webHidden/>
              </w:rPr>
              <w:fldChar w:fldCharType="end"/>
            </w:r>
          </w:hyperlink>
        </w:p>
        <w:p w14:paraId="50892D6C" w14:textId="5ADD6330" w:rsidR="00FC211E" w:rsidRDefault="00FC211E">
          <w:pPr>
            <w:pStyle w:val="TDC2"/>
            <w:rPr>
              <w:rFonts w:asciiTheme="minorHAnsi" w:eastAsiaTheme="minorEastAsia" w:hAnsiTheme="minorHAnsi" w:cstheme="minorBidi"/>
              <w:noProof/>
              <w:color w:val="auto"/>
              <w:sz w:val="22"/>
              <w:szCs w:val="22"/>
              <w:lang w:val="es-MX" w:eastAsia="es-MX"/>
            </w:rPr>
          </w:pPr>
          <w:hyperlink w:anchor="_Toc119289596" w:history="1">
            <w:r w:rsidRPr="00346BEF">
              <w:rPr>
                <w:rStyle w:val="Hipervnculo"/>
                <w:noProof/>
              </w:rPr>
              <w:t>2.3 Mejora continua</w:t>
            </w:r>
            <w:r w:rsidRPr="00346BEF">
              <w:rPr>
                <w:rStyle w:val="Hipervnculo"/>
                <w:noProof/>
                <w:lang w:val="es-MX"/>
              </w:rPr>
              <w:t xml:space="preserve"> (Heizer &amp; Render, s/f)</w:t>
            </w:r>
            <w:r>
              <w:rPr>
                <w:noProof/>
                <w:webHidden/>
              </w:rPr>
              <w:tab/>
            </w:r>
            <w:r>
              <w:rPr>
                <w:noProof/>
                <w:webHidden/>
              </w:rPr>
              <w:fldChar w:fldCharType="begin"/>
            </w:r>
            <w:r>
              <w:rPr>
                <w:noProof/>
                <w:webHidden/>
              </w:rPr>
              <w:instrText xml:space="preserve"> PAGEREF _Toc119289596 \h </w:instrText>
            </w:r>
            <w:r>
              <w:rPr>
                <w:noProof/>
                <w:webHidden/>
              </w:rPr>
            </w:r>
            <w:r>
              <w:rPr>
                <w:noProof/>
                <w:webHidden/>
              </w:rPr>
              <w:fldChar w:fldCharType="separate"/>
            </w:r>
            <w:r>
              <w:rPr>
                <w:noProof/>
                <w:webHidden/>
              </w:rPr>
              <w:t>7</w:t>
            </w:r>
            <w:r>
              <w:rPr>
                <w:noProof/>
                <w:webHidden/>
              </w:rPr>
              <w:fldChar w:fldCharType="end"/>
            </w:r>
          </w:hyperlink>
        </w:p>
        <w:p w14:paraId="39A079AD" w14:textId="6EDC452D" w:rsidR="00FC211E" w:rsidRDefault="00FC211E">
          <w:pPr>
            <w:pStyle w:val="TDC2"/>
            <w:rPr>
              <w:rFonts w:asciiTheme="minorHAnsi" w:eastAsiaTheme="minorEastAsia" w:hAnsiTheme="minorHAnsi" w:cstheme="minorBidi"/>
              <w:noProof/>
              <w:color w:val="auto"/>
              <w:sz w:val="22"/>
              <w:szCs w:val="22"/>
              <w:lang w:val="es-MX" w:eastAsia="es-MX"/>
            </w:rPr>
          </w:pPr>
          <w:hyperlink w:anchor="_Toc119289597" w:history="1">
            <w:r w:rsidRPr="00346BEF">
              <w:rPr>
                <w:rStyle w:val="Hipervnculo"/>
                <w:noProof/>
              </w:rPr>
              <w:t>2.4 Seis Sigma</w:t>
            </w:r>
            <w:r w:rsidRPr="00346BEF">
              <w:rPr>
                <w:rStyle w:val="Hipervnculo"/>
                <w:noProof/>
                <w:lang w:val="es-MX"/>
              </w:rPr>
              <w:t xml:space="preserve"> (Heizer &amp; Render, s/f)</w:t>
            </w:r>
            <w:r>
              <w:rPr>
                <w:noProof/>
                <w:webHidden/>
              </w:rPr>
              <w:tab/>
            </w:r>
            <w:r>
              <w:rPr>
                <w:noProof/>
                <w:webHidden/>
              </w:rPr>
              <w:fldChar w:fldCharType="begin"/>
            </w:r>
            <w:r>
              <w:rPr>
                <w:noProof/>
                <w:webHidden/>
              </w:rPr>
              <w:instrText xml:space="preserve"> PAGEREF _Toc119289597 \h </w:instrText>
            </w:r>
            <w:r>
              <w:rPr>
                <w:noProof/>
                <w:webHidden/>
              </w:rPr>
            </w:r>
            <w:r>
              <w:rPr>
                <w:noProof/>
                <w:webHidden/>
              </w:rPr>
              <w:fldChar w:fldCharType="separate"/>
            </w:r>
            <w:r>
              <w:rPr>
                <w:noProof/>
                <w:webHidden/>
              </w:rPr>
              <w:t>8</w:t>
            </w:r>
            <w:r>
              <w:rPr>
                <w:noProof/>
                <w:webHidden/>
              </w:rPr>
              <w:fldChar w:fldCharType="end"/>
            </w:r>
          </w:hyperlink>
        </w:p>
        <w:p w14:paraId="5C68BBD6" w14:textId="0BFF87CA" w:rsidR="00FC211E" w:rsidRDefault="00FC211E">
          <w:pPr>
            <w:pStyle w:val="TDC2"/>
            <w:rPr>
              <w:rFonts w:asciiTheme="minorHAnsi" w:eastAsiaTheme="minorEastAsia" w:hAnsiTheme="minorHAnsi" w:cstheme="minorBidi"/>
              <w:noProof/>
              <w:color w:val="auto"/>
              <w:sz w:val="22"/>
              <w:szCs w:val="22"/>
              <w:lang w:val="es-MX" w:eastAsia="es-MX"/>
            </w:rPr>
          </w:pPr>
          <w:hyperlink w:anchor="_Toc119289598" w:history="1">
            <w:r w:rsidRPr="00346BEF">
              <w:rPr>
                <w:rStyle w:val="Hipervnculo"/>
                <w:noProof/>
              </w:rPr>
              <w:t>2.5 Control Estadístico del Proceso (SPC)</w:t>
            </w:r>
            <w:r w:rsidRPr="00346BEF">
              <w:rPr>
                <w:rStyle w:val="Hipervnculo"/>
                <w:noProof/>
                <w:lang w:val="es-MX"/>
              </w:rPr>
              <w:t xml:space="preserve"> (Heizer &amp; Render, s/f)</w:t>
            </w:r>
            <w:r>
              <w:rPr>
                <w:noProof/>
                <w:webHidden/>
              </w:rPr>
              <w:tab/>
            </w:r>
            <w:r>
              <w:rPr>
                <w:noProof/>
                <w:webHidden/>
              </w:rPr>
              <w:fldChar w:fldCharType="begin"/>
            </w:r>
            <w:r>
              <w:rPr>
                <w:noProof/>
                <w:webHidden/>
              </w:rPr>
              <w:instrText xml:space="preserve"> PAGEREF _Toc119289598 \h </w:instrText>
            </w:r>
            <w:r>
              <w:rPr>
                <w:noProof/>
                <w:webHidden/>
              </w:rPr>
            </w:r>
            <w:r>
              <w:rPr>
                <w:noProof/>
                <w:webHidden/>
              </w:rPr>
              <w:fldChar w:fldCharType="separate"/>
            </w:r>
            <w:r>
              <w:rPr>
                <w:noProof/>
                <w:webHidden/>
              </w:rPr>
              <w:t>8</w:t>
            </w:r>
            <w:r>
              <w:rPr>
                <w:noProof/>
                <w:webHidden/>
              </w:rPr>
              <w:fldChar w:fldCharType="end"/>
            </w:r>
          </w:hyperlink>
        </w:p>
        <w:p w14:paraId="38FAE05A" w14:textId="61278094" w:rsidR="00FC211E" w:rsidRDefault="00FC211E">
          <w:pPr>
            <w:pStyle w:val="TDC2"/>
            <w:rPr>
              <w:rFonts w:asciiTheme="minorHAnsi" w:eastAsiaTheme="minorEastAsia" w:hAnsiTheme="minorHAnsi" w:cstheme="minorBidi"/>
              <w:noProof/>
              <w:color w:val="auto"/>
              <w:sz w:val="22"/>
              <w:szCs w:val="22"/>
              <w:lang w:val="es-MX" w:eastAsia="es-MX"/>
            </w:rPr>
          </w:pPr>
          <w:hyperlink w:anchor="_Toc119289599" w:history="1">
            <w:r w:rsidRPr="00346BEF">
              <w:rPr>
                <w:rStyle w:val="Hipervnculo"/>
                <w:noProof/>
              </w:rPr>
              <w:t>2.5.1 Tipos de variables.</w:t>
            </w:r>
            <w:r w:rsidRPr="00346BEF">
              <w:rPr>
                <w:rStyle w:val="Hipervnculo"/>
                <w:noProof/>
                <w:lang w:val="es-MX"/>
              </w:rPr>
              <w:t xml:space="preserve"> (Heizer &amp; Render, s/f)</w:t>
            </w:r>
            <w:r>
              <w:rPr>
                <w:noProof/>
                <w:webHidden/>
              </w:rPr>
              <w:tab/>
            </w:r>
            <w:r>
              <w:rPr>
                <w:noProof/>
                <w:webHidden/>
              </w:rPr>
              <w:fldChar w:fldCharType="begin"/>
            </w:r>
            <w:r>
              <w:rPr>
                <w:noProof/>
                <w:webHidden/>
              </w:rPr>
              <w:instrText xml:space="preserve"> PAGEREF _Toc119289599 \h </w:instrText>
            </w:r>
            <w:r>
              <w:rPr>
                <w:noProof/>
                <w:webHidden/>
              </w:rPr>
            </w:r>
            <w:r>
              <w:rPr>
                <w:noProof/>
                <w:webHidden/>
              </w:rPr>
              <w:fldChar w:fldCharType="separate"/>
            </w:r>
            <w:r>
              <w:rPr>
                <w:noProof/>
                <w:webHidden/>
              </w:rPr>
              <w:t>9</w:t>
            </w:r>
            <w:r>
              <w:rPr>
                <w:noProof/>
                <w:webHidden/>
              </w:rPr>
              <w:fldChar w:fldCharType="end"/>
            </w:r>
          </w:hyperlink>
        </w:p>
        <w:p w14:paraId="0B7DADD9" w14:textId="1D02D763" w:rsidR="00FC211E" w:rsidRDefault="00FC211E">
          <w:pPr>
            <w:pStyle w:val="TDC2"/>
            <w:rPr>
              <w:rFonts w:asciiTheme="minorHAnsi" w:eastAsiaTheme="minorEastAsia" w:hAnsiTheme="minorHAnsi" w:cstheme="minorBidi"/>
              <w:noProof/>
              <w:color w:val="auto"/>
              <w:sz w:val="22"/>
              <w:szCs w:val="22"/>
              <w:lang w:val="es-MX" w:eastAsia="es-MX"/>
            </w:rPr>
          </w:pPr>
          <w:hyperlink w:anchor="_Toc119289600" w:history="1">
            <w:r w:rsidRPr="00346BEF">
              <w:rPr>
                <w:rStyle w:val="Hipervnculo"/>
                <w:noProof/>
              </w:rPr>
              <w:t>2.6 Estrategias para la introducción de nuevos productos.</w:t>
            </w:r>
            <w:r w:rsidRPr="00346BEF">
              <w:rPr>
                <w:rStyle w:val="Hipervnculo"/>
                <w:noProof/>
                <w:lang w:val="es-MX"/>
              </w:rPr>
              <w:t xml:space="preserve"> (G. Schroeder &amp; Goldstein, s/f)</w:t>
            </w:r>
            <w:r>
              <w:rPr>
                <w:noProof/>
                <w:webHidden/>
              </w:rPr>
              <w:tab/>
            </w:r>
            <w:r>
              <w:rPr>
                <w:noProof/>
                <w:webHidden/>
              </w:rPr>
              <w:fldChar w:fldCharType="begin"/>
            </w:r>
            <w:r>
              <w:rPr>
                <w:noProof/>
                <w:webHidden/>
              </w:rPr>
              <w:instrText xml:space="preserve"> PAGEREF _Toc119289600 \h </w:instrText>
            </w:r>
            <w:r>
              <w:rPr>
                <w:noProof/>
                <w:webHidden/>
              </w:rPr>
            </w:r>
            <w:r>
              <w:rPr>
                <w:noProof/>
                <w:webHidden/>
              </w:rPr>
              <w:fldChar w:fldCharType="separate"/>
            </w:r>
            <w:r>
              <w:rPr>
                <w:noProof/>
                <w:webHidden/>
              </w:rPr>
              <w:t>10</w:t>
            </w:r>
            <w:r>
              <w:rPr>
                <w:noProof/>
                <w:webHidden/>
              </w:rPr>
              <w:fldChar w:fldCharType="end"/>
            </w:r>
          </w:hyperlink>
        </w:p>
        <w:p w14:paraId="6F830671" w14:textId="075E8F8C" w:rsidR="00FC211E" w:rsidRDefault="00FC211E">
          <w:pPr>
            <w:pStyle w:val="TDC1"/>
            <w:rPr>
              <w:rFonts w:asciiTheme="minorHAnsi" w:eastAsiaTheme="minorEastAsia" w:hAnsiTheme="minorHAnsi" w:cstheme="minorBidi"/>
              <w:noProof/>
              <w:color w:val="auto"/>
              <w:sz w:val="22"/>
              <w:szCs w:val="22"/>
              <w:lang w:val="es-MX" w:eastAsia="es-MX"/>
            </w:rPr>
          </w:pPr>
          <w:hyperlink w:anchor="_Toc119289601" w:history="1">
            <w:r w:rsidRPr="00346BEF">
              <w:rPr>
                <w:rStyle w:val="Hipervnculo"/>
                <w:b/>
                <w:bCs/>
                <w:noProof/>
              </w:rPr>
              <w:t>3.</w:t>
            </w:r>
            <w:r>
              <w:rPr>
                <w:rFonts w:asciiTheme="minorHAnsi" w:eastAsiaTheme="minorEastAsia" w:hAnsiTheme="minorHAnsi" w:cstheme="minorBidi"/>
                <w:noProof/>
                <w:color w:val="auto"/>
                <w:sz w:val="22"/>
                <w:szCs w:val="22"/>
                <w:lang w:val="es-MX" w:eastAsia="es-MX"/>
              </w:rPr>
              <w:tab/>
            </w:r>
            <w:r w:rsidRPr="00346BEF">
              <w:rPr>
                <w:rStyle w:val="Hipervnculo"/>
                <w:b/>
                <w:bCs/>
                <w:noProof/>
              </w:rPr>
              <w:t>CAPÍTULO EXPERIMENTAL</w:t>
            </w:r>
            <w:r>
              <w:rPr>
                <w:noProof/>
                <w:webHidden/>
              </w:rPr>
              <w:tab/>
            </w:r>
            <w:r>
              <w:rPr>
                <w:noProof/>
                <w:webHidden/>
              </w:rPr>
              <w:fldChar w:fldCharType="begin"/>
            </w:r>
            <w:r>
              <w:rPr>
                <w:noProof/>
                <w:webHidden/>
              </w:rPr>
              <w:instrText xml:space="preserve"> PAGEREF _Toc119289601 \h </w:instrText>
            </w:r>
            <w:r>
              <w:rPr>
                <w:noProof/>
                <w:webHidden/>
              </w:rPr>
            </w:r>
            <w:r>
              <w:rPr>
                <w:noProof/>
                <w:webHidden/>
              </w:rPr>
              <w:fldChar w:fldCharType="separate"/>
            </w:r>
            <w:r>
              <w:rPr>
                <w:noProof/>
                <w:webHidden/>
              </w:rPr>
              <w:t>11</w:t>
            </w:r>
            <w:r>
              <w:rPr>
                <w:noProof/>
                <w:webHidden/>
              </w:rPr>
              <w:fldChar w:fldCharType="end"/>
            </w:r>
          </w:hyperlink>
        </w:p>
        <w:p w14:paraId="109B0820" w14:textId="7300670B" w:rsidR="00FC211E" w:rsidRDefault="00FC211E">
          <w:pPr>
            <w:pStyle w:val="TDC2"/>
            <w:rPr>
              <w:rFonts w:asciiTheme="minorHAnsi" w:eastAsiaTheme="minorEastAsia" w:hAnsiTheme="minorHAnsi" w:cstheme="minorBidi"/>
              <w:noProof/>
              <w:color w:val="auto"/>
              <w:sz w:val="22"/>
              <w:szCs w:val="22"/>
              <w:lang w:val="es-MX" w:eastAsia="es-MX"/>
            </w:rPr>
          </w:pPr>
          <w:hyperlink w:anchor="_Toc119289602" w:history="1">
            <w:r w:rsidRPr="00346BEF">
              <w:rPr>
                <w:rStyle w:val="Hipervnculo"/>
                <w:noProof/>
              </w:rPr>
              <w:t>3.1 Hipótesis</w:t>
            </w:r>
            <w:r>
              <w:rPr>
                <w:noProof/>
                <w:webHidden/>
              </w:rPr>
              <w:tab/>
            </w:r>
            <w:r>
              <w:rPr>
                <w:noProof/>
                <w:webHidden/>
              </w:rPr>
              <w:fldChar w:fldCharType="begin"/>
            </w:r>
            <w:r>
              <w:rPr>
                <w:noProof/>
                <w:webHidden/>
              </w:rPr>
              <w:instrText xml:space="preserve"> PAGEREF _Toc119289602 \h </w:instrText>
            </w:r>
            <w:r>
              <w:rPr>
                <w:noProof/>
                <w:webHidden/>
              </w:rPr>
            </w:r>
            <w:r>
              <w:rPr>
                <w:noProof/>
                <w:webHidden/>
              </w:rPr>
              <w:fldChar w:fldCharType="separate"/>
            </w:r>
            <w:r>
              <w:rPr>
                <w:noProof/>
                <w:webHidden/>
              </w:rPr>
              <w:t>11</w:t>
            </w:r>
            <w:r>
              <w:rPr>
                <w:noProof/>
                <w:webHidden/>
              </w:rPr>
              <w:fldChar w:fldCharType="end"/>
            </w:r>
          </w:hyperlink>
        </w:p>
        <w:p w14:paraId="26937CD5" w14:textId="0BB95606" w:rsidR="00FC211E" w:rsidRDefault="00FC211E">
          <w:pPr>
            <w:pStyle w:val="TDC2"/>
            <w:rPr>
              <w:rFonts w:asciiTheme="minorHAnsi" w:eastAsiaTheme="minorEastAsia" w:hAnsiTheme="minorHAnsi" w:cstheme="minorBidi"/>
              <w:noProof/>
              <w:color w:val="auto"/>
              <w:sz w:val="22"/>
              <w:szCs w:val="22"/>
              <w:lang w:val="es-MX" w:eastAsia="es-MX"/>
            </w:rPr>
          </w:pPr>
          <w:hyperlink w:anchor="_Toc119289603" w:history="1">
            <w:r w:rsidRPr="00346BEF">
              <w:rPr>
                <w:rStyle w:val="Hipervnculo"/>
                <w:noProof/>
              </w:rPr>
              <w:t>3.2 Método de selección y fabricación de un producto.</w:t>
            </w:r>
            <w:r>
              <w:rPr>
                <w:noProof/>
                <w:webHidden/>
              </w:rPr>
              <w:tab/>
            </w:r>
            <w:r>
              <w:rPr>
                <w:noProof/>
                <w:webHidden/>
              </w:rPr>
              <w:fldChar w:fldCharType="begin"/>
            </w:r>
            <w:r>
              <w:rPr>
                <w:noProof/>
                <w:webHidden/>
              </w:rPr>
              <w:instrText xml:space="preserve"> PAGEREF _Toc119289603 \h </w:instrText>
            </w:r>
            <w:r>
              <w:rPr>
                <w:noProof/>
                <w:webHidden/>
              </w:rPr>
            </w:r>
            <w:r>
              <w:rPr>
                <w:noProof/>
                <w:webHidden/>
              </w:rPr>
              <w:fldChar w:fldCharType="separate"/>
            </w:r>
            <w:r>
              <w:rPr>
                <w:noProof/>
                <w:webHidden/>
              </w:rPr>
              <w:t>11</w:t>
            </w:r>
            <w:r>
              <w:rPr>
                <w:noProof/>
                <w:webHidden/>
              </w:rPr>
              <w:fldChar w:fldCharType="end"/>
            </w:r>
          </w:hyperlink>
        </w:p>
        <w:p w14:paraId="0328BC9E" w14:textId="0BAD485D" w:rsidR="00FC211E" w:rsidRDefault="00FC211E">
          <w:pPr>
            <w:pStyle w:val="TDC2"/>
            <w:rPr>
              <w:rFonts w:asciiTheme="minorHAnsi" w:eastAsiaTheme="minorEastAsia" w:hAnsiTheme="minorHAnsi" w:cstheme="minorBidi"/>
              <w:noProof/>
              <w:color w:val="auto"/>
              <w:sz w:val="22"/>
              <w:szCs w:val="22"/>
              <w:lang w:val="es-MX" w:eastAsia="es-MX"/>
            </w:rPr>
          </w:pPr>
          <w:hyperlink w:anchor="_Toc119289604" w:history="1">
            <w:r w:rsidRPr="00346BEF">
              <w:rPr>
                <w:rStyle w:val="Hipervnculo"/>
                <w:noProof/>
              </w:rPr>
              <w:t>3.3 Diseño del producto X-Beam-70 Mediante Software CATIA V5</w:t>
            </w:r>
            <w:r>
              <w:rPr>
                <w:noProof/>
                <w:webHidden/>
              </w:rPr>
              <w:tab/>
            </w:r>
            <w:r>
              <w:rPr>
                <w:noProof/>
                <w:webHidden/>
              </w:rPr>
              <w:fldChar w:fldCharType="begin"/>
            </w:r>
            <w:r>
              <w:rPr>
                <w:noProof/>
                <w:webHidden/>
              </w:rPr>
              <w:instrText xml:space="preserve"> PAGEREF _Toc119289604 \h </w:instrText>
            </w:r>
            <w:r>
              <w:rPr>
                <w:noProof/>
                <w:webHidden/>
              </w:rPr>
            </w:r>
            <w:r>
              <w:rPr>
                <w:noProof/>
                <w:webHidden/>
              </w:rPr>
              <w:fldChar w:fldCharType="separate"/>
            </w:r>
            <w:r>
              <w:rPr>
                <w:noProof/>
                <w:webHidden/>
              </w:rPr>
              <w:t>12</w:t>
            </w:r>
            <w:r>
              <w:rPr>
                <w:noProof/>
                <w:webHidden/>
              </w:rPr>
              <w:fldChar w:fldCharType="end"/>
            </w:r>
          </w:hyperlink>
        </w:p>
        <w:p w14:paraId="4CD8A694" w14:textId="14256153" w:rsidR="00FC211E" w:rsidRDefault="00FC211E">
          <w:pPr>
            <w:pStyle w:val="TDC2"/>
            <w:rPr>
              <w:rFonts w:asciiTheme="minorHAnsi" w:eastAsiaTheme="minorEastAsia" w:hAnsiTheme="minorHAnsi" w:cstheme="minorBidi"/>
              <w:noProof/>
              <w:color w:val="auto"/>
              <w:sz w:val="22"/>
              <w:szCs w:val="22"/>
              <w:lang w:val="es-MX" w:eastAsia="es-MX"/>
            </w:rPr>
          </w:pPr>
          <w:hyperlink w:anchor="_Toc119289605" w:history="1">
            <w:r w:rsidRPr="00346BEF">
              <w:rPr>
                <w:rStyle w:val="Hipervnculo"/>
                <w:noProof/>
              </w:rPr>
              <w:t>3.4 Fabricación de prototipo de madera para plantilla de ensamble X-BEAM-70</w:t>
            </w:r>
            <w:r>
              <w:rPr>
                <w:noProof/>
                <w:webHidden/>
              </w:rPr>
              <w:tab/>
            </w:r>
            <w:r>
              <w:rPr>
                <w:noProof/>
                <w:webHidden/>
              </w:rPr>
              <w:fldChar w:fldCharType="begin"/>
            </w:r>
            <w:r>
              <w:rPr>
                <w:noProof/>
                <w:webHidden/>
              </w:rPr>
              <w:instrText xml:space="preserve"> PAGEREF _Toc119289605 \h </w:instrText>
            </w:r>
            <w:r>
              <w:rPr>
                <w:noProof/>
                <w:webHidden/>
              </w:rPr>
            </w:r>
            <w:r>
              <w:rPr>
                <w:noProof/>
                <w:webHidden/>
              </w:rPr>
              <w:fldChar w:fldCharType="separate"/>
            </w:r>
            <w:r>
              <w:rPr>
                <w:noProof/>
                <w:webHidden/>
              </w:rPr>
              <w:t>14</w:t>
            </w:r>
            <w:r>
              <w:rPr>
                <w:noProof/>
                <w:webHidden/>
              </w:rPr>
              <w:fldChar w:fldCharType="end"/>
            </w:r>
          </w:hyperlink>
        </w:p>
        <w:p w14:paraId="2E7B69EA" w14:textId="61ECD087" w:rsidR="00FC211E" w:rsidRDefault="00FC211E">
          <w:pPr>
            <w:pStyle w:val="TDC2"/>
            <w:rPr>
              <w:rFonts w:asciiTheme="minorHAnsi" w:eastAsiaTheme="minorEastAsia" w:hAnsiTheme="minorHAnsi" w:cstheme="minorBidi"/>
              <w:noProof/>
              <w:color w:val="auto"/>
              <w:sz w:val="22"/>
              <w:szCs w:val="22"/>
              <w:lang w:val="es-MX" w:eastAsia="es-MX"/>
            </w:rPr>
          </w:pPr>
          <w:hyperlink w:anchor="_Toc119289606" w:history="1">
            <w:r w:rsidRPr="00346BEF">
              <w:rPr>
                <w:rStyle w:val="Hipervnculo"/>
                <w:noProof/>
              </w:rPr>
              <w:t>3.5 Pandeo en estructura X-BEAM-70.</w:t>
            </w:r>
            <w:r>
              <w:rPr>
                <w:noProof/>
                <w:webHidden/>
              </w:rPr>
              <w:tab/>
            </w:r>
            <w:r>
              <w:rPr>
                <w:noProof/>
                <w:webHidden/>
              </w:rPr>
              <w:fldChar w:fldCharType="begin"/>
            </w:r>
            <w:r>
              <w:rPr>
                <w:noProof/>
                <w:webHidden/>
              </w:rPr>
              <w:instrText xml:space="preserve"> PAGEREF _Toc119289606 \h </w:instrText>
            </w:r>
            <w:r>
              <w:rPr>
                <w:noProof/>
                <w:webHidden/>
              </w:rPr>
            </w:r>
            <w:r>
              <w:rPr>
                <w:noProof/>
                <w:webHidden/>
              </w:rPr>
              <w:fldChar w:fldCharType="separate"/>
            </w:r>
            <w:r>
              <w:rPr>
                <w:noProof/>
                <w:webHidden/>
              </w:rPr>
              <w:t>15</w:t>
            </w:r>
            <w:r>
              <w:rPr>
                <w:noProof/>
                <w:webHidden/>
              </w:rPr>
              <w:fldChar w:fldCharType="end"/>
            </w:r>
          </w:hyperlink>
        </w:p>
        <w:p w14:paraId="4F9B00EF" w14:textId="621D11D9" w:rsidR="00FC211E" w:rsidRDefault="00FC211E">
          <w:pPr>
            <w:pStyle w:val="TDC2"/>
            <w:rPr>
              <w:rFonts w:asciiTheme="minorHAnsi" w:eastAsiaTheme="minorEastAsia" w:hAnsiTheme="minorHAnsi" w:cstheme="minorBidi"/>
              <w:noProof/>
              <w:color w:val="auto"/>
              <w:sz w:val="22"/>
              <w:szCs w:val="22"/>
              <w:lang w:val="es-MX" w:eastAsia="es-MX"/>
            </w:rPr>
          </w:pPr>
          <w:hyperlink w:anchor="_Toc119289607" w:history="1">
            <w:r w:rsidRPr="00346BEF">
              <w:rPr>
                <w:rStyle w:val="Hipervnculo"/>
                <w:noProof/>
              </w:rPr>
              <w:t>3.5.1 Metodología de las 6M combinada con CAUSA-EFECTO.</w:t>
            </w:r>
            <w:r>
              <w:rPr>
                <w:noProof/>
                <w:webHidden/>
              </w:rPr>
              <w:tab/>
            </w:r>
            <w:r>
              <w:rPr>
                <w:noProof/>
                <w:webHidden/>
              </w:rPr>
              <w:fldChar w:fldCharType="begin"/>
            </w:r>
            <w:r>
              <w:rPr>
                <w:noProof/>
                <w:webHidden/>
              </w:rPr>
              <w:instrText xml:space="preserve"> PAGEREF _Toc119289607 \h </w:instrText>
            </w:r>
            <w:r>
              <w:rPr>
                <w:noProof/>
                <w:webHidden/>
              </w:rPr>
            </w:r>
            <w:r>
              <w:rPr>
                <w:noProof/>
                <w:webHidden/>
              </w:rPr>
              <w:fldChar w:fldCharType="separate"/>
            </w:r>
            <w:r>
              <w:rPr>
                <w:noProof/>
                <w:webHidden/>
              </w:rPr>
              <w:t>16</w:t>
            </w:r>
            <w:r>
              <w:rPr>
                <w:noProof/>
                <w:webHidden/>
              </w:rPr>
              <w:fldChar w:fldCharType="end"/>
            </w:r>
          </w:hyperlink>
        </w:p>
        <w:p w14:paraId="087FC33E" w14:textId="6D76E98A" w:rsidR="00FC211E" w:rsidRDefault="00FC211E">
          <w:pPr>
            <w:pStyle w:val="TDC2"/>
            <w:rPr>
              <w:rFonts w:asciiTheme="minorHAnsi" w:eastAsiaTheme="minorEastAsia" w:hAnsiTheme="minorHAnsi" w:cstheme="minorBidi"/>
              <w:noProof/>
              <w:color w:val="auto"/>
              <w:sz w:val="22"/>
              <w:szCs w:val="22"/>
              <w:lang w:val="es-MX" w:eastAsia="es-MX"/>
            </w:rPr>
          </w:pPr>
          <w:hyperlink w:anchor="_Toc119289608" w:history="1">
            <w:r w:rsidRPr="00346BEF">
              <w:rPr>
                <w:rStyle w:val="Hipervnculo"/>
                <w:noProof/>
              </w:rPr>
              <w:t>3.5.2 Lluvia de ideas para decidir la solución más económica al pandeo en el producto.</w:t>
            </w:r>
            <w:r>
              <w:rPr>
                <w:noProof/>
                <w:webHidden/>
              </w:rPr>
              <w:tab/>
            </w:r>
            <w:r>
              <w:rPr>
                <w:noProof/>
                <w:webHidden/>
              </w:rPr>
              <w:fldChar w:fldCharType="begin"/>
            </w:r>
            <w:r>
              <w:rPr>
                <w:noProof/>
                <w:webHidden/>
              </w:rPr>
              <w:instrText xml:space="preserve"> PAGEREF _Toc119289608 \h </w:instrText>
            </w:r>
            <w:r>
              <w:rPr>
                <w:noProof/>
                <w:webHidden/>
              </w:rPr>
            </w:r>
            <w:r>
              <w:rPr>
                <w:noProof/>
                <w:webHidden/>
              </w:rPr>
              <w:fldChar w:fldCharType="separate"/>
            </w:r>
            <w:r>
              <w:rPr>
                <w:noProof/>
                <w:webHidden/>
              </w:rPr>
              <w:t>16</w:t>
            </w:r>
            <w:r>
              <w:rPr>
                <w:noProof/>
                <w:webHidden/>
              </w:rPr>
              <w:fldChar w:fldCharType="end"/>
            </w:r>
          </w:hyperlink>
        </w:p>
        <w:p w14:paraId="2871E303" w14:textId="0F197543" w:rsidR="00FC211E" w:rsidRDefault="00FC211E">
          <w:pPr>
            <w:pStyle w:val="TDC2"/>
            <w:rPr>
              <w:rFonts w:asciiTheme="minorHAnsi" w:eastAsiaTheme="minorEastAsia" w:hAnsiTheme="minorHAnsi" w:cstheme="minorBidi"/>
              <w:noProof/>
              <w:color w:val="auto"/>
              <w:sz w:val="22"/>
              <w:szCs w:val="22"/>
              <w:lang w:val="es-MX" w:eastAsia="es-MX"/>
            </w:rPr>
          </w:pPr>
          <w:hyperlink w:anchor="_Toc119289609" w:history="1">
            <w:r w:rsidRPr="00346BEF">
              <w:rPr>
                <w:rStyle w:val="Hipervnculo"/>
                <w:noProof/>
              </w:rPr>
              <w:t>3.5.3 Diseño de aditamento para eliminar el pandeo.</w:t>
            </w:r>
            <w:r>
              <w:rPr>
                <w:noProof/>
                <w:webHidden/>
              </w:rPr>
              <w:tab/>
            </w:r>
            <w:r>
              <w:rPr>
                <w:noProof/>
                <w:webHidden/>
              </w:rPr>
              <w:fldChar w:fldCharType="begin"/>
            </w:r>
            <w:r>
              <w:rPr>
                <w:noProof/>
                <w:webHidden/>
              </w:rPr>
              <w:instrText xml:space="preserve"> PAGEREF _Toc119289609 \h </w:instrText>
            </w:r>
            <w:r>
              <w:rPr>
                <w:noProof/>
                <w:webHidden/>
              </w:rPr>
            </w:r>
            <w:r>
              <w:rPr>
                <w:noProof/>
                <w:webHidden/>
              </w:rPr>
              <w:fldChar w:fldCharType="separate"/>
            </w:r>
            <w:r>
              <w:rPr>
                <w:noProof/>
                <w:webHidden/>
              </w:rPr>
              <w:t>17</w:t>
            </w:r>
            <w:r>
              <w:rPr>
                <w:noProof/>
                <w:webHidden/>
              </w:rPr>
              <w:fldChar w:fldCharType="end"/>
            </w:r>
          </w:hyperlink>
        </w:p>
        <w:p w14:paraId="341EBA7D" w14:textId="075032F2" w:rsidR="00FC211E" w:rsidRDefault="00FC211E">
          <w:pPr>
            <w:pStyle w:val="TDC1"/>
            <w:rPr>
              <w:rFonts w:asciiTheme="minorHAnsi" w:eastAsiaTheme="minorEastAsia" w:hAnsiTheme="minorHAnsi" w:cstheme="minorBidi"/>
              <w:noProof/>
              <w:color w:val="auto"/>
              <w:sz w:val="22"/>
              <w:szCs w:val="22"/>
              <w:lang w:val="es-MX" w:eastAsia="es-MX"/>
            </w:rPr>
          </w:pPr>
          <w:hyperlink w:anchor="_Toc119289610" w:history="1">
            <w:r w:rsidRPr="00346BEF">
              <w:rPr>
                <w:rStyle w:val="Hipervnculo"/>
                <w:noProof/>
              </w:rPr>
              <w:t>4. RESULTADOS Y DISCUSIÓN</w:t>
            </w:r>
            <w:r>
              <w:rPr>
                <w:noProof/>
                <w:webHidden/>
              </w:rPr>
              <w:tab/>
            </w:r>
            <w:r>
              <w:rPr>
                <w:noProof/>
                <w:webHidden/>
              </w:rPr>
              <w:fldChar w:fldCharType="begin"/>
            </w:r>
            <w:r>
              <w:rPr>
                <w:noProof/>
                <w:webHidden/>
              </w:rPr>
              <w:instrText xml:space="preserve"> PAGEREF _Toc119289610 \h </w:instrText>
            </w:r>
            <w:r>
              <w:rPr>
                <w:noProof/>
                <w:webHidden/>
              </w:rPr>
            </w:r>
            <w:r>
              <w:rPr>
                <w:noProof/>
                <w:webHidden/>
              </w:rPr>
              <w:fldChar w:fldCharType="separate"/>
            </w:r>
            <w:r>
              <w:rPr>
                <w:noProof/>
                <w:webHidden/>
              </w:rPr>
              <w:t>18</w:t>
            </w:r>
            <w:r>
              <w:rPr>
                <w:noProof/>
                <w:webHidden/>
              </w:rPr>
              <w:fldChar w:fldCharType="end"/>
            </w:r>
          </w:hyperlink>
        </w:p>
        <w:p w14:paraId="19E5236E" w14:textId="2DC99E31" w:rsidR="00FC211E" w:rsidRDefault="00FC211E">
          <w:pPr>
            <w:pStyle w:val="TDC2"/>
            <w:rPr>
              <w:rFonts w:asciiTheme="minorHAnsi" w:eastAsiaTheme="minorEastAsia" w:hAnsiTheme="minorHAnsi" w:cstheme="minorBidi"/>
              <w:noProof/>
              <w:color w:val="auto"/>
              <w:sz w:val="22"/>
              <w:szCs w:val="22"/>
              <w:lang w:val="es-MX" w:eastAsia="es-MX"/>
            </w:rPr>
          </w:pPr>
          <w:hyperlink w:anchor="_Toc119289611" w:history="1">
            <w:r w:rsidRPr="00346BEF">
              <w:rPr>
                <w:rStyle w:val="Hipervnculo"/>
                <w:noProof/>
              </w:rPr>
              <w:t>4.1 Análisis de resultados del pandeo después de aplicar el Kaizen.</w:t>
            </w:r>
            <w:r>
              <w:rPr>
                <w:noProof/>
                <w:webHidden/>
              </w:rPr>
              <w:tab/>
            </w:r>
            <w:r>
              <w:rPr>
                <w:noProof/>
                <w:webHidden/>
              </w:rPr>
              <w:fldChar w:fldCharType="begin"/>
            </w:r>
            <w:r>
              <w:rPr>
                <w:noProof/>
                <w:webHidden/>
              </w:rPr>
              <w:instrText xml:space="preserve"> PAGEREF _Toc119289611 \h </w:instrText>
            </w:r>
            <w:r>
              <w:rPr>
                <w:noProof/>
                <w:webHidden/>
              </w:rPr>
            </w:r>
            <w:r>
              <w:rPr>
                <w:noProof/>
                <w:webHidden/>
              </w:rPr>
              <w:fldChar w:fldCharType="separate"/>
            </w:r>
            <w:r>
              <w:rPr>
                <w:noProof/>
                <w:webHidden/>
              </w:rPr>
              <w:t>18</w:t>
            </w:r>
            <w:r>
              <w:rPr>
                <w:noProof/>
                <w:webHidden/>
              </w:rPr>
              <w:fldChar w:fldCharType="end"/>
            </w:r>
          </w:hyperlink>
        </w:p>
        <w:p w14:paraId="068CFA85" w14:textId="1C3360DE" w:rsidR="00FC211E" w:rsidRDefault="00FC211E">
          <w:pPr>
            <w:pStyle w:val="TDC2"/>
            <w:rPr>
              <w:rFonts w:asciiTheme="minorHAnsi" w:eastAsiaTheme="minorEastAsia" w:hAnsiTheme="minorHAnsi" w:cstheme="minorBidi"/>
              <w:noProof/>
              <w:color w:val="auto"/>
              <w:sz w:val="22"/>
              <w:szCs w:val="22"/>
              <w:lang w:val="es-MX" w:eastAsia="es-MX"/>
            </w:rPr>
          </w:pPr>
          <w:hyperlink w:anchor="_Toc119289612" w:history="1">
            <w:r>
              <w:rPr>
                <w:noProof/>
                <w:webHidden/>
              </w:rPr>
              <w:tab/>
            </w:r>
            <w:r>
              <w:rPr>
                <w:noProof/>
                <w:webHidden/>
              </w:rPr>
              <w:fldChar w:fldCharType="begin"/>
            </w:r>
            <w:r>
              <w:rPr>
                <w:noProof/>
                <w:webHidden/>
              </w:rPr>
              <w:instrText xml:space="preserve"> PAGEREF _Toc119289612 \h </w:instrText>
            </w:r>
            <w:r>
              <w:rPr>
                <w:noProof/>
                <w:webHidden/>
              </w:rPr>
            </w:r>
            <w:r>
              <w:rPr>
                <w:noProof/>
                <w:webHidden/>
              </w:rPr>
              <w:fldChar w:fldCharType="separate"/>
            </w:r>
            <w:r>
              <w:rPr>
                <w:noProof/>
                <w:webHidden/>
              </w:rPr>
              <w:t>18</w:t>
            </w:r>
            <w:r>
              <w:rPr>
                <w:noProof/>
                <w:webHidden/>
              </w:rPr>
              <w:fldChar w:fldCharType="end"/>
            </w:r>
          </w:hyperlink>
        </w:p>
        <w:p w14:paraId="697385B3" w14:textId="6248BD95" w:rsidR="00FC211E" w:rsidRDefault="00FC211E">
          <w:pPr>
            <w:pStyle w:val="TDC2"/>
            <w:rPr>
              <w:rFonts w:asciiTheme="minorHAnsi" w:eastAsiaTheme="minorEastAsia" w:hAnsiTheme="minorHAnsi" w:cstheme="minorBidi"/>
              <w:noProof/>
              <w:color w:val="auto"/>
              <w:sz w:val="22"/>
              <w:szCs w:val="22"/>
              <w:lang w:val="es-MX" w:eastAsia="es-MX"/>
            </w:rPr>
          </w:pPr>
          <w:hyperlink w:anchor="_Toc119289613" w:history="1">
            <w:r w:rsidRPr="00346BEF">
              <w:rPr>
                <w:rStyle w:val="Hipervnculo"/>
                <w:noProof/>
              </w:rPr>
              <w:t>4.2 Conclusión.</w:t>
            </w:r>
            <w:r>
              <w:rPr>
                <w:noProof/>
                <w:webHidden/>
              </w:rPr>
              <w:tab/>
            </w:r>
            <w:r>
              <w:rPr>
                <w:noProof/>
                <w:webHidden/>
              </w:rPr>
              <w:fldChar w:fldCharType="begin"/>
            </w:r>
            <w:r>
              <w:rPr>
                <w:noProof/>
                <w:webHidden/>
              </w:rPr>
              <w:instrText xml:space="preserve"> PAGEREF _Toc119289613 \h </w:instrText>
            </w:r>
            <w:r>
              <w:rPr>
                <w:noProof/>
                <w:webHidden/>
              </w:rPr>
            </w:r>
            <w:r>
              <w:rPr>
                <w:noProof/>
                <w:webHidden/>
              </w:rPr>
              <w:fldChar w:fldCharType="separate"/>
            </w:r>
            <w:r>
              <w:rPr>
                <w:noProof/>
                <w:webHidden/>
              </w:rPr>
              <w:t>19</w:t>
            </w:r>
            <w:r>
              <w:rPr>
                <w:noProof/>
                <w:webHidden/>
              </w:rPr>
              <w:fldChar w:fldCharType="end"/>
            </w:r>
          </w:hyperlink>
        </w:p>
        <w:p w14:paraId="0FDD0583" w14:textId="279BCF4A" w:rsidR="00FC211E" w:rsidRDefault="00FC211E">
          <w:pPr>
            <w:pStyle w:val="TDC1"/>
            <w:rPr>
              <w:rFonts w:asciiTheme="minorHAnsi" w:eastAsiaTheme="minorEastAsia" w:hAnsiTheme="minorHAnsi" w:cstheme="minorBidi"/>
              <w:noProof/>
              <w:color w:val="auto"/>
              <w:sz w:val="22"/>
              <w:szCs w:val="22"/>
              <w:lang w:val="es-MX" w:eastAsia="es-MX"/>
            </w:rPr>
          </w:pPr>
          <w:hyperlink w:anchor="_Toc119289614" w:history="1">
            <w:r w:rsidRPr="00346BEF">
              <w:rPr>
                <w:rStyle w:val="Hipervnculo"/>
                <w:noProof/>
              </w:rPr>
              <w:t>BIBLIOGRAFÍA</w:t>
            </w:r>
            <w:r>
              <w:rPr>
                <w:noProof/>
                <w:webHidden/>
              </w:rPr>
              <w:tab/>
            </w:r>
            <w:r>
              <w:rPr>
                <w:noProof/>
                <w:webHidden/>
              </w:rPr>
              <w:fldChar w:fldCharType="begin"/>
            </w:r>
            <w:r>
              <w:rPr>
                <w:noProof/>
                <w:webHidden/>
              </w:rPr>
              <w:instrText xml:space="preserve"> PAGEREF _Toc119289614 \h </w:instrText>
            </w:r>
            <w:r>
              <w:rPr>
                <w:noProof/>
                <w:webHidden/>
              </w:rPr>
            </w:r>
            <w:r>
              <w:rPr>
                <w:noProof/>
                <w:webHidden/>
              </w:rPr>
              <w:fldChar w:fldCharType="separate"/>
            </w:r>
            <w:r>
              <w:rPr>
                <w:noProof/>
                <w:webHidden/>
              </w:rPr>
              <w:t>20</w:t>
            </w:r>
            <w:r>
              <w:rPr>
                <w:noProof/>
                <w:webHidden/>
              </w:rPr>
              <w:fldChar w:fldCharType="end"/>
            </w:r>
          </w:hyperlink>
        </w:p>
        <w:p w14:paraId="67B9937A" w14:textId="2D293221" w:rsidR="0097671F" w:rsidRDefault="00000000">
          <w:pPr>
            <w:tabs>
              <w:tab w:val="right" w:pos="8838"/>
            </w:tabs>
            <w:spacing w:before="200" w:after="80" w:line="240" w:lineRule="auto"/>
            <w:rPr>
              <w:rFonts w:eastAsia="Times New Roman" w:cs="Times New Roman"/>
              <w:szCs w:val="22"/>
            </w:rPr>
          </w:pPr>
          <w:r>
            <w:fldChar w:fldCharType="end"/>
          </w:r>
        </w:p>
      </w:sdtContent>
    </w:sdt>
    <w:p w14:paraId="36197F81" w14:textId="77777777" w:rsidR="0097671F" w:rsidRDefault="00000000">
      <w:pPr>
        <w:spacing w:after="200"/>
        <w:rPr>
          <w:rFonts w:eastAsia="Times New Roman" w:cs="Times New Roman"/>
          <w:szCs w:val="24"/>
        </w:rPr>
      </w:pPr>
      <w:r>
        <w:br w:type="page"/>
      </w:r>
    </w:p>
    <w:p w14:paraId="0B3D4558" w14:textId="77777777" w:rsidR="0097671F" w:rsidRPr="00E106FB" w:rsidRDefault="00000000" w:rsidP="00CA1AE9">
      <w:pPr>
        <w:pStyle w:val="Ttulo1"/>
        <w:numPr>
          <w:ilvl w:val="0"/>
          <w:numId w:val="1"/>
        </w:numPr>
        <w:rPr>
          <w:b/>
          <w:bCs/>
        </w:rPr>
      </w:pPr>
      <w:bookmarkStart w:id="0" w:name="_Toc119289588"/>
      <w:r w:rsidRPr="00E106FB">
        <w:rPr>
          <w:b/>
          <w:bCs/>
        </w:rPr>
        <w:lastRenderedPageBreak/>
        <w:t>CAPÍTULO INTRODUCCIÓN</w:t>
      </w:r>
      <w:bookmarkEnd w:id="0"/>
    </w:p>
    <w:p w14:paraId="4899ED67" w14:textId="77777777" w:rsidR="0097671F" w:rsidRDefault="0097671F"/>
    <w:p w14:paraId="5435573E" w14:textId="77777777" w:rsidR="0097671F" w:rsidRDefault="0097671F"/>
    <w:p w14:paraId="1D60C2A9" w14:textId="77777777" w:rsidR="0097671F" w:rsidRDefault="00000000">
      <w:pPr>
        <w:rPr>
          <w:rFonts w:eastAsia="Times New Roman" w:cs="Times New Roman"/>
          <w:szCs w:val="24"/>
        </w:rPr>
      </w:pPr>
      <w:r>
        <w:rPr>
          <w:rFonts w:eastAsia="Times New Roman" w:cs="Times New Roman"/>
          <w:szCs w:val="24"/>
        </w:rPr>
        <w:t>Se analiza el proceso de fabricación de bastidores para mesa por lo cual es necesario tener conocimiento en procesos de soldadura y pailería, diseño mecánico, diseño CAD, análisis FEM y factores de seguridad para estructuras de uso ligero, perfiles comerciales y calidad de acero con el que están fabricados, herramientas de medición, costos de producción, control estadístico, ingeniería económica, electromecánica, LEAN SIX SIGMA y metodología KAIZEN de Poka-Yokes, obteniendo resultados óptimos en el aumento de producción y reducción de defectos identificados en el proceso productivo, siendo así una guía complementaria para optimizar los recursos de pequeñas y medianas empresas (</w:t>
      </w:r>
      <w:proofErr w:type="spellStart"/>
      <w:r>
        <w:rPr>
          <w:rFonts w:eastAsia="Times New Roman" w:cs="Times New Roman"/>
          <w:szCs w:val="24"/>
        </w:rPr>
        <w:t>PyME</w:t>
      </w:r>
      <w:proofErr w:type="spellEnd"/>
      <w:r>
        <w:rPr>
          <w:rFonts w:eastAsia="Times New Roman" w:cs="Times New Roman"/>
          <w:szCs w:val="24"/>
        </w:rPr>
        <w:t>) dedicadas al giro metalmecánico.</w:t>
      </w:r>
    </w:p>
    <w:p w14:paraId="24189EC5" w14:textId="77777777" w:rsidR="0097671F" w:rsidRDefault="0097671F">
      <w:pPr>
        <w:rPr>
          <w:rFonts w:eastAsia="Times New Roman" w:cs="Times New Roman"/>
          <w:szCs w:val="24"/>
        </w:rPr>
      </w:pPr>
    </w:p>
    <w:p w14:paraId="5F8FA915" w14:textId="595D1A9C" w:rsidR="0097671F" w:rsidRDefault="00000000">
      <w:pPr>
        <w:spacing w:after="200"/>
        <w:rPr>
          <w:rFonts w:eastAsia="Times New Roman" w:cs="Times New Roman"/>
          <w:szCs w:val="24"/>
        </w:rPr>
      </w:pPr>
      <w:r>
        <w:rPr>
          <w:rFonts w:eastAsia="Times New Roman" w:cs="Times New Roman"/>
          <w:szCs w:val="24"/>
        </w:rPr>
        <w:t>Mediante un modelo DMAIC</w:t>
      </w:r>
      <w:r w:rsidR="00E106FB">
        <w:rPr>
          <w:rFonts w:eastAsia="Times New Roman" w:cs="Times New Roman"/>
          <w:szCs w:val="24"/>
        </w:rPr>
        <w:t xml:space="preserve"> y PLM</w:t>
      </w:r>
      <w:r>
        <w:rPr>
          <w:rFonts w:eastAsia="Times New Roman" w:cs="Times New Roman"/>
          <w:szCs w:val="24"/>
        </w:rPr>
        <w:t xml:space="preserve"> llevaremos a cabo la metodología y comprobamos los resultados mediante el uso de gráficos que muestran la disminución de desperdicios y la disminución de piezas defectuosas.</w:t>
      </w:r>
    </w:p>
    <w:p w14:paraId="25566957" w14:textId="77777777" w:rsidR="0097671F" w:rsidRDefault="00000000">
      <w:pPr>
        <w:spacing w:before="240" w:after="240"/>
        <w:rPr>
          <w:rFonts w:eastAsia="Times New Roman" w:cs="Times New Roman"/>
          <w:szCs w:val="24"/>
        </w:rPr>
      </w:pPr>
      <w:r>
        <w:rPr>
          <w:rFonts w:eastAsia="Times New Roman" w:cs="Times New Roman"/>
          <w:szCs w:val="24"/>
        </w:rPr>
        <w:t xml:space="preserve">Con este proyecto se desea, de manera óptima y eficiente, realizar una producción en masa de piezas estructurales, como lo son bases de acero para mesas, teniendo el proyecto a una menor escala podemos dar solución o dar mejoras a características que se presentan para con esto tener una producción mayor sin descuidar la calidad </w:t>
      </w:r>
    </w:p>
    <w:p w14:paraId="7F13F8DB" w14:textId="77777777" w:rsidR="0097671F" w:rsidRDefault="00000000">
      <w:pPr>
        <w:spacing w:before="240" w:after="240"/>
        <w:rPr>
          <w:rFonts w:eastAsia="Times New Roman" w:cs="Times New Roman"/>
          <w:szCs w:val="24"/>
        </w:rPr>
      </w:pPr>
      <w:r>
        <w:rPr>
          <w:rFonts w:eastAsia="Times New Roman" w:cs="Times New Roman"/>
          <w:szCs w:val="24"/>
        </w:rPr>
        <w:t xml:space="preserve">Este tema tiene importancia ya que podemos observar cómo empezar a ampliar una producción en masa. Así como darles solución a problemas ya existentes en este mercado en el momento de su proceso. </w:t>
      </w:r>
    </w:p>
    <w:p w14:paraId="3C3EE9FC" w14:textId="77777777" w:rsidR="0097671F" w:rsidRDefault="00000000">
      <w:pPr>
        <w:spacing w:before="240" w:after="240"/>
        <w:rPr>
          <w:rFonts w:eastAsia="Times New Roman" w:cs="Times New Roman"/>
          <w:szCs w:val="24"/>
        </w:rPr>
      </w:pPr>
      <w:r>
        <w:rPr>
          <w:rFonts w:eastAsia="Times New Roman" w:cs="Times New Roman"/>
          <w:szCs w:val="24"/>
        </w:rPr>
        <w:t>Realizar la producción en masa de estas piezas estructurales ayudará a satisfacer la demanda de los consumidores, así como el economizar los costos de su producción y llevar a cabo un proceso donde los productos sean de calidad.</w:t>
      </w:r>
    </w:p>
    <w:p w14:paraId="54A34F46" w14:textId="77777777" w:rsidR="0097671F" w:rsidRDefault="0097671F">
      <w:pPr>
        <w:spacing w:before="240" w:after="240"/>
        <w:rPr>
          <w:rFonts w:eastAsia="Times New Roman" w:cs="Times New Roman"/>
          <w:szCs w:val="24"/>
        </w:rPr>
      </w:pPr>
    </w:p>
    <w:p w14:paraId="18250B65" w14:textId="77777777" w:rsidR="0097671F" w:rsidRDefault="00000000">
      <w:pPr>
        <w:spacing w:after="200"/>
        <w:rPr>
          <w:rFonts w:eastAsia="Times New Roman" w:cs="Times New Roman"/>
          <w:szCs w:val="24"/>
        </w:rPr>
      </w:pPr>
      <w:r>
        <w:br w:type="page"/>
      </w:r>
    </w:p>
    <w:p w14:paraId="6032E8CC" w14:textId="77777777" w:rsidR="0097671F" w:rsidRPr="00E106FB" w:rsidRDefault="00000000" w:rsidP="00CA1AE9">
      <w:pPr>
        <w:pStyle w:val="Ttulo1"/>
        <w:numPr>
          <w:ilvl w:val="0"/>
          <w:numId w:val="1"/>
        </w:numPr>
        <w:rPr>
          <w:b/>
          <w:bCs/>
        </w:rPr>
      </w:pPr>
      <w:bookmarkStart w:id="1" w:name="_Toc119289589"/>
      <w:r w:rsidRPr="00E106FB">
        <w:rPr>
          <w:b/>
          <w:bCs/>
        </w:rPr>
        <w:lastRenderedPageBreak/>
        <w:t>ANTECEDENTES Y FUNDAMENTOS</w:t>
      </w:r>
      <w:bookmarkEnd w:id="1"/>
    </w:p>
    <w:p w14:paraId="1C19C269" w14:textId="77777777" w:rsidR="0097671F" w:rsidRDefault="0097671F"/>
    <w:p w14:paraId="234409FE" w14:textId="77777777" w:rsidR="0097671F" w:rsidRDefault="00000000">
      <w:pPr>
        <w:spacing w:before="240" w:after="240"/>
        <w:rPr>
          <w:rFonts w:eastAsia="Times New Roman" w:cs="Times New Roman"/>
          <w:szCs w:val="24"/>
        </w:rPr>
      </w:pPr>
      <w:r>
        <w:rPr>
          <w:rFonts w:eastAsia="Times New Roman" w:cs="Times New Roman"/>
          <w:szCs w:val="24"/>
        </w:rPr>
        <w:t>Se analiza el proceso de fabricación de bastidores para mesa por lo cual es necesario tener conocimiento en procesos de soldadura y pailería, diseño mecánico, diseño CAD, análisis FEM y factores de seguridad para estructuras de uso ligero, perfiles comerciales y calidad de acero con el que están fabricados, herramientas de medición, costos de producción, control estadístico, ingeniería económica, electromecánica, LEAN SIX SIGMA y metodología KAIZEN de Poka-Yokes.</w:t>
      </w:r>
    </w:p>
    <w:p w14:paraId="04401292" w14:textId="77777777" w:rsidR="0097671F" w:rsidRDefault="00000000">
      <w:pPr>
        <w:spacing w:before="240" w:after="240"/>
        <w:rPr>
          <w:rFonts w:eastAsia="Times New Roman" w:cs="Times New Roman"/>
          <w:szCs w:val="24"/>
        </w:rPr>
      </w:pPr>
      <w:r>
        <w:rPr>
          <w:rFonts w:eastAsia="Times New Roman" w:cs="Times New Roman"/>
          <w:szCs w:val="24"/>
        </w:rPr>
        <w:t>Las ventajas involucran un ahorro de costos para el lector que implementa la siguiente metodología, ya que se muestra de manera directa el cómo se combinan, las herramientas Lean, la administración de costos, la manufactura y el diseño mecánico del producto, para dar como resultado un producto con un costo de producción del 30% menos del que se tiene estimado sin la implementación de una metodología. Por otra parte, la principal desventaja de la aplicación de este método radica en el gasto de investigación del producto, ya que cualquier variabilidad en el proceso requiere investigación a detalle para mantenerlas en control por lo que se recomienda limitarse a resolver sólo aquellas variables descritas en este texto.</w:t>
      </w:r>
    </w:p>
    <w:p w14:paraId="29150E7B" w14:textId="7B90656F" w:rsidR="0097671F" w:rsidRDefault="00000000">
      <w:pPr>
        <w:spacing w:before="240" w:after="240"/>
        <w:rPr>
          <w:rFonts w:eastAsia="Times New Roman" w:cs="Times New Roman"/>
          <w:szCs w:val="24"/>
        </w:rPr>
      </w:pPr>
      <w:r>
        <w:rPr>
          <w:rFonts w:eastAsia="Times New Roman" w:cs="Times New Roman"/>
          <w:szCs w:val="24"/>
        </w:rPr>
        <w:t>Obteniendo resultados óptimos en el aumento de producción y reducción de defectos identificados en el proceso productivo, este documento pretende ser una guía complementaria para optimizar los recursos de pequeñas y medianas empresas (</w:t>
      </w:r>
      <w:proofErr w:type="spellStart"/>
      <w:r>
        <w:rPr>
          <w:rFonts w:eastAsia="Times New Roman" w:cs="Times New Roman"/>
          <w:szCs w:val="24"/>
        </w:rPr>
        <w:t>PyME</w:t>
      </w:r>
      <w:proofErr w:type="spellEnd"/>
      <w:r>
        <w:rPr>
          <w:rFonts w:eastAsia="Times New Roman" w:cs="Times New Roman"/>
          <w:szCs w:val="24"/>
        </w:rPr>
        <w:t>) dedicadas al giro metalmecánico.</w:t>
      </w:r>
    </w:p>
    <w:p w14:paraId="6D905E9D" w14:textId="3DECFD02" w:rsidR="00E106FB" w:rsidRDefault="00E106FB">
      <w:pPr>
        <w:spacing w:before="240" w:after="240"/>
        <w:rPr>
          <w:rFonts w:eastAsia="Times New Roman" w:cs="Times New Roman"/>
          <w:szCs w:val="24"/>
        </w:rPr>
      </w:pPr>
    </w:p>
    <w:p w14:paraId="2C12C660" w14:textId="06E50882" w:rsidR="00E106FB" w:rsidRDefault="00E106FB">
      <w:pPr>
        <w:spacing w:before="240" w:after="240"/>
        <w:rPr>
          <w:rFonts w:eastAsia="Times New Roman" w:cs="Times New Roman"/>
          <w:szCs w:val="24"/>
        </w:rPr>
      </w:pPr>
    </w:p>
    <w:p w14:paraId="1B84167B" w14:textId="2DF55C82" w:rsidR="000E06F5" w:rsidRDefault="000E06F5">
      <w:pPr>
        <w:spacing w:before="240" w:after="240"/>
        <w:rPr>
          <w:rFonts w:eastAsia="Times New Roman" w:cs="Times New Roman"/>
          <w:szCs w:val="24"/>
        </w:rPr>
      </w:pPr>
    </w:p>
    <w:p w14:paraId="38EABD8B" w14:textId="207660EE" w:rsidR="000E06F5" w:rsidRDefault="000E06F5">
      <w:pPr>
        <w:spacing w:before="240" w:after="240"/>
        <w:rPr>
          <w:rFonts w:eastAsia="Times New Roman" w:cs="Times New Roman"/>
          <w:szCs w:val="24"/>
        </w:rPr>
      </w:pPr>
    </w:p>
    <w:p w14:paraId="78713F5B" w14:textId="2B988F67" w:rsidR="000E06F5" w:rsidRDefault="000E06F5">
      <w:pPr>
        <w:spacing w:before="240" w:after="240"/>
        <w:rPr>
          <w:rFonts w:eastAsia="Times New Roman" w:cs="Times New Roman"/>
          <w:szCs w:val="24"/>
        </w:rPr>
      </w:pPr>
    </w:p>
    <w:p w14:paraId="16C23A50" w14:textId="3443C503" w:rsidR="000E06F5" w:rsidRDefault="000E06F5">
      <w:pPr>
        <w:spacing w:before="240" w:after="240"/>
        <w:rPr>
          <w:rFonts w:eastAsia="Times New Roman" w:cs="Times New Roman"/>
          <w:szCs w:val="24"/>
        </w:rPr>
      </w:pPr>
    </w:p>
    <w:p w14:paraId="26E9D58A" w14:textId="73B1D39D" w:rsidR="000E06F5" w:rsidRDefault="000E06F5">
      <w:pPr>
        <w:spacing w:before="240" w:after="240"/>
        <w:rPr>
          <w:rFonts w:eastAsia="Times New Roman" w:cs="Times New Roman"/>
          <w:szCs w:val="24"/>
        </w:rPr>
      </w:pPr>
    </w:p>
    <w:p w14:paraId="08102EFE" w14:textId="77777777" w:rsidR="000E06F5" w:rsidRDefault="000E06F5">
      <w:pPr>
        <w:spacing w:before="240" w:after="240"/>
        <w:rPr>
          <w:rFonts w:eastAsia="Times New Roman" w:cs="Times New Roman"/>
          <w:szCs w:val="24"/>
        </w:rPr>
      </w:pPr>
    </w:p>
    <w:p w14:paraId="2D81FB71" w14:textId="6E97EAA0" w:rsidR="00E106FB" w:rsidRDefault="00E106FB">
      <w:pPr>
        <w:spacing w:before="240" w:after="240"/>
        <w:rPr>
          <w:rFonts w:eastAsia="Times New Roman" w:cs="Times New Roman"/>
          <w:szCs w:val="24"/>
        </w:rPr>
      </w:pPr>
    </w:p>
    <w:p w14:paraId="5510EE64" w14:textId="7B140B2D" w:rsidR="00E106FB" w:rsidRDefault="00E106FB" w:rsidP="00C84FA4">
      <w:pPr>
        <w:pStyle w:val="Ttulo2"/>
      </w:pPr>
      <w:bookmarkStart w:id="2" w:name="_Toc119289590"/>
      <w:r>
        <w:lastRenderedPageBreak/>
        <w:t>2.1 Ciclo de vida del producto ¿Qué es? ¿Por qué es importante en esta investigación?</w:t>
      </w:r>
      <w:sdt>
        <w:sdtPr>
          <w:id w:val="6034087"/>
          <w:citation/>
        </w:sdtPr>
        <w:sdtContent>
          <w:r w:rsidR="0087498D">
            <w:fldChar w:fldCharType="begin"/>
          </w:r>
          <w:r w:rsidR="0087498D">
            <w:rPr>
              <w:lang w:val="es-MX"/>
            </w:rPr>
            <w:instrText xml:space="preserve">CITATION Jay \l 2058 </w:instrText>
          </w:r>
          <w:r w:rsidR="0087498D">
            <w:fldChar w:fldCharType="separate"/>
          </w:r>
          <w:r w:rsidR="0087498D">
            <w:rPr>
              <w:noProof/>
              <w:lang w:val="es-MX"/>
            </w:rPr>
            <w:t xml:space="preserve"> </w:t>
          </w:r>
          <w:r w:rsidR="0087498D" w:rsidRPr="0087498D">
            <w:rPr>
              <w:noProof/>
              <w:lang w:val="es-MX"/>
            </w:rPr>
            <w:t>(Heizer &amp; Render, s/f)</w:t>
          </w:r>
          <w:r w:rsidR="0087498D">
            <w:fldChar w:fldCharType="end"/>
          </w:r>
        </w:sdtContent>
      </w:sdt>
      <w:bookmarkEnd w:id="2"/>
    </w:p>
    <w:p w14:paraId="00F1E023" w14:textId="5A3061C6" w:rsidR="00E106FB" w:rsidRDefault="00E106FB" w:rsidP="00E106FB"/>
    <w:p w14:paraId="0D23D894" w14:textId="20A1A371" w:rsidR="00E106FB" w:rsidRDefault="00E106FB" w:rsidP="00E106FB">
      <w:r w:rsidRPr="00E106FB">
        <w:t xml:space="preserve">El ciclo de vida del producto puede ser cuestión de horas (un periódico), meses (modas de temporada o computadoras personales), años (videocasetes) o décadas (el </w:t>
      </w:r>
      <w:proofErr w:type="spellStart"/>
      <w:r w:rsidRPr="00E106FB">
        <w:t>Beetle</w:t>
      </w:r>
      <w:proofErr w:type="spellEnd"/>
      <w:r w:rsidRPr="00E106FB">
        <w:t xml:space="preserve"> de Volkswagen). Independientemente de la duración del ciclo, la tarea del administrador de operaciones es la misma: diseñar un sistema que ayude a introducir los nuevos productos con éxito. Si la función de operaciones no tiene un desempeño efectivo en esta fase, la empresa estará cargando perdedores productos que no pueden fabricarse con eficiencia o, quizá, ni siquiera producirse.</w:t>
      </w:r>
    </w:p>
    <w:p w14:paraId="7407E8CF" w14:textId="77777777" w:rsidR="00E106FB" w:rsidRPr="00E106FB" w:rsidRDefault="00E106FB" w:rsidP="00E106FB"/>
    <w:p w14:paraId="5DB4510F" w14:textId="4CFCC5E9" w:rsidR="00E106FB" w:rsidRDefault="00E106FB" w:rsidP="00C84FA4">
      <w:pPr>
        <w:pStyle w:val="Ttulo2"/>
      </w:pPr>
      <w:bookmarkStart w:id="3" w:name="_Toc119289591"/>
      <w:r w:rsidRPr="00E106FB">
        <w:rPr>
          <w:rStyle w:val="Ttulo1Car"/>
        </w:rPr>
        <w:t>2.1.1</w:t>
      </w:r>
      <w:r>
        <w:rPr>
          <w:rStyle w:val="Ttulo1Car"/>
        </w:rPr>
        <w:t xml:space="preserve"> </w:t>
      </w:r>
      <w:r w:rsidRPr="00E106FB">
        <w:rPr>
          <w:rStyle w:val="Ttulo1Car"/>
          <w:lang w:val="es-MX" w:eastAsia="es-MX"/>
        </w:rPr>
        <w:t xml:space="preserve">Fase </w:t>
      </w:r>
      <w:r w:rsidRPr="00007A7C">
        <w:rPr>
          <w:rStyle w:val="Ttulo1Car"/>
          <w:szCs w:val="24"/>
        </w:rPr>
        <w:t>introductoria</w:t>
      </w:r>
      <w:r>
        <w:t>.</w:t>
      </w:r>
      <w:sdt>
        <w:sdtPr>
          <w:id w:val="9493456"/>
          <w:citation/>
        </w:sdtPr>
        <w:sdtContent>
          <w:r w:rsidR="0087498D">
            <w:fldChar w:fldCharType="begin"/>
          </w:r>
          <w:r w:rsidR="0087498D">
            <w:rPr>
              <w:lang w:val="es-MX"/>
            </w:rPr>
            <w:instrText xml:space="preserve">CITATION Jay \l 2058 </w:instrText>
          </w:r>
          <w:r w:rsidR="0087498D">
            <w:fldChar w:fldCharType="separate"/>
          </w:r>
          <w:r w:rsidR="0087498D">
            <w:rPr>
              <w:noProof/>
              <w:lang w:val="es-MX"/>
            </w:rPr>
            <w:t xml:space="preserve"> </w:t>
          </w:r>
          <w:r w:rsidR="0087498D" w:rsidRPr="0087498D">
            <w:rPr>
              <w:noProof/>
              <w:lang w:val="es-MX"/>
            </w:rPr>
            <w:t>(Heizer &amp; Render, s/f)</w:t>
          </w:r>
          <w:r w:rsidR="0087498D">
            <w:fldChar w:fldCharType="end"/>
          </w:r>
        </w:sdtContent>
      </w:sdt>
      <w:bookmarkEnd w:id="3"/>
    </w:p>
    <w:p w14:paraId="3F76CA23" w14:textId="77777777" w:rsidR="00007A7C" w:rsidRPr="00007A7C" w:rsidRDefault="00007A7C" w:rsidP="00007A7C">
      <w:pPr>
        <w:rPr>
          <w:lang w:val="es-MX" w:eastAsia="es-MX"/>
        </w:rPr>
      </w:pPr>
    </w:p>
    <w:p w14:paraId="5E875C9E" w14:textId="001C6DFE" w:rsidR="00E106FB" w:rsidRPr="00E106FB" w:rsidRDefault="00E106FB" w:rsidP="00E106FB">
      <w:pPr>
        <w:rPr>
          <w:color w:val="auto"/>
          <w:lang w:val="es-MX" w:eastAsia="es-MX"/>
        </w:rPr>
      </w:pPr>
      <w:r w:rsidRPr="00E106FB">
        <w:rPr>
          <w:lang w:val="es-MX" w:eastAsia="es-MX"/>
        </w:rPr>
        <w:t>Como en la fase introductoria los productos aún se están “afinando” para el mercado, al igual que sus técnicas de producción, llegan a presentarse gastos inusuales para </w:t>
      </w:r>
    </w:p>
    <w:p w14:paraId="09F90D17" w14:textId="7F186011" w:rsidR="00E106FB" w:rsidRPr="00007A7C" w:rsidRDefault="00E106FB" w:rsidP="00007A7C">
      <w:pPr>
        <w:pStyle w:val="Prrafodelista"/>
        <w:numPr>
          <w:ilvl w:val="0"/>
          <w:numId w:val="11"/>
        </w:numPr>
        <w:spacing w:before="240" w:after="240" w:line="240" w:lineRule="auto"/>
        <w:jc w:val="left"/>
        <w:rPr>
          <w:rFonts w:eastAsia="Times New Roman" w:cs="Times New Roman"/>
          <w:color w:val="auto"/>
          <w:szCs w:val="24"/>
          <w:lang w:val="es-MX" w:eastAsia="es-MX"/>
        </w:rPr>
      </w:pPr>
      <w:r w:rsidRPr="00007A7C">
        <w:rPr>
          <w:rFonts w:eastAsia="Times New Roman" w:cs="Times New Roman"/>
          <w:szCs w:val="24"/>
          <w:lang w:val="es-MX" w:eastAsia="es-MX"/>
        </w:rPr>
        <w:t>I</w:t>
      </w:r>
      <w:r w:rsidRPr="00007A7C">
        <w:rPr>
          <w:rFonts w:eastAsia="Times New Roman" w:cs="Times New Roman"/>
          <w:szCs w:val="24"/>
          <w:lang w:val="es-MX" w:eastAsia="es-MX"/>
        </w:rPr>
        <w:t>nvestigación</w:t>
      </w:r>
      <w:r w:rsidRPr="00007A7C">
        <w:rPr>
          <w:rFonts w:eastAsia="Times New Roman" w:cs="Times New Roman"/>
          <w:szCs w:val="24"/>
          <w:lang w:val="es-MX" w:eastAsia="es-MX"/>
        </w:rPr>
        <w:t>.</w:t>
      </w:r>
    </w:p>
    <w:p w14:paraId="3277F037" w14:textId="0D2C06EE" w:rsidR="00E106FB" w:rsidRPr="00007A7C" w:rsidRDefault="00E106FB" w:rsidP="00007A7C">
      <w:pPr>
        <w:pStyle w:val="Prrafodelista"/>
        <w:numPr>
          <w:ilvl w:val="0"/>
          <w:numId w:val="11"/>
        </w:numPr>
        <w:spacing w:before="240" w:after="240" w:line="240" w:lineRule="auto"/>
        <w:jc w:val="left"/>
        <w:rPr>
          <w:rFonts w:eastAsia="Times New Roman" w:cs="Times New Roman"/>
          <w:color w:val="auto"/>
          <w:szCs w:val="24"/>
          <w:lang w:val="es-MX" w:eastAsia="es-MX"/>
        </w:rPr>
      </w:pPr>
      <w:r w:rsidRPr="00007A7C">
        <w:rPr>
          <w:rFonts w:eastAsia="Times New Roman" w:cs="Times New Roman"/>
          <w:szCs w:val="24"/>
          <w:lang w:val="es-MX" w:eastAsia="es-MX"/>
        </w:rPr>
        <w:t>D</w:t>
      </w:r>
      <w:r w:rsidRPr="00007A7C">
        <w:rPr>
          <w:rFonts w:eastAsia="Times New Roman" w:cs="Times New Roman"/>
          <w:szCs w:val="24"/>
          <w:lang w:val="es-MX" w:eastAsia="es-MX"/>
        </w:rPr>
        <w:t>esarrollo del producto</w:t>
      </w:r>
      <w:r w:rsidRPr="00007A7C">
        <w:rPr>
          <w:rFonts w:eastAsia="Times New Roman" w:cs="Times New Roman"/>
          <w:szCs w:val="24"/>
          <w:lang w:val="es-MX" w:eastAsia="es-MX"/>
        </w:rPr>
        <w:t>.</w:t>
      </w:r>
    </w:p>
    <w:p w14:paraId="3E47450C" w14:textId="0556E1D7" w:rsidR="00E106FB" w:rsidRPr="00007A7C" w:rsidRDefault="00E106FB" w:rsidP="00007A7C">
      <w:pPr>
        <w:pStyle w:val="Prrafodelista"/>
        <w:numPr>
          <w:ilvl w:val="0"/>
          <w:numId w:val="11"/>
        </w:numPr>
        <w:spacing w:before="240" w:after="240" w:line="240" w:lineRule="auto"/>
        <w:jc w:val="left"/>
        <w:rPr>
          <w:rFonts w:eastAsia="Times New Roman" w:cs="Times New Roman"/>
          <w:color w:val="auto"/>
          <w:szCs w:val="24"/>
          <w:lang w:val="es-MX" w:eastAsia="es-MX"/>
        </w:rPr>
      </w:pPr>
      <w:r w:rsidRPr="00007A7C">
        <w:rPr>
          <w:rFonts w:eastAsia="Times New Roman" w:cs="Times New Roman"/>
          <w:szCs w:val="24"/>
          <w:lang w:val="es-MX" w:eastAsia="es-MX"/>
        </w:rPr>
        <w:t>M</w:t>
      </w:r>
      <w:r w:rsidRPr="00007A7C">
        <w:rPr>
          <w:rFonts w:eastAsia="Times New Roman" w:cs="Times New Roman"/>
          <w:szCs w:val="24"/>
          <w:lang w:val="es-MX" w:eastAsia="es-MX"/>
        </w:rPr>
        <w:t>odificación o mejora del proceso</w:t>
      </w:r>
      <w:r w:rsidRPr="00007A7C">
        <w:rPr>
          <w:rFonts w:eastAsia="Times New Roman" w:cs="Times New Roman"/>
          <w:szCs w:val="24"/>
          <w:lang w:val="es-MX" w:eastAsia="es-MX"/>
        </w:rPr>
        <w:t>.</w:t>
      </w:r>
    </w:p>
    <w:p w14:paraId="4F30B9BF" w14:textId="659928CA" w:rsidR="00E106FB" w:rsidRPr="00007A7C" w:rsidRDefault="00E106FB" w:rsidP="00007A7C">
      <w:pPr>
        <w:pStyle w:val="Prrafodelista"/>
        <w:numPr>
          <w:ilvl w:val="0"/>
          <w:numId w:val="11"/>
        </w:numPr>
        <w:spacing w:before="240" w:after="240" w:line="240" w:lineRule="auto"/>
        <w:jc w:val="left"/>
        <w:rPr>
          <w:rFonts w:eastAsia="Times New Roman" w:cs="Times New Roman"/>
          <w:szCs w:val="24"/>
          <w:lang w:val="es-MX" w:eastAsia="es-MX"/>
        </w:rPr>
      </w:pPr>
      <w:r w:rsidRPr="00007A7C">
        <w:rPr>
          <w:rFonts w:eastAsia="Times New Roman" w:cs="Times New Roman"/>
          <w:szCs w:val="24"/>
          <w:lang w:val="es-MX" w:eastAsia="es-MX"/>
        </w:rPr>
        <w:t>D</w:t>
      </w:r>
      <w:r w:rsidRPr="00007A7C">
        <w:rPr>
          <w:rFonts w:eastAsia="Times New Roman" w:cs="Times New Roman"/>
          <w:szCs w:val="24"/>
          <w:lang w:val="es-MX" w:eastAsia="es-MX"/>
        </w:rPr>
        <w:t xml:space="preserve">esarrollo del proveedor. </w:t>
      </w:r>
    </w:p>
    <w:p w14:paraId="26A920FB" w14:textId="16CE7CDE" w:rsidR="00E106FB" w:rsidRDefault="00007A7C" w:rsidP="00C84FA4">
      <w:pPr>
        <w:pStyle w:val="Ttulo2"/>
      </w:pPr>
      <w:bookmarkStart w:id="4" w:name="_Toc119289592"/>
      <w:r>
        <w:t xml:space="preserve">2.1.2 </w:t>
      </w:r>
      <w:r w:rsidR="00E106FB" w:rsidRPr="00E106FB">
        <w:t>Fase de crecimiento</w:t>
      </w:r>
      <w:r w:rsidR="00E106FB">
        <w:t>.</w:t>
      </w:r>
      <w:bookmarkEnd w:id="4"/>
    </w:p>
    <w:p w14:paraId="0A98FD89" w14:textId="77777777" w:rsidR="00007A7C" w:rsidRPr="00007A7C" w:rsidRDefault="00007A7C" w:rsidP="00007A7C">
      <w:pPr>
        <w:rPr>
          <w:lang w:val="es-MX" w:eastAsia="es-MX"/>
        </w:rPr>
      </w:pPr>
    </w:p>
    <w:p w14:paraId="1049467E" w14:textId="2A431CAE" w:rsidR="00E106FB" w:rsidRDefault="00E106FB" w:rsidP="00007A7C">
      <w:pPr>
        <w:rPr>
          <w:lang w:val="es-MX" w:eastAsia="es-MX"/>
        </w:rPr>
      </w:pPr>
      <w:r w:rsidRPr="00E106FB">
        <w:rPr>
          <w:lang w:val="es-MX" w:eastAsia="es-MX"/>
        </w:rPr>
        <w:t>En la etapa de crecimiento, el diseño del producto comienza a estabilizarse y es necesario hacer un pronóstico efectivo de los requerimientos de capacidad. También puede ser necesario agregar capacidad o mejorar la capacidad existente para ajustarse al incremento en la demanda del producto.</w:t>
      </w:r>
    </w:p>
    <w:p w14:paraId="6BB0039E" w14:textId="5A87BE61" w:rsidR="00007A7C" w:rsidRDefault="00007A7C" w:rsidP="00007A7C">
      <w:pPr>
        <w:rPr>
          <w:lang w:val="es-MX" w:eastAsia="es-MX"/>
        </w:rPr>
      </w:pPr>
    </w:p>
    <w:p w14:paraId="02A880E4" w14:textId="45632788" w:rsidR="00007A7C" w:rsidRDefault="00007A7C" w:rsidP="00C84FA4">
      <w:pPr>
        <w:pStyle w:val="Ttulo2"/>
      </w:pPr>
      <w:bookmarkStart w:id="5" w:name="_Toc119289593"/>
      <w:r>
        <w:t xml:space="preserve">2.1.3 </w:t>
      </w:r>
      <w:r w:rsidRPr="00007A7C">
        <w:t>Fase de madure</w:t>
      </w:r>
      <w:r w:rsidR="009A4B82">
        <w:t>z</w:t>
      </w:r>
      <w:r>
        <w:t>.</w:t>
      </w:r>
      <w:bookmarkEnd w:id="5"/>
    </w:p>
    <w:p w14:paraId="6A6184B8" w14:textId="77777777" w:rsidR="00007A7C" w:rsidRDefault="00007A7C" w:rsidP="00007A7C">
      <w:pPr>
        <w:rPr>
          <w:lang w:val="es-MX" w:eastAsia="es-MX"/>
        </w:rPr>
      </w:pPr>
    </w:p>
    <w:p w14:paraId="249F845A" w14:textId="0AD83417" w:rsidR="00007A7C" w:rsidRDefault="00007A7C" w:rsidP="00007A7C">
      <w:pPr>
        <w:rPr>
          <w:lang w:val="es-MX" w:eastAsia="es-MX"/>
        </w:rPr>
      </w:pPr>
      <w:r w:rsidRPr="00007A7C">
        <w:rPr>
          <w:lang w:val="es-MX" w:eastAsia="es-MX"/>
        </w:rPr>
        <w:t>Cuando el producto llega a su madurez, los competidores ya se establecieron. Entonces resulta apropiada la producción innovadora de gran volumen. También, para lograr utilidades y participación en el mercado, puede ser eficaz o necesaria la mejora en el control de costos, la reducción de las alternativas, y la disminución en la línea de productos.</w:t>
      </w:r>
    </w:p>
    <w:p w14:paraId="23531CF1" w14:textId="6FE76A9C" w:rsidR="00007A7C" w:rsidRDefault="00007A7C" w:rsidP="00007A7C">
      <w:pPr>
        <w:rPr>
          <w:lang w:val="es-MX" w:eastAsia="es-MX"/>
        </w:rPr>
      </w:pPr>
    </w:p>
    <w:p w14:paraId="1BF1E68C" w14:textId="2A2656B6" w:rsidR="000E06F5" w:rsidRDefault="000E06F5" w:rsidP="00007A7C">
      <w:pPr>
        <w:rPr>
          <w:lang w:val="es-MX" w:eastAsia="es-MX"/>
        </w:rPr>
      </w:pPr>
    </w:p>
    <w:p w14:paraId="1BD95365" w14:textId="4EBA4CCB" w:rsidR="000E06F5" w:rsidRDefault="000E06F5" w:rsidP="00007A7C">
      <w:pPr>
        <w:rPr>
          <w:lang w:val="es-MX" w:eastAsia="es-MX"/>
        </w:rPr>
      </w:pPr>
    </w:p>
    <w:p w14:paraId="5C20F7B0" w14:textId="16A13F59" w:rsidR="000E06F5" w:rsidRDefault="000E06F5" w:rsidP="00007A7C">
      <w:pPr>
        <w:rPr>
          <w:lang w:val="es-MX" w:eastAsia="es-MX"/>
        </w:rPr>
      </w:pPr>
    </w:p>
    <w:p w14:paraId="43080203" w14:textId="77777777" w:rsidR="000E06F5" w:rsidRDefault="000E06F5" w:rsidP="00007A7C">
      <w:pPr>
        <w:rPr>
          <w:lang w:val="es-MX" w:eastAsia="es-MX"/>
        </w:rPr>
      </w:pPr>
    </w:p>
    <w:p w14:paraId="29A02E45" w14:textId="00DC65BF" w:rsidR="00007A7C" w:rsidRDefault="00007A7C" w:rsidP="00C84FA4">
      <w:pPr>
        <w:pStyle w:val="Ttulo2"/>
      </w:pPr>
      <w:bookmarkStart w:id="6" w:name="_Toc119289594"/>
      <w:r>
        <w:lastRenderedPageBreak/>
        <w:t xml:space="preserve">2.1.4 </w:t>
      </w:r>
      <w:r w:rsidRPr="00007A7C">
        <w:t>Fase de declinación</w:t>
      </w:r>
      <w:r>
        <w:t>.</w:t>
      </w:r>
      <w:bookmarkEnd w:id="6"/>
    </w:p>
    <w:p w14:paraId="23EF610E" w14:textId="77777777" w:rsidR="00007A7C" w:rsidRDefault="00007A7C" w:rsidP="00007A7C">
      <w:pPr>
        <w:rPr>
          <w:lang w:val="es-MX" w:eastAsia="es-MX"/>
        </w:rPr>
      </w:pPr>
    </w:p>
    <w:p w14:paraId="11A30204" w14:textId="77777777" w:rsidR="005F0A2F" w:rsidRDefault="00007A7C" w:rsidP="00007A7C">
      <w:pPr>
        <w:rPr>
          <w:lang w:val="es-MX" w:eastAsia="es-MX"/>
        </w:rPr>
      </w:pPr>
      <w:r w:rsidRPr="00007A7C">
        <w:rPr>
          <w:lang w:val="es-MX" w:eastAsia="es-MX"/>
        </w:rPr>
        <w:t>La administración puede necesitar ser implacable con aquellos productos cuyo ciclo de vida está en la etapa final. Los productos que están muriendo suelen presentar poco atractivo para invertir recursos o talento administrativo. A menos que estos productos contribuyan de manera única a la reputación de la empresa o de su línea de productos, o puedan venderse con una contribución inusualmente alta, debe terminarse su producción.</w:t>
      </w:r>
    </w:p>
    <w:p w14:paraId="61A8EDB4" w14:textId="77777777" w:rsidR="005F0A2F" w:rsidRDefault="005F0A2F" w:rsidP="00007A7C">
      <w:pPr>
        <w:rPr>
          <w:lang w:val="es-MX" w:eastAsia="es-MX"/>
        </w:rPr>
      </w:pPr>
    </w:p>
    <w:p w14:paraId="4DE903DF" w14:textId="7BBE5B7E" w:rsidR="005F0A2F" w:rsidRDefault="005F0A2F" w:rsidP="005F0A2F">
      <w:pPr>
        <w:pStyle w:val="Ttulo2"/>
      </w:pPr>
      <w:bookmarkStart w:id="7" w:name="_Toc119289595"/>
      <w:r>
        <w:t>2.2 Administración del Ciclo de Vida del Producto (PLM)</w:t>
      </w:r>
      <w:sdt>
        <w:sdtPr>
          <w:id w:val="-1092928897"/>
          <w:citation/>
        </w:sdtPr>
        <w:sdtContent>
          <w:r w:rsidR="0087498D">
            <w:fldChar w:fldCharType="begin"/>
          </w:r>
          <w:r w:rsidR="0087498D">
            <w:rPr>
              <w:lang w:val="es-MX"/>
            </w:rPr>
            <w:instrText xml:space="preserve">CITATION Jay \l 2058 </w:instrText>
          </w:r>
          <w:r w:rsidR="0087498D">
            <w:fldChar w:fldCharType="separate"/>
          </w:r>
          <w:r w:rsidR="0087498D">
            <w:rPr>
              <w:noProof/>
              <w:lang w:val="es-MX"/>
            </w:rPr>
            <w:t xml:space="preserve"> </w:t>
          </w:r>
          <w:r w:rsidR="0087498D" w:rsidRPr="0087498D">
            <w:rPr>
              <w:noProof/>
              <w:lang w:val="es-MX"/>
            </w:rPr>
            <w:t>(Heizer &amp; Render, s/f)</w:t>
          </w:r>
          <w:r w:rsidR="0087498D">
            <w:fldChar w:fldCharType="end"/>
          </w:r>
        </w:sdtContent>
      </w:sdt>
      <w:bookmarkEnd w:id="7"/>
    </w:p>
    <w:p w14:paraId="4B8EB13A" w14:textId="3C31D284" w:rsidR="005F0A2F" w:rsidRDefault="005F0A2F" w:rsidP="005F0A2F"/>
    <w:p w14:paraId="5E65E0A0" w14:textId="5E46D41E" w:rsidR="005F0A2F" w:rsidRDefault="005F0A2F" w:rsidP="005F0A2F">
      <w:r w:rsidRPr="005F0A2F">
        <w:t>La PLM (</w:t>
      </w:r>
      <w:proofErr w:type="spellStart"/>
      <w:r w:rsidRPr="005F0A2F">
        <w:t>Product</w:t>
      </w:r>
      <w:proofErr w:type="spellEnd"/>
      <w:r w:rsidRPr="005F0A2F">
        <w:t xml:space="preserve"> </w:t>
      </w:r>
      <w:proofErr w:type="spellStart"/>
      <w:r w:rsidRPr="005F0A2F">
        <w:t>Life-Cycle</w:t>
      </w:r>
      <w:proofErr w:type="spellEnd"/>
      <w:r w:rsidRPr="005F0A2F">
        <w:t xml:space="preserve"> Management; administración del ciclo de vida del producto) es una serie de programas de cómputo que intenta proporcionar en conjunto fases del diseño y la manufactura del producto incluyendo la unión de muchas de las técnicas analizadas en las dos secciones anteriores, Definición del producto y Documentos para la producción.</w:t>
      </w:r>
    </w:p>
    <w:p w14:paraId="5E446115" w14:textId="77777777" w:rsidR="005F0A2F" w:rsidRPr="005F0A2F" w:rsidRDefault="005F0A2F" w:rsidP="005F0A2F"/>
    <w:p w14:paraId="259C1855" w14:textId="77777777" w:rsidR="00E9078A" w:rsidRDefault="005F0A2F" w:rsidP="005F0A2F">
      <w:r>
        <w:t>Aunque no existe un estándar, con frecuencia los productos de PLM inician con el diseño del producto (CAD y CAM); siguen con el diseño para la manufactura y el ensamble (DFMA); y después con la definición de rutas, materiales, distribución de instalaciones, ensamble, mantenimiento e incluso aspectos ambientales del producto.</w:t>
      </w:r>
    </w:p>
    <w:p w14:paraId="680DF36B" w14:textId="77777777" w:rsidR="00E9078A" w:rsidRDefault="00E9078A" w:rsidP="005F0A2F"/>
    <w:p w14:paraId="1CFE45AF" w14:textId="087F2B00" w:rsidR="00E9078A" w:rsidRDefault="00E9078A" w:rsidP="00E9078A">
      <w:pPr>
        <w:pStyle w:val="Ttulo2"/>
      </w:pPr>
      <w:bookmarkStart w:id="8" w:name="_Toc119289596"/>
      <w:r>
        <w:t xml:space="preserve">2.3 </w:t>
      </w:r>
      <w:r>
        <w:t>Mejora continua</w:t>
      </w:r>
      <w:sdt>
        <w:sdtPr>
          <w:id w:val="-392809019"/>
          <w:citation/>
        </w:sdtPr>
        <w:sdtContent>
          <w:r w:rsidR="0087498D">
            <w:fldChar w:fldCharType="begin"/>
          </w:r>
          <w:r w:rsidR="0087498D">
            <w:rPr>
              <w:lang w:val="es-MX"/>
            </w:rPr>
            <w:instrText xml:space="preserve"> CITATION Jay \l 2058 </w:instrText>
          </w:r>
          <w:r w:rsidR="0087498D">
            <w:fldChar w:fldCharType="separate"/>
          </w:r>
          <w:r w:rsidR="0087498D">
            <w:rPr>
              <w:noProof/>
              <w:lang w:val="es-MX"/>
            </w:rPr>
            <w:t xml:space="preserve"> </w:t>
          </w:r>
          <w:r w:rsidR="0087498D" w:rsidRPr="0087498D">
            <w:rPr>
              <w:noProof/>
              <w:lang w:val="es-MX"/>
            </w:rPr>
            <w:t>(Heizer &amp; Render, s/f)</w:t>
          </w:r>
          <w:r w:rsidR="0087498D">
            <w:fldChar w:fldCharType="end"/>
          </w:r>
        </w:sdtContent>
      </w:sdt>
      <w:bookmarkEnd w:id="8"/>
    </w:p>
    <w:p w14:paraId="35F24A69" w14:textId="77777777" w:rsidR="00E9078A" w:rsidRPr="00E9078A" w:rsidRDefault="00E9078A" w:rsidP="00E9078A"/>
    <w:p w14:paraId="201F3AC4" w14:textId="456C0DA2" w:rsidR="000E06F5" w:rsidRDefault="00E9078A" w:rsidP="00E9078A">
      <w:r>
        <w:t>La administración de la calidad total requiere un proceso infinito de mejora continua que comprende</w:t>
      </w:r>
      <w:r>
        <w:t xml:space="preserve"> </w:t>
      </w:r>
      <w:r>
        <w:t>personas, equipo, proveedores, materiales y procedimientos. La base de esta filosofía es que cada</w:t>
      </w:r>
      <w:r>
        <w:t xml:space="preserve"> </w:t>
      </w:r>
      <w:r>
        <w:t xml:space="preserve">aspecto de una operación puede ser mejorado. La meta final es la perfección, la cual nunca se </w:t>
      </w:r>
      <w:r>
        <w:t xml:space="preserve">alcanza, </w:t>
      </w:r>
      <w:r>
        <w:t>pero siempre se busca.</w:t>
      </w:r>
    </w:p>
    <w:p w14:paraId="5D53CBFA" w14:textId="72C524A3" w:rsidR="000E06F5" w:rsidRDefault="000E06F5" w:rsidP="00E9078A"/>
    <w:p w14:paraId="101B73DC" w14:textId="08386F1B" w:rsidR="000E06F5" w:rsidRDefault="000E06F5" w:rsidP="00E9078A"/>
    <w:p w14:paraId="780B0A6A" w14:textId="5A9B79C5" w:rsidR="000E06F5" w:rsidRDefault="000E06F5" w:rsidP="00E9078A"/>
    <w:p w14:paraId="199B5EC0" w14:textId="788E999A" w:rsidR="000E06F5" w:rsidRDefault="000E06F5" w:rsidP="00E9078A"/>
    <w:p w14:paraId="11A7AF72" w14:textId="69025DB0" w:rsidR="000E06F5" w:rsidRDefault="000E06F5" w:rsidP="00E9078A"/>
    <w:p w14:paraId="1AD10866" w14:textId="603BF444" w:rsidR="000E06F5" w:rsidRDefault="000E06F5" w:rsidP="00E9078A"/>
    <w:p w14:paraId="7716ABEB" w14:textId="3BCE40B2" w:rsidR="000E06F5" w:rsidRDefault="000E06F5" w:rsidP="00E9078A"/>
    <w:p w14:paraId="7294BCE9" w14:textId="4F202517" w:rsidR="000E06F5" w:rsidRDefault="000E06F5" w:rsidP="00E9078A"/>
    <w:p w14:paraId="1F3BB34E" w14:textId="505A89E8" w:rsidR="000E06F5" w:rsidRDefault="000E06F5" w:rsidP="00E9078A"/>
    <w:p w14:paraId="3C696991" w14:textId="77777777" w:rsidR="000E06F5" w:rsidRDefault="000E06F5" w:rsidP="00E9078A"/>
    <w:p w14:paraId="1130DE70" w14:textId="77777777" w:rsidR="00E9078A" w:rsidRDefault="00E9078A" w:rsidP="00E9078A"/>
    <w:p w14:paraId="2EC7DF06" w14:textId="1756538B" w:rsidR="00E9078A" w:rsidRDefault="00E9078A" w:rsidP="00E9078A">
      <w:pPr>
        <w:pStyle w:val="Ttulo2"/>
      </w:pPr>
      <w:bookmarkStart w:id="9" w:name="_Toc119289597"/>
      <w:r>
        <w:lastRenderedPageBreak/>
        <w:t>2.4 Seis Sigma</w:t>
      </w:r>
      <w:sdt>
        <w:sdtPr>
          <w:id w:val="1886907972"/>
          <w:citation/>
        </w:sdtPr>
        <w:sdtContent>
          <w:r w:rsidR="0087498D">
            <w:fldChar w:fldCharType="begin"/>
          </w:r>
          <w:r w:rsidR="0087498D">
            <w:rPr>
              <w:lang w:val="es-MX"/>
            </w:rPr>
            <w:instrText xml:space="preserve"> CITATION Jay \l 2058 </w:instrText>
          </w:r>
          <w:r w:rsidR="0087498D">
            <w:fldChar w:fldCharType="separate"/>
          </w:r>
          <w:r w:rsidR="0087498D">
            <w:rPr>
              <w:noProof/>
              <w:lang w:val="es-MX"/>
            </w:rPr>
            <w:t xml:space="preserve"> </w:t>
          </w:r>
          <w:r w:rsidR="0087498D" w:rsidRPr="0087498D">
            <w:rPr>
              <w:noProof/>
              <w:lang w:val="es-MX"/>
            </w:rPr>
            <w:t>(Heizer &amp; Render, s/f)</w:t>
          </w:r>
          <w:r w:rsidR="0087498D">
            <w:fldChar w:fldCharType="end"/>
          </w:r>
        </w:sdtContent>
      </w:sdt>
      <w:bookmarkEnd w:id="9"/>
    </w:p>
    <w:p w14:paraId="719F3D61" w14:textId="77777777" w:rsidR="004A678D" w:rsidRPr="004A678D" w:rsidRDefault="004A678D" w:rsidP="004A678D"/>
    <w:p w14:paraId="535C2C9B" w14:textId="77777777" w:rsidR="004A678D" w:rsidRDefault="00E9078A" w:rsidP="00E9078A">
      <w:r>
        <w:t>Seis Sigma es que se trata de un programa diseñado para</w:t>
      </w:r>
      <w:r>
        <w:t xml:space="preserve"> </w:t>
      </w:r>
      <w:r>
        <w:t xml:space="preserve">reducir los defectos a fin de ayudar </w:t>
      </w:r>
      <w:r w:rsidRPr="00E9078A">
        <w:t>a disminuir costos, ahorrar tiempo y mejorar la satisfacción del</w:t>
      </w:r>
      <w:r w:rsidRPr="00E9078A">
        <w:t xml:space="preserve"> </w:t>
      </w:r>
      <w:r w:rsidRPr="00E9078A">
        <w:t>cliente. Seis Sigma es un sistema integral una estrategia, una disciplina, y un conjunto de herramientas</w:t>
      </w:r>
      <w:r w:rsidRPr="00E9078A">
        <w:t xml:space="preserve"> </w:t>
      </w:r>
      <w:r w:rsidRPr="00E9078A">
        <w:t>para lograr y sostener el éxito en los negocios:</w:t>
      </w:r>
    </w:p>
    <w:p w14:paraId="29E006DC" w14:textId="77777777" w:rsidR="004A678D" w:rsidRDefault="004A678D" w:rsidP="00E9078A"/>
    <w:p w14:paraId="6CA8BA6B" w14:textId="12524A80" w:rsidR="004A678D" w:rsidRDefault="004A678D" w:rsidP="004A678D">
      <w:pPr>
        <w:pStyle w:val="Prrafodelista"/>
        <w:numPr>
          <w:ilvl w:val="0"/>
          <w:numId w:val="11"/>
        </w:numPr>
      </w:pPr>
      <w:r>
        <w:t>Es una estrategia porque se enfoca en la satisfacción total del cliente.</w:t>
      </w:r>
    </w:p>
    <w:p w14:paraId="1B661151" w14:textId="77777777" w:rsidR="004A678D" w:rsidRDefault="004A678D" w:rsidP="004A678D">
      <w:pPr>
        <w:pStyle w:val="Prrafodelista"/>
        <w:numPr>
          <w:ilvl w:val="0"/>
          <w:numId w:val="11"/>
        </w:numPr>
      </w:pPr>
      <w:r>
        <w:t>Es una disciplina porque sigue el modelo formal de mejora Seis Sigma conocido por sus siglas en</w:t>
      </w:r>
      <w:r>
        <w:t xml:space="preserve"> </w:t>
      </w:r>
      <w:r>
        <w:t>inglés como DMAIC, por sus siglas en inglés. Este modelo de mejora consiste en un proceso de</w:t>
      </w:r>
      <w:r>
        <w:t xml:space="preserve"> </w:t>
      </w:r>
      <w:r>
        <w:t>cinco pasos:</w:t>
      </w:r>
    </w:p>
    <w:p w14:paraId="2079C006" w14:textId="77777777" w:rsidR="004A678D" w:rsidRDefault="004A678D" w:rsidP="004A678D">
      <w:pPr>
        <w:pStyle w:val="Prrafodelista"/>
        <w:numPr>
          <w:ilvl w:val="0"/>
          <w:numId w:val="13"/>
        </w:numPr>
      </w:pPr>
      <w:r w:rsidRPr="004A678D">
        <w:rPr>
          <w:b/>
          <w:bCs/>
        </w:rPr>
        <w:t>Define</w:t>
      </w:r>
      <w:r>
        <w:t xml:space="preserve"> el propósito, el alcance y los resultados del proyecto y después identifica</w:t>
      </w:r>
      <w:r>
        <w:t xml:space="preserve"> </w:t>
      </w:r>
      <w:r>
        <w:t>la información del proceso requerida, manteniendo en mente la definición de calidad del cliente</w:t>
      </w:r>
      <w:r>
        <w:t>.</w:t>
      </w:r>
    </w:p>
    <w:p w14:paraId="264649DF" w14:textId="77777777" w:rsidR="004A678D" w:rsidRDefault="004A678D" w:rsidP="004A678D">
      <w:pPr>
        <w:pStyle w:val="Prrafodelista"/>
        <w:numPr>
          <w:ilvl w:val="0"/>
          <w:numId w:val="13"/>
        </w:numPr>
      </w:pPr>
      <w:r w:rsidRPr="004A678D">
        <w:rPr>
          <w:b/>
          <w:bCs/>
        </w:rPr>
        <w:t>Mide</w:t>
      </w:r>
      <w:r>
        <w:t xml:space="preserve"> el proceso y recaba datos</w:t>
      </w:r>
      <w:r>
        <w:t>.</w:t>
      </w:r>
    </w:p>
    <w:p w14:paraId="2E5AB315" w14:textId="77777777" w:rsidR="004A678D" w:rsidRDefault="004A678D" w:rsidP="004A678D">
      <w:pPr>
        <w:pStyle w:val="Prrafodelista"/>
        <w:numPr>
          <w:ilvl w:val="0"/>
          <w:numId w:val="13"/>
        </w:numPr>
      </w:pPr>
      <w:r w:rsidRPr="004A678D">
        <w:rPr>
          <w:b/>
          <w:bCs/>
        </w:rPr>
        <w:t>Analiza</w:t>
      </w:r>
      <w:r>
        <w:t xml:space="preserve"> los datos, asegurando la repetitividad (los resultados</w:t>
      </w:r>
      <w:r>
        <w:t xml:space="preserve"> </w:t>
      </w:r>
      <w:r w:rsidRPr="004A678D">
        <w:t>pueden duplicarse) y que sean reproducibles (otros obtienen el mismo resultado)</w:t>
      </w:r>
      <w:r>
        <w:t>.</w:t>
      </w:r>
    </w:p>
    <w:p w14:paraId="148EE959" w14:textId="499AAD4F" w:rsidR="004A678D" w:rsidRDefault="004A678D" w:rsidP="004A678D">
      <w:pPr>
        <w:pStyle w:val="Prrafodelista"/>
        <w:numPr>
          <w:ilvl w:val="0"/>
          <w:numId w:val="13"/>
        </w:numPr>
      </w:pPr>
      <w:r w:rsidRPr="004A678D">
        <w:rPr>
          <w:b/>
          <w:bCs/>
        </w:rPr>
        <w:t>Mejora</w:t>
      </w:r>
      <w:r>
        <w:t>, al</w:t>
      </w:r>
      <w:r>
        <w:t xml:space="preserve"> </w:t>
      </w:r>
      <w:r>
        <w:t>modificar o rediseñar los procesos y procedimientos existentes</w:t>
      </w:r>
      <w:r>
        <w:t>.</w:t>
      </w:r>
    </w:p>
    <w:p w14:paraId="4DF78F75" w14:textId="6DA616B3" w:rsidR="004A678D" w:rsidRDefault="004A678D" w:rsidP="004A678D">
      <w:pPr>
        <w:pStyle w:val="Prrafodelista"/>
        <w:numPr>
          <w:ilvl w:val="0"/>
          <w:numId w:val="13"/>
        </w:numPr>
      </w:pPr>
      <w:r w:rsidRPr="004A678D">
        <w:rPr>
          <w:b/>
          <w:bCs/>
        </w:rPr>
        <w:t>Controla</w:t>
      </w:r>
      <w:r>
        <w:t xml:space="preserve"> el nuevo proceso</w:t>
      </w:r>
      <w:r>
        <w:t xml:space="preserve"> </w:t>
      </w:r>
      <w:r>
        <w:t>para asegurar que se mantengan los niveles de desempeño.</w:t>
      </w:r>
    </w:p>
    <w:p w14:paraId="1D804187" w14:textId="088B5F78" w:rsidR="00D962CE" w:rsidRDefault="00D962CE" w:rsidP="00D962CE">
      <w:pPr>
        <w:pStyle w:val="Ttulo2"/>
      </w:pPr>
      <w:bookmarkStart w:id="10" w:name="_Toc119289598"/>
      <w:r>
        <w:t>2.5 Control Estadístico del Proceso (SPC)</w:t>
      </w:r>
      <w:sdt>
        <w:sdtPr>
          <w:id w:val="-1212414943"/>
          <w:citation/>
        </w:sdtPr>
        <w:sdtContent>
          <w:r>
            <w:fldChar w:fldCharType="begin"/>
          </w:r>
          <w:r>
            <w:rPr>
              <w:lang w:val="es-MX"/>
            </w:rPr>
            <w:instrText xml:space="preserve"> CITATION Jay \l 2058 </w:instrText>
          </w:r>
          <w:r>
            <w:fldChar w:fldCharType="separate"/>
          </w:r>
          <w:r>
            <w:rPr>
              <w:noProof/>
              <w:lang w:val="es-MX"/>
            </w:rPr>
            <w:t xml:space="preserve"> </w:t>
          </w:r>
          <w:r w:rsidRPr="00D962CE">
            <w:rPr>
              <w:noProof/>
              <w:lang w:val="es-MX"/>
            </w:rPr>
            <w:t>(Heizer &amp; Render, s/f)</w:t>
          </w:r>
          <w:r>
            <w:fldChar w:fldCharType="end"/>
          </w:r>
        </w:sdtContent>
      </w:sdt>
      <w:bookmarkEnd w:id="10"/>
    </w:p>
    <w:p w14:paraId="4888B890" w14:textId="77777777" w:rsidR="00D962CE" w:rsidRPr="00D962CE" w:rsidRDefault="00D962CE" w:rsidP="00D962CE"/>
    <w:p w14:paraId="40130114" w14:textId="4E68567B" w:rsidR="00D962CE" w:rsidRDefault="00D962CE" w:rsidP="00D962CE">
      <w:r>
        <w:t>El SPC (</w:t>
      </w:r>
      <w:proofErr w:type="spellStart"/>
      <w:r>
        <w:t>Statistical</w:t>
      </w:r>
      <w:proofErr w:type="spellEnd"/>
      <w:r>
        <w:t xml:space="preserve"> </w:t>
      </w:r>
      <w:proofErr w:type="spellStart"/>
      <w:r>
        <w:t>Process</w:t>
      </w:r>
      <w:proofErr w:type="spellEnd"/>
      <w:r>
        <w:t xml:space="preserve"> Control; control estadístico del proceso) es una técnica estadística usada</w:t>
      </w:r>
      <w:r>
        <w:t xml:space="preserve"> </w:t>
      </w:r>
      <w:r>
        <w:t>ampliamente para asegurar que los procesos cumplan con los estándares. Todos los procesos están</w:t>
      </w:r>
      <w:r>
        <w:t xml:space="preserve"> </w:t>
      </w:r>
      <w:r>
        <w:t>sujetos a cierto grado de variabilidad.</w:t>
      </w:r>
    </w:p>
    <w:p w14:paraId="13CA8AA6" w14:textId="5C35AD3D" w:rsidR="00D962CE" w:rsidRDefault="00D962CE" w:rsidP="00D962CE"/>
    <w:p w14:paraId="1243DA13" w14:textId="3303A2D0" w:rsidR="00D962CE" w:rsidRDefault="00D962CE" w:rsidP="00D962CE">
      <w:r>
        <w:t>Utilizamos el control estadístico del proceso para medir el desempeño de un proceso. Se dice que</w:t>
      </w:r>
      <w:r>
        <w:t xml:space="preserve"> </w:t>
      </w:r>
      <w:r>
        <w:t>un proceso opera bajo control estadístico cuando su única fuente de variación consiste en las causas</w:t>
      </w:r>
      <w:r>
        <w:t xml:space="preserve"> </w:t>
      </w:r>
      <w:r>
        <w:t>comunes (naturales). El proceso debe ponerse primero bajo control estadístico detectando y eliminando</w:t>
      </w:r>
      <w:r>
        <w:t xml:space="preserve"> </w:t>
      </w:r>
      <w:r>
        <w:t>las causas especiales (asignables) de variación. Después de esto su desempeño es predecible y</w:t>
      </w:r>
      <w:r>
        <w:t xml:space="preserve"> </w:t>
      </w:r>
      <w:r>
        <w:t>se evalúa su habilidad para satisfacer las expectativas del cliente.</w:t>
      </w:r>
      <w:r>
        <w:t xml:space="preserve"> </w:t>
      </w:r>
      <w:r>
        <w:t>El objetivo de un sistema de control</w:t>
      </w:r>
      <w:r>
        <w:t xml:space="preserve"> </w:t>
      </w:r>
      <w:r>
        <w:t>es proporcionar una señal estadística cuando están presentes causas de variación asignables. Dicha</w:t>
      </w:r>
      <w:r>
        <w:t xml:space="preserve"> </w:t>
      </w:r>
      <w:r>
        <w:t>señal puede acelerar la acción apropiada para eliminar las causas asignables.</w:t>
      </w:r>
    </w:p>
    <w:p w14:paraId="2D89D5D0" w14:textId="1BDC54A5" w:rsidR="000E06F5" w:rsidRDefault="000E06F5" w:rsidP="00D962CE"/>
    <w:p w14:paraId="6EA80DBD" w14:textId="4023F6A8" w:rsidR="000E06F5" w:rsidRDefault="000E06F5" w:rsidP="00D962CE"/>
    <w:p w14:paraId="3EBA738E" w14:textId="11EFF757" w:rsidR="000E06F5" w:rsidRDefault="000E06F5" w:rsidP="00D962CE"/>
    <w:p w14:paraId="3DF07589" w14:textId="4CD9D3B3" w:rsidR="000E06F5" w:rsidRDefault="000E06F5" w:rsidP="00D962CE"/>
    <w:p w14:paraId="5B9B4614" w14:textId="77777777" w:rsidR="000E06F5" w:rsidRDefault="000E06F5" w:rsidP="00D962CE"/>
    <w:p w14:paraId="6BFDB238" w14:textId="6EDC551D" w:rsidR="00D962CE" w:rsidRDefault="00D962CE" w:rsidP="00D962CE"/>
    <w:p w14:paraId="15BA304D" w14:textId="22DBA9B4" w:rsidR="000E06F5" w:rsidRDefault="000E06F5" w:rsidP="00D962CE"/>
    <w:p w14:paraId="600A2CEA" w14:textId="0C840DE4" w:rsidR="000E06F5" w:rsidRDefault="000E06F5" w:rsidP="000E06F5">
      <w:pPr>
        <w:pStyle w:val="Ttulo2"/>
      </w:pPr>
      <w:bookmarkStart w:id="11" w:name="_Toc119289599"/>
      <w:r>
        <w:lastRenderedPageBreak/>
        <w:t>2.5.1 Tipos de variables.</w:t>
      </w:r>
      <w:sdt>
        <w:sdtPr>
          <w:id w:val="313148388"/>
          <w:citation/>
        </w:sdtPr>
        <w:sdtContent>
          <w:r>
            <w:fldChar w:fldCharType="begin"/>
          </w:r>
          <w:r>
            <w:rPr>
              <w:lang w:val="es-MX"/>
            </w:rPr>
            <w:instrText xml:space="preserve"> CITATION Jay \l 2058 </w:instrText>
          </w:r>
          <w:r>
            <w:fldChar w:fldCharType="separate"/>
          </w:r>
          <w:r>
            <w:rPr>
              <w:noProof/>
              <w:lang w:val="es-MX"/>
            </w:rPr>
            <w:t xml:space="preserve"> </w:t>
          </w:r>
          <w:r w:rsidRPr="000E06F5">
            <w:rPr>
              <w:noProof/>
              <w:lang w:val="es-MX"/>
            </w:rPr>
            <w:t>(Heizer &amp; Render, s/f)</w:t>
          </w:r>
          <w:r>
            <w:fldChar w:fldCharType="end"/>
          </w:r>
        </w:sdtContent>
      </w:sdt>
      <w:bookmarkEnd w:id="11"/>
    </w:p>
    <w:p w14:paraId="4115AA90" w14:textId="77777777" w:rsidR="000E06F5" w:rsidRPr="000E06F5" w:rsidRDefault="000E06F5" w:rsidP="000E06F5"/>
    <w:p w14:paraId="0120BC38" w14:textId="0622E27C" w:rsidR="00D962CE" w:rsidRDefault="00D962CE" w:rsidP="00D962CE">
      <w:r w:rsidRPr="00D962CE">
        <w:rPr>
          <w:b/>
          <w:bCs/>
        </w:rPr>
        <w:t>Las variaciones naturales</w:t>
      </w:r>
      <w:r>
        <w:t>:</w:t>
      </w:r>
      <w:r w:rsidRPr="00D962CE">
        <w:t xml:space="preserve"> </w:t>
      </w:r>
      <w:r>
        <w:t>son las muchas fuentes de variación que ocurren dentro</w:t>
      </w:r>
      <w:r>
        <w:t xml:space="preserve"> </w:t>
      </w:r>
      <w:r>
        <w:t>de un proceso que está bajo control estadístico. Las variaciones naturales se comportan como un sistema</w:t>
      </w:r>
      <w:r>
        <w:t xml:space="preserve"> </w:t>
      </w:r>
      <w:r>
        <w:t>constante de causas probabilísticas. Aunque los valores individuales son diferentes, como grupo</w:t>
      </w:r>
      <w:r>
        <w:t xml:space="preserve"> </w:t>
      </w:r>
      <w:r>
        <w:t>forman un patrón que puede describirse como una distribución.</w:t>
      </w:r>
    </w:p>
    <w:p w14:paraId="03575CD5" w14:textId="3CB4F301" w:rsidR="00D962CE" w:rsidRDefault="00D962CE" w:rsidP="00D962CE"/>
    <w:p w14:paraId="04DB3CDE" w14:textId="77777777" w:rsidR="00676A34" w:rsidRDefault="00676A34" w:rsidP="00D962CE"/>
    <w:p w14:paraId="5C406665" w14:textId="4AC92E68" w:rsidR="00D962CE" w:rsidRDefault="00D962CE" w:rsidP="00D962CE">
      <w:r w:rsidRPr="00D962CE">
        <w:rPr>
          <w:b/>
          <w:bCs/>
        </w:rPr>
        <w:t>Variaciones asignables</w:t>
      </w:r>
      <w:r>
        <w:rPr>
          <w:b/>
          <w:bCs/>
        </w:rPr>
        <w:t>:</w:t>
      </w:r>
      <w:r>
        <w:t xml:space="preserve"> En un proceso, la variación asignable puede rastrearse hasta su razón</w:t>
      </w:r>
      <w:r>
        <w:t xml:space="preserve"> </w:t>
      </w:r>
      <w:r>
        <w:t>específica. Factores como el desgaste de la maquinaria, el desajuste de equipos, la fatiga o la mala</w:t>
      </w:r>
      <w:r>
        <w:t xml:space="preserve"> </w:t>
      </w:r>
      <w:r>
        <w:t>capacitación de los trabajadores, o nuevos lotes de materias primas, son fuentes potenciales de variaciones</w:t>
      </w:r>
      <w:r>
        <w:t xml:space="preserve"> </w:t>
      </w:r>
      <w:r>
        <w:t>asignables.</w:t>
      </w:r>
    </w:p>
    <w:p w14:paraId="23063954" w14:textId="16CF03A3" w:rsidR="00D962CE" w:rsidRDefault="00D962CE" w:rsidP="00D962CE"/>
    <w:p w14:paraId="1ECB433B" w14:textId="77777777" w:rsidR="00676A34" w:rsidRDefault="00676A34" w:rsidP="00D962CE"/>
    <w:p w14:paraId="566642F5" w14:textId="2C239509" w:rsidR="00D962CE" w:rsidRDefault="00D962CE" w:rsidP="00D962CE"/>
    <w:p w14:paraId="47EA4D78" w14:textId="5939C64E" w:rsidR="00D962CE" w:rsidRDefault="000E06F5" w:rsidP="00D962CE">
      <w:r>
        <w:t xml:space="preserve">El producto X-BEAM-70 cuenta con variables asignables debido a que el producto salió directo del prototipo, por lo que, aún se </w:t>
      </w:r>
      <w:r w:rsidR="00106808">
        <w:t>continúa</w:t>
      </w:r>
      <w:r>
        <w:t xml:space="preserve"> trabajando para identificar las causas que originan los defectos.</w:t>
      </w:r>
    </w:p>
    <w:p w14:paraId="18798F8E" w14:textId="463B55A4" w:rsidR="00106808" w:rsidRDefault="00106808" w:rsidP="00D962CE"/>
    <w:p w14:paraId="2B512F18" w14:textId="42D92621" w:rsidR="00106808" w:rsidRDefault="00106808" w:rsidP="00D962CE"/>
    <w:p w14:paraId="6FA41423" w14:textId="75A46655" w:rsidR="00D962CE" w:rsidRDefault="00D962CE" w:rsidP="00D962CE"/>
    <w:p w14:paraId="5BA8051D" w14:textId="4AF8EC70" w:rsidR="00D962CE" w:rsidRDefault="00D962CE" w:rsidP="00D962CE"/>
    <w:p w14:paraId="3BC22748" w14:textId="6D51413A" w:rsidR="00D962CE" w:rsidRDefault="00106808" w:rsidP="00D962CE">
      <w:r>
        <w:rPr>
          <w:noProof/>
        </w:rPr>
        <w:drawing>
          <wp:anchor distT="0" distB="0" distL="114300" distR="114300" simplePos="0" relativeHeight="251709440" behindDoc="0" locked="0" layoutInCell="1" allowOverlap="1" wp14:anchorId="0B8D87A7" wp14:editId="623EE0D7">
            <wp:simplePos x="0" y="0"/>
            <wp:positionH relativeFrom="column">
              <wp:posOffset>2056765</wp:posOffset>
            </wp:positionH>
            <wp:positionV relativeFrom="paragraph">
              <wp:posOffset>203200</wp:posOffset>
            </wp:positionV>
            <wp:extent cx="1708785" cy="2137234"/>
            <wp:effectExtent l="0" t="0" r="5715" b="0"/>
            <wp:wrapNone/>
            <wp:docPr id="44" name="Imagen 44" descr="Imagen que contiene muebles, tabla, firmar, si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magen que contiene muebles, tabla, firmar, silla&#10;&#10;Descripción generada automáticamente"/>
                    <pic:cNvPicPr>
                      <a:picLocks noChangeAspect="1" noChangeArrowheads="1"/>
                    </pic:cNvPicPr>
                  </pic:nvPicPr>
                  <pic:blipFill rotWithShape="1">
                    <a:blip r:embed="rId11" cstate="print">
                      <a:extLst>
                        <a:ext uri="{BEBA8EAE-BF5A-486C-A8C5-ECC9F3942E4B}">
                          <a14:imgProps xmlns:a14="http://schemas.microsoft.com/office/drawing/2010/main">
                            <a14:imgLayer r:embed="rId12">
                              <a14:imgEffect>
                                <a14:saturation sat="400000"/>
                              </a14:imgEffect>
                            </a14:imgLayer>
                          </a14:imgProps>
                        </a:ext>
                        <a:ext uri="{28A0092B-C50C-407E-A947-70E740481C1C}">
                          <a14:useLocalDpi xmlns:a14="http://schemas.microsoft.com/office/drawing/2010/main" val="0"/>
                        </a:ext>
                      </a:extLst>
                    </a:blip>
                    <a:srcRect t="26759" b="2999"/>
                    <a:stretch/>
                  </pic:blipFill>
                  <pic:spPr bwMode="auto">
                    <a:xfrm>
                      <a:off x="0" y="0"/>
                      <a:ext cx="1708785" cy="213723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8FAF55" w14:textId="77777777" w:rsidR="00405F0C" w:rsidRDefault="00405F0C" w:rsidP="00D962CE"/>
    <w:p w14:paraId="1723E0ED" w14:textId="77777777" w:rsidR="00405F0C" w:rsidRDefault="00405F0C" w:rsidP="00D962CE"/>
    <w:p w14:paraId="6CC8C3A6" w14:textId="77777777" w:rsidR="00405F0C" w:rsidRDefault="00405F0C" w:rsidP="00D962CE"/>
    <w:p w14:paraId="7EDA3D86" w14:textId="77777777" w:rsidR="00405F0C" w:rsidRDefault="00405F0C" w:rsidP="00D962CE"/>
    <w:p w14:paraId="19D5E121" w14:textId="77777777" w:rsidR="00405F0C" w:rsidRDefault="00405F0C" w:rsidP="00D962CE"/>
    <w:p w14:paraId="1E525DEE" w14:textId="77777777" w:rsidR="00405F0C" w:rsidRDefault="00405F0C" w:rsidP="00D962CE"/>
    <w:p w14:paraId="2CDE5497" w14:textId="77777777" w:rsidR="00405F0C" w:rsidRDefault="00405F0C" w:rsidP="00D962CE"/>
    <w:p w14:paraId="6E9BD105" w14:textId="77777777" w:rsidR="00405F0C" w:rsidRDefault="00405F0C" w:rsidP="00D962CE"/>
    <w:p w14:paraId="48983CED" w14:textId="77777777" w:rsidR="00405F0C" w:rsidRDefault="00405F0C" w:rsidP="00D962CE"/>
    <w:p w14:paraId="53D371CB" w14:textId="77777777" w:rsidR="00405F0C" w:rsidRDefault="00405F0C" w:rsidP="00D962CE"/>
    <w:p w14:paraId="351F7D87" w14:textId="5B2606A8" w:rsidR="00405F0C" w:rsidRDefault="00405F0C" w:rsidP="00D962CE">
      <w:r>
        <w:rPr>
          <w:noProof/>
        </w:rPr>
        <mc:AlternateContent>
          <mc:Choice Requires="wps">
            <w:drawing>
              <wp:anchor distT="0" distB="0" distL="114300" distR="114300" simplePos="0" relativeHeight="251711488" behindDoc="0" locked="0" layoutInCell="1" allowOverlap="1" wp14:anchorId="1481DAFB" wp14:editId="39566A41">
                <wp:simplePos x="0" y="0"/>
                <wp:positionH relativeFrom="column">
                  <wp:posOffset>1032510</wp:posOffset>
                </wp:positionH>
                <wp:positionV relativeFrom="paragraph">
                  <wp:posOffset>204470</wp:posOffset>
                </wp:positionV>
                <wp:extent cx="3890010" cy="566420"/>
                <wp:effectExtent l="0" t="0" r="0" b="5080"/>
                <wp:wrapNone/>
                <wp:docPr id="45" name="Cuadro de texto 45"/>
                <wp:cNvGraphicFramePr/>
                <a:graphic xmlns:a="http://schemas.openxmlformats.org/drawingml/2006/main">
                  <a:graphicData uri="http://schemas.microsoft.com/office/word/2010/wordprocessingShape">
                    <wps:wsp>
                      <wps:cNvSpPr txBox="1"/>
                      <wps:spPr>
                        <a:xfrm>
                          <a:off x="0" y="0"/>
                          <a:ext cx="3890010" cy="566420"/>
                        </a:xfrm>
                        <a:prstGeom prst="rect">
                          <a:avLst/>
                        </a:prstGeom>
                        <a:solidFill>
                          <a:schemeClr val="lt1"/>
                        </a:solidFill>
                        <a:ln w="6350">
                          <a:noFill/>
                        </a:ln>
                      </wps:spPr>
                      <wps:txbx>
                        <w:txbxContent>
                          <w:p w14:paraId="548334E4" w14:textId="4C911893" w:rsidR="00106808" w:rsidRPr="003F0CAB" w:rsidRDefault="00106808" w:rsidP="00106808">
                            <w:pPr>
                              <w:rPr>
                                <w:rFonts w:ascii="Arial" w:hAnsi="Arial"/>
                                <w:i/>
                                <w:iCs/>
                                <w:sz w:val="20"/>
                              </w:rPr>
                            </w:pPr>
                            <w:r w:rsidRPr="003F0CAB">
                              <w:rPr>
                                <w:i/>
                                <w:iCs/>
                                <w:sz w:val="20"/>
                                <w:lang w:val="es-MX"/>
                              </w:rPr>
                              <w:t>Fig. 0</w:t>
                            </w:r>
                            <w:r>
                              <w:rPr>
                                <w:i/>
                                <w:iCs/>
                                <w:sz w:val="20"/>
                                <w:lang w:val="es-MX"/>
                              </w:rPr>
                              <w:t>1.1</w:t>
                            </w:r>
                            <w:r w:rsidRPr="003F0CAB">
                              <w:rPr>
                                <w:i/>
                                <w:iCs/>
                                <w:sz w:val="20"/>
                                <w:lang w:val="es-MX"/>
                              </w:rPr>
                              <w:t xml:space="preserve"> – </w:t>
                            </w:r>
                            <w:r>
                              <w:rPr>
                                <w:i/>
                                <w:iCs/>
                                <w:sz w:val="20"/>
                                <w:lang w:val="es-MX"/>
                              </w:rPr>
                              <w:t>Selección del producto para posterior ingeniería inversa y liberación de dibujos de taller.</w:t>
                            </w:r>
                          </w:p>
                          <w:p w14:paraId="489104C4" w14:textId="77777777" w:rsidR="00106808" w:rsidRPr="007359C9" w:rsidRDefault="00106808" w:rsidP="00106808">
                            <w:pP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81DAFB" id="_x0000_t202" coordsize="21600,21600" o:spt="202" path="m,l,21600r21600,l21600,xe">
                <v:stroke joinstyle="miter"/>
                <v:path gradientshapeok="t" o:connecttype="rect"/>
              </v:shapetype>
              <v:shape id="Cuadro de texto 45" o:spid="_x0000_s1026" type="#_x0000_t202" style="position:absolute;left:0;text-align:left;margin-left:81.3pt;margin-top:16.1pt;width:306.3pt;height:44.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" fillcolor="white [3201]" stroked="f" strokeweight=".5pt">
                <v:textbox>
                  <w:txbxContent>
                    <w:p w14:paraId="548334E4" w14:textId="4C911893" w:rsidR="00106808" w:rsidRPr="003F0CAB" w:rsidRDefault="00106808" w:rsidP="00106808">
                      <w:pPr>
                        <w:rPr>
                          <w:rFonts w:ascii="Arial" w:hAnsi="Arial"/>
                          <w:i/>
                          <w:iCs/>
                          <w:sz w:val="20"/>
                        </w:rPr>
                      </w:pPr>
                      <w:r w:rsidRPr="003F0CAB">
                        <w:rPr>
                          <w:i/>
                          <w:iCs/>
                          <w:sz w:val="20"/>
                          <w:lang w:val="es-MX"/>
                        </w:rPr>
                        <w:t>Fig. 0</w:t>
                      </w:r>
                      <w:r>
                        <w:rPr>
                          <w:i/>
                          <w:iCs/>
                          <w:sz w:val="20"/>
                          <w:lang w:val="es-MX"/>
                        </w:rPr>
                        <w:t>1.1</w:t>
                      </w:r>
                      <w:r w:rsidRPr="003F0CAB">
                        <w:rPr>
                          <w:i/>
                          <w:iCs/>
                          <w:sz w:val="20"/>
                          <w:lang w:val="es-MX"/>
                        </w:rPr>
                        <w:t xml:space="preserve"> – </w:t>
                      </w:r>
                      <w:r>
                        <w:rPr>
                          <w:i/>
                          <w:iCs/>
                          <w:sz w:val="20"/>
                          <w:lang w:val="es-MX"/>
                        </w:rPr>
                        <w:t>Selección del producto para posterior ingeniería inversa y liberación de dibujos de taller.</w:t>
                      </w:r>
                    </w:p>
                    <w:p w14:paraId="489104C4" w14:textId="77777777" w:rsidR="00106808" w:rsidRPr="007359C9" w:rsidRDefault="00106808" w:rsidP="00106808">
                      <w:pPr>
                        <w:rPr>
                          <w:lang w:val="es-MX"/>
                        </w:rPr>
                      </w:pPr>
                    </w:p>
                  </w:txbxContent>
                </v:textbox>
              </v:shape>
            </w:pict>
          </mc:Fallback>
        </mc:AlternateContent>
      </w:r>
    </w:p>
    <w:p w14:paraId="01CC8119" w14:textId="093541B2" w:rsidR="00405F0C" w:rsidRDefault="00405F0C" w:rsidP="00D962CE"/>
    <w:p w14:paraId="060C64A9" w14:textId="4337170E" w:rsidR="00405F0C" w:rsidRDefault="00405F0C" w:rsidP="00D962CE"/>
    <w:p w14:paraId="337C4CF4" w14:textId="421F5864" w:rsidR="00405F0C" w:rsidRDefault="00405F0C" w:rsidP="00D962CE"/>
    <w:p w14:paraId="478EBFA2" w14:textId="4A5A7262" w:rsidR="00405F0C" w:rsidRDefault="00405F0C" w:rsidP="00D962CE"/>
    <w:p w14:paraId="0AE2ECDA" w14:textId="3EA5131B" w:rsidR="00405F0C" w:rsidRDefault="00405F0C" w:rsidP="00D962CE"/>
    <w:p w14:paraId="5DDAB737" w14:textId="2AB3B2F7" w:rsidR="00405F0C" w:rsidRDefault="00405F0C" w:rsidP="00D962CE"/>
    <w:p w14:paraId="4AE57C7B" w14:textId="60E550D9" w:rsidR="00405F0C" w:rsidRDefault="00405F0C" w:rsidP="00D962CE"/>
    <w:p w14:paraId="585B90B0" w14:textId="34A6E86D" w:rsidR="00405F0C" w:rsidRDefault="00405F0C" w:rsidP="00405F0C">
      <w:pPr>
        <w:pStyle w:val="Ttulo2"/>
      </w:pPr>
      <w:bookmarkStart w:id="12" w:name="_Toc119289600"/>
      <w:r>
        <w:lastRenderedPageBreak/>
        <w:t>2.6 Estrategias para la introducción de nuevos productos.</w:t>
      </w:r>
      <w:sdt>
        <w:sdtPr>
          <w:id w:val="503628019"/>
          <w:citation/>
        </w:sdtPr>
        <w:sdtContent>
          <w:r w:rsidR="00B75660">
            <w:fldChar w:fldCharType="begin"/>
          </w:r>
          <w:r w:rsidR="00B75660">
            <w:rPr>
              <w:lang w:val="es-MX"/>
            </w:rPr>
            <w:instrText xml:space="preserve"> CITATION GSc \l 2058 </w:instrText>
          </w:r>
          <w:r w:rsidR="00B75660">
            <w:fldChar w:fldCharType="separate"/>
          </w:r>
          <w:r w:rsidR="00B75660">
            <w:rPr>
              <w:noProof/>
              <w:lang w:val="es-MX"/>
            </w:rPr>
            <w:t xml:space="preserve"> </w:t>
          </w:r>
          <w:r w:rsidR="00B75660" w:rsidRPr="00B75660">
            <w:rPr>
              <w:noProof/>
              <w:lang w:val="es-MX"/>
            </w:rPr>
            <w:t>(G. Schroeder &amp; Goldstein, s/f)</w:t>
          </w:r>
          <w:r w:rsidR="00B75660">
            <w:fldChar w:fldCharType="end"/>
          </w:r>
        </w:sdtContent>
      </w:sdt>
      <w:bookmarkEnd w:id="12"/>
    </w:p>
    <w:p w14:paraId="781809F4" w14:textId="4D42BCF7" w:rsidR="00405F0C" w:rsidRDefault="00405F0C" w:rsidP="00405F0C"/>
    <w:p w14:paraId="2FBA8EF8" w14:textId="3C0ADA76" w:rsidR="00405F0C" w:rsidRDefault="00405F0C" w:rsidP="00405F0C">
      <w:r>
        <w:t>Existen tres formas muy distintas de introducir nuevos productos; estos enfoques se denominan:</w:t>
      </w:r>
    </w:p>
    <w:p w14:paraId="076BC281" w14:textId="77777777" w:rsidR="00405F0C" w:rsidRDefault="00405F0C" w:rsidP="00405F0C"/>
    <w:p w14:paraId="6D2B7CB9" w14:textId="6DF07023" w:rsidR="00405F0C" w:rsidRDefault="00405F0C" w:rsidP="00405F0C">
      <w:r w:rsidRPr="00405F0C">
        <w:rPr>
          <w:b/>
          <w:bCs/>
        </w:rPr>
        <w:t>Basado en el mercado.</w:t>
      </w:r>
      <w:r>
        <w:t xml:space="preserve"> De acuerdo con esta perspectiva, el mercado es la base principal</w:t>
      </w:r>
      <w:r>
        <w:t xml:space="preserve"> </w:t>
      </w:r>
      <w:r>
        <w:t>para determinar los productos que debería elaborar una empresa, con poca consideración</w:t>
      </w:r>
      <w:r>
        <w:t xml:space="preserve"> </w:t>
      </w:r>
      <w:r>
        <w:t>de la tecnología existente. Una organización debe producir lo que puede vender.</w:t>
      </w:r>
      <w:r>
        <w:t xml:space="preserve"> </w:t>
      </w:r>
      <w:r>
        <w:t>Se establecen las necesidades de los clientes y, posteriormente, la compañía organiza</w:t>
      </w:r>
      <w:r>
        <w:t xml:space="preserve"> </w:t>
      </w:r>
      <w:r>
        <w:t>los recursos y los procesos que se requieren para abastecer al cliente. El mercado</w:t>
      </w:r>
      <w:r>
        <w:t xml:space="preserve"> </w:t>
      </w:r>
      <w:r>
        <w:t>“jala” los productos que habrán de elaborarse.</w:t>
      </w:r>
    </w:p>
    <w:p w14:paraId="717FAB61" w14:textId="77777777" w:rsidR="00405F0C" w:rsidRDefault="00405F0C" w:rsidP="00405F0C"/>
    <w:p w14:paraId="07F217C9" w14:textId="6E520391" w:rsidR="00405F0C" w:rsidRDefault="00405F0C" w:rsidP="00405F0C">
      <w:r w:rsidRPr="00405F0C">
        <w:rPr>
          <w:b/>
          <w:bCs/>
        </w:rPr>
        <w:t>Impulso de la tecnología.</w:t>
      </w:r>
      <w:r>
        <w:t xml:space="preserve"> En esta perspectiva, la tecnología es el componente fundamental</w:t>
      </w:r>
      <w:r>
        <w:t xml:space="preserve"> </w:t>
      </w:r>
      <w:r>
        <w:t>de los productos que la empresa debería elaborar, con poca consideración del</w:t>
      </w:r>
      <w:r>
        <w:t xml:space="preserve"> </w:t>
      </w:r>
      <w:r>
        <w:t>mercado. La organización debe perseguir una ventaja basada en la tecnología por medio</w:t>
      </w:r>
      <w:r>
        <w:t xml:space="preserve"> </w:t>
      </w:r>
      <w:r>
        <w:t>del desarrollo de tecnologías y productos superiores. De este modo, los productos</w:t>
      </w:r>
      <w:r>
        <w:t xml:space="preserve"> </w:t>
      </w:r>
      <w:r>
        <w:t>son “impulsados” hacia el mercado, y el trabajo de mercadotecnia es crear una demanda</w:t>
      </w:r>
      <w:r>
        <w:t xml:space="preserve"> </w:t>
      </w:r>
      <w:r>
        <w:t>para esos productos superiores.</w:t>
      </w:r>
      <w:r>
        <w:t xml:space="preserve"> </w:t>
      </w:r>
      <w:r>
        <w:t>Ya que los productos poseen una tecnología superior,</w:t>
      </w:r>
      <w:r>
        <w:t xml:space="preserve"> </w:t>
      </w:r>
      <w:r>
        <w:t>tendrán una ventaja natural en el mercado y los clientes querrán comprarlos.</w:t>
      </w:r>
    </w:p>
    <w:p w14:paraId="7C83B925" w14:textId="77777777" w:rsidR="00405F0C" w:rsidRDefault="00405F0C" w:rsidP="00405F0C"/>
    <w:p w14:paraId="14583C28" w14:textId="0158A8B8" w:rsidR="00405F0C" w:rsidRPr="00405F0C" w:rsidRDefault="00405F0C" w:rsidP="00405F0C">
      <w:r w:rsidRPr="00405F0C">
        <w:rPr>
          <w:b/>
          <w:bCs/>
        </w:rPr>
        <w:t>Perspectiva interfuncional.</w:t>
      </w:r>
      <w:r>
        <w:t xml:space="preserve"> Esta perspectiva sostiene que el producto no sólo debe</w:t>
      </w:r>
      <w:r>
        <w:t xml:space="preserve"> </w:t>
      </w:r>
      <w:r>
        <w:t>ajustarse a las necesidades del mercado, sino que, además, debe tener una ventaja técnica.</w:t>
      </w:r>
      <w:r>
        <w:t xml:space="preserve"> </w:t>
      </w:r>
      <w:r>
        <w:t>Para lograrlo, todas las funciones (por ejemplo, mercadotecnia, ingeniería, operaciones</w:t>
      </w:r>
      <w:r>
        <w:t xml:space="preserve"> </w:t>
      </w:r>
      <w:r>
        <w:t>y finanzas) deben cooperar en el diseño de los nuevos productos que requiere la</w:t>
      </w:r>
      <w:r>
        <w:t xml:space="preserve"> </w:t>
      </w:r>
      <w:r>
        <w:t>empresa. Con frecuencia, ello se hace a través de la formación de equipos interfuncionales</w:t>
      </w:r>
      <w:r>
        <w:t xml:space="preserve"> </w:t>
      </w:r>
      <w:r>
        <w:t>que sean responsables del desarrollo de un nuevo producto; ésta es la más atractiva</w:t>
      </w:r>
      <w:r>
        <w:t xml:space="preserve"> </w:t>
      </w:r>
      <w:r>
        <w:t>de las tres perspectivas, pero también la más difícil de implantar. A menudo, la rivalidad</w:t>
      </w:r>
      <w:r>
        <w:t xml:space="preserve"> </w:t>
      </w:r>
      <w:r>
        <w:t>y las fricciones a un nivel interfuncional deben superarse para conseguir el grado de</w:t>
      </w:r>
      <w:r>
        <w:t xml:space="preserve"> </w:t>
      </w:r>
      <w:r>
        <w:t>cooperación indispensable para que un desarrollo interfuncional de productos tenga</w:t>
      </w:r>
      <w:r>
        <w:t xml:space="preserve"> </w:t>
      </w:r>
      <w:r>
        <w:t>éxito.</w:t>
      </w:r>
    </w:p>
    <w:p w14:paraId="19B1C74E" w14:textId="77777777" w:rsidR="00405F0C" w:rsidRDefault="00405F0C" w:rsidP="00D962CE"/>
    <w:p w14:paraId="1E5CCF97" w14:textId="76FB5C67" w:rsidR="00405F0C" w:rsidRDefault="00405F0C" w:rsidP="00D962CE"/>
    <w:p w14:paraId="1774F58B" w14:textId="409A642E" w:rsidR="00405F0C" w:rsidRDefault="00405F0C" w:rsidP="00D962CE"/>
    <w:p w14:paraId="00DD1616" w14:textId="4900BB12" w:rsidR="00405F0C" w:rsidRDefault="00405F0C" w:rsidP="00D962CE"/>
    <w:p w14:paraId="2290DFC4" w14:textId="495EFE92" w:rsidR="00405F0C" w:rsidRDefault="00405F0C" w:rsidP="00D962CE"/>
    <w:p w14:paraId="246F894A" w14:textId="6443047B" w:rsidR="00405F0C" w:rsidRDefault="00405F0C" w:rsidP="00D962CE"/>
    <w:p w14:paraId="11E54B80" w14:textId="3129AB3F" w:rsidR="0097671F" w:rsidRPr="00E9078A" w:rsidRDefault="00000000" w:rsidP="00D962CE">
      <w:r>
        <w:br w:type="page"/>
      </w:r>
    </w:p>
    <w:p w14:paraId="248E373B" w14:textId="77777777" w:rsidR="0097671F" w:rsidRPr="00E106FB" w:rsidRDefault="00000000" w:rsidP="00CA1AE9">
      <w:pPr>
        <w:pStyle w:val="Ttulo1"/>
        <w:numPr>
          <w:ilvl w:val="0"/>
          <w:numId w:val="1"/>
        </w:numPr>
        <w:rPr>
          <w:b/>
          <w:bCs/>
        </w:rPr>
      </w:pPr>
      <w:bookmarkStart w:id="13" w:name="_Toc119289601"/>
      <w:r w:rsidRPr="00E106FB">
        <w:rPr>
          <w:b/>
          <w:bCs/>
        </w:rPr>
        <w:lastRenderedPageBreak/>
        <w:t>CAPÍTULO EXPERIMENTAL</w:t>
      </w:r>
      <w:bookmarkEnd w:id="13"/>
    </w:p>
    <w:p w14:paraId="7EE9A214" w14:textId="77777777" w:rsidR="0097671F" w:rsidRDefault="0097671F"/>
    <w:p w14:paraId="63FBDCB0" w14:textId="0813A879" w:rsidR="0097671F" w:rsidRDefault="00007A7C" w:rsidP="00C84FA4">
      <w:pPr>
        <w:pStyle w:val="Ttulo2"/>
      </w:pPr>
      <w:bookmarkStart w:id="14" w:name="_Toc119289602"/>
      <w:r>
        <w:t xml:space="preserve">3.1 </w:t>
      </w:r>
      <w:r w:rsidR="00000000">
        <w:t>Hipótesis</w:t>
      </w:r>
      <w:bookmarkEnd w:id="14"/>
    </w:p>
    <w:p w14:paraId="504E3CDB" w14:textId="77777777" w:rsidR="0097671F" w:rsidRDefault="00000000">
      <w:pPr>
        <w:spacing w:before="240" w:after="260"/>
        <w:rPr>
          <w:rFonts w:eastAsia="Times New Roman" w:cs="Times New Roman"/>
          <w:szCs w:val="24"/>
        </w:rPr>
      </w:pPr>
      <w:r>
        <w:rPr>
          <w:rFonts w:eastAsia="Times New Roman" w:cs="Times New Roman"/>
          <w:szCs w:val="24"/>
        </w:rPr>
        <w:t>Para este proyecto se busca tener una amplia y eficiente producción en masa de un producto de soporte estructural, como lo son las mesas. Se busca tener un mercado más grande, teniendo mejores tiempos de respuesta, así como productos de calidad en lo que se ofrece.</w:t>
      </w:r>
    </w:p>
    <w:p w14:paraId="64816D21" w14:textId="77777777" w:rsidR="0097671F" w:rsidRDefault="00000000">
      <w:pPr>
        <w:spacing w:before="240" w:after="260"/>
        <w:rPr>
          <w:rFonts w:eastAsia="Times New Roman" w:cs="Times New Roman"/>
          <w:szCs w:val="24"/>
        </w:rPr>
      </w:pPr>
      <w:r>
        <w:rPr>
          <w:rFonts w:eastAsia="Times New Roman" w:cs="Times New Roman"/>
          <w:szCs w:val="24"/>
        </w:rPr>
        <w:t>Para abordar este proyecto, se tiene en mente el análisis de las necesidades para la producción, así como el análisis de puntos específicos para llegar a una mejora tanto en el proceso como en el producto.</w:t>
      </w:r>
    </w:p>
    <w:p w14:paraId="54448771" w14:textId="77777777" w:rsidR="0097671F" w:rsidRDefault="00000000">
      <w:pPr>
        <w:spacing w:before="240" w:after="260"/>
        <w:rPr>
          <w:rFonts w:eastAsia="Times New Roman" w:cs="Times New Roman"/>
          <w:szCs w:val="24"/>
        </w:rPr>
      </w:pPr>
      <w:r>
        <w:rPr>
          <w:rFonts w:eastAsia="Times New Roman" w:cs="Times New Roman"/>
          <w:szCs w:val="24"/>
        </w:rPr>
        <w:t xml:space="preserve">Debemos tomar en cuenta los materiales de los soportes y el método de producción, con esto veremos cual es la maquinaria necesaria para obtener resultados óptimos tanto en </w:t>
      </w:r>
      <w:proofErr w:type="gramStart"/>
      <w:r>
        <w:rPr>
          <w:rFonts w:eastAsia="Times New Roman" w:cs="Times New Roman"/>
          <w:szCs w:val="24"/>
        </w:rPr>
        <w:t>calidad</w:t>
      </w:r>
      <w:proofErr w:type="gramEnd"/>
      <w:r>
        <w:rPr>
          <w:rFonts w:eastAsia="Times New Roman" w:cs="Times New Roman"/>
          <w:szCs w:val="24"/>
        </w:rPr>
        <w:t xml:space="preserve"> así como el tiempo. También utilizaremos herramientas de calidad para verificar que, en dado caso de tener problemas, saber cómo darle una solución inmediata. </w:t>
      </w:r>
    </w:p>
    <w:p w14:paraId="640CEEF0" w14:textId="6E3ADB3C" w:rsidR="0097671F" w:rsidRDefault="00676A34" w:rsidP="00676A34">
      <w:pPr>
        <w:pStyle w:val="Ttulo2"/>
      </w:pPr>
      <w:bookmarkStart w:id="15" w:name="_Toc119289603"/>
      <w:r>
        <w:t xml:space="preserve">3.2 </w:t>
      </w:r>
      <w:r w:rsidR="00000000">
        <w:t>Método de selección y fabricación de un producto.</w:t>
      </w:r>
      <w:bookmarkEnd w:id="15"/>
    </w:p>
    <w:p w14:paraId="62F96BE1" w14:textId="77777777" w:rsidR="00676A34" w:rsidRPr="00676A34" w:rsidRDefault="00676A34" w:rsidP="00676A34"/>
    <w:p w14:paraId="5F3754D0" w14:textId="77777777" w:rsidR="0097671F" w:rsidRDefault="00000000">
      <w:pPr>
        <w:spacing w:after="160" w:line="252" w:lineRule="auto"/>
        <w:rPr>
          <w:rFonts w:eastAsia="Times New Roman" w:cs="Times New Roman"/>
          <w:szCs w:val="24"/>
        </w:rPr>
      </w:pPr>
      <w:r>
        <w:rPr>
          <w:rFonts w:eastAsia="Times New Roman" w:cs="Times New Roman"/>
          <w:szCs w:val="24"/>
        </w:rPr>
        <w:t>Definir el diseño de la pieza metálica según la demanda en el mercado (basado en la competencia) y la capacidad tecnológica en taller.</w:t>
      </w:r>
    </w:p>
    <w:p w14:paraId="68BD916B" w14:textId="1C5FA57D" w:rsidR="0097671F" w:rsidRDefault="003F0CAB">
      <w:pPr>
        <w:spacing w:after="160" w:line="252" w:lineRule="auto"/>
        <w:jc w:val="center"/>
        <w:rPr>
          <w:rFonts w:eastAsia="Times New Roman" w:cs="Times New Roman"/>
          <w:szCs w:val="24"/>
        </w:rPr>
      </w:pPr>
      <w:r>
        <w:rPr>
          <w:noProof/>
        </w:rPr>
        <mc:AlternateContent>
          <mc:Choice Requires="wps">
            <w:drawing>
              <wp:anchor distT="0" distB="0" distL="114300" distR="114300" simplePos="0" relativeHeight="251667456" behindDoc="0" locked="0" layoutInCell="1" allowOverlap="1" wp14:anchorId="333368F4" wp14:editId="0872050F">
                <wp:simplePos x="0" y="0"/>
                <wp:positionH relativeFrom="column">
                  <wp:posOffset>803910</wp:posOffset>
                </wp:positionH>
                <wp:positionV relativeFrom="paragraph">
                  <wp:posOffset>2171065</wp:posOffset>
                </wp:positionV>
                <wp:extent cx="3890010" cy="566420"/>
                <wp:effectExtent l="0" t="0" r="0" b="5080"/>
                <wp:wrapNone/>
                <wp:docPr id="16" name="Cuadro de texto 16"/>
                <wp:cNvGraphicFramePr/>
                <a:graphic xmlns:a="http://schemas.openxmlformats.org/drawingml/2006/main">
                  <a:graphicData uri="http://schemas.microsoft.com/office/word/2010/wordprocessingShape">
                    <wps:wsp>
                      <wps:cNvSpPr txBox="1"/>
                      <wps:spPr>
                        <a:xfrm>
                          <a:off x="0" y="0"/>
                          <a:ext cx="3890010" cy="566420"/>
                        </a:xfrm>
                        <a:prstGeom prst="rect">
                          <a:avLst/>
                        </a:prstGeom>
                        <a:solidFill>
                          <a:schemeClr val="lt1"/>
                        </a:solidFill>
                        <a:ln w="6350">
                          <a:noFill/>
                        </a:ln>
                      </wps:spPr>
                      <wps:txbx>
                        <w:txbxContent>
                          <w:p w14:paraId="21FCE1E3" w14:textId="38A35CD3" w:rsidR="003F0CAB" w:rsidRPr="003F0CAB" w:rsidRDefault="003F0CAB" w:rsidP="003F0CAB">
                            <w:pPr>
                              <w:rPr>
                                <w:rFonts w:ascii="Arial" w:hAnsi="Arial"/>
                                <w:i/>
                                <w:iCs/>
                                <w:sz w:val="20"/>
                              </w:rPr>
                            </w:pPr>
                            <w:r w:rsidRPr="003F0CAB">
                              <w:rPr>
                                <w:i/>
                                <w:iCs/>
                                <w:sz w:val="20"/>
                                <w:lang w:val="es-MX"/>
                              </w:rPr>
                              <w:t>Fig. 0</w:t>
                            </w:r>
                            <w:r>
                              <w:rPr>
                                <w:i/>
                                <w:iCs/>
                                <w:sz w:val="20"/>
                                <w:lang w:val="es-MX"/>
                              </w:rPr>
                              <w:t>1</w:t>
                            </w:r>
                            <w:r w:rsidR="00106808">
                              <w:rPr>
                                <w:i/>
                                <w:iCs/>
                                <w:sz w:val="20"/>
                                <w:lang w:val="es-MX"/>
                              </w:rPr>
                              <w:t>.2</w:t>
                            </w:r>
                            <w:r w:rsidRPr="003F0CAB">
                              <w:rPr>
                                <w:i/>
                                <w:iCs/>
                                <w:sz w:val="20"/>
                                <w:lang w:val="es-MX"/>
                              </w:rPr>
                              <w:t xml:space="preserve"> – </w:t>
                            </w:r>
                            <w:r>
                              <w:rPr>
                                <w:i/>
                                <w:iCs/>
                                <w:sz w:val="20"/>
                                <w:lang w:val="es-MX"/>
                              </w:rPr>
                              <w:t>Selección del producto</w:t>
                            </w:r>
                            <w:r w:rsidR="00AE7E6A">
                              <w:rPr>
                                <w:i/>
                                <w:iCs/>
                                <w:sz w:val="20"/>
                                <w:lang w:val="es-MX"/>
                              </w:rPr>
                              <w:t xml:space="preserve"> para posterior ingeniería inversa y liberación de dibujos de taller.</w:t>
                            </w:r>
                          </w:p>
                          <w:p w14:paraId="7D7279A8" w14:textId="77777777" w:rsidR="003F0CAB" w:rsidRPr="007359C9" w:rsidRDefault="003F0CAB" w:rsidP="003F0CAB">
                            <w:pP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3368F4" id="Cuadro de texto 16" o:spid="_x0000_s1027" type="#_x0000_t202" style="position:absolute;left:0;text-align:left;margin-left:63.3pt;margin-top:170.95pt;width:306.3pt;height:44.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" fillcolor="white [3201]" stroked="f" strokeweight=".5pt">
                <v:textbox>
                  <w:txbxContent>
                    <w:p w14:paraId="21FCE1E3" w14:textId="38A35CD3" w:rsidR="003F0CAB" w:rsidRPr="003F0CAB" w:rsidRDefault="003F0CAB" w:rsidP="003F0CAB">
                      <w:pPr>
                        <w:rPr>
                          <w:rFonts w:ascii="Arial" w:hAnsi="Arial"/>
                          <w:i/>
                          <w:iCs/>
                          <w:sz w:val="20"/>
                        </w:rPr>
                      </w:pPr>
                      <w:r w:rsidRPr="003F0CAB">
                        <w:rPr>
                          <w:i/>
                          <w:iCs/>
                          <w:sz w:val="20"/>
                          <w:lang w:val="es-MX"/>
                        </w:rPr>
                        <w:t>Fig. 0</w:t>
                      </w:r>
                      <w:r>
                        <w:rPr>
                          <w:i/>
                          <w:iCs/>
                          <w:sz w:val="20"/>
                          <w:lang w:val="es-MX"/>
                        </w:rPr>
                        <w:t>1</w:t>
                      </w:r>
                      <w:r w:rsidR="00106808">
                        <w:rPr>
                          <w:i/>
                          <w:iCs/>
                          <w:sz w:val="20"/>
                          <w:lang w:val="es-MX"/>
                        </w:rPr>
                        <w:t>.2</w:t>
                      </w:r>
                      <w:r w:rsidRPr="003F0CAB">
                        <w:rPr>
                          <w:i/>
                          <w:iCs/>
                          <w:sz w:val="20"/>
                          <w:lang w:val="es-MX"/>
                        </w:rPr>
                        <w:t xml:space="preserve"> – </w:t>
                      </w:r>
                      <w:r>
                        <w:rPr>
                          <w:i/>
                          <w:iCs/>
                          <w:sz w:val="20"/>
                          <w:lang w:val="es-MX"/>
                        </w:rPr>
                        <w:t>Selección del producto</w:t>
                      </w:r>
                      <w:r w:rsidR="00AE7E6A">
                        <w:rPr>
                          <w:i/>
                          <w:iCs/>
                          <w:sz w:val="20"/>
                          <w:lang w:val="es-MX"/>
                        </w:rPr>
                        <w:t xml:space="preserve"> para posterior ingeniería inversa y liberación de dibujos de taller.</w:t>
                      </w:r>
                    </w:p>
                    <w:p w14:paraId="7D7279A8" w14:textId="77777777" w:rsidR="003F0CAB" w:rsidRPr="007359C9" w:rsidRDefault="003F0CAB" w:rsidP="003F0CAB">
                      <w:pPr>
                        <w:rPr>
                          <w:lang w:val="es-MX"/>
                        </w:rPr>
                      </w:pPr>
                    </w:p>
                  </w:txbxContent>
                </v:textbox>
              </v:shape>
            </w:pict>
          </mc:Fallback>
        </mc:AlternateContent>
      </w:r>
      <w:r w:rsidR="00000000">
        <w:rPr>
          <w:rFonts w:eastAsia="Times New Roman" w:cs="Times New Roman"/>
          <w:noProof/>
          <w:szCs w:val="24"/>
        </w:rPr>
        <w:drawing>
          <wp:inline distT="114300" distB="114300" distL="114300" distR="114300" wp14:anchorId="150A0275" wp14:editId="3C0CEC8A">
            <wp:extent cx="4794368" cy="20617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l="22325" t="28886" r="10933" b="20199"/>
                    <a:stretch>
                      <a:fillRect/>
                    </a:stretch>
                  </pic:blipFill>
                  <pic:spPr>
                    <a:xfrm>
                      <a:off x="0" y="0"/>
                      <a:ext cx="4794368" cy="2061700"/>
                    </a:xfrm>
                    <a:prstGeom prst="rect">
                      <a:avLst/>
                    </a:prstGeom>
                    <a:ln/>
                  </pic:spPr>
                </pic:pic>
              </a:graphicData>
            </a:graphic>
          </wp:inline>
        </w:drawing>
      </w:r>
    </w:p>
    <w:p w14:paraId="4B809840" w14:textId="2982DCDC" w:rsidR="0097671F" w:rsidRDefault="0097671F">
      <w:pPr>
        <w:spacing w:after="160" w:line="252" w:lineRule="auto"/>
        <w:jc w:val="center"/>
        <w:rPr>
          <w:rFonts w:eastAsia="Times New Roman" w:cs="Times New Roman"/>
          <w:szCs w:val="24"/>
        </w:rPr>
      </w:pPr>
    </w:p>
    <w:p w14:paraId="3A1ED493" w14:textId="4BCDE730" w:rsidR="007359C9" w:rsidRDefault="007359C9">
      <w:pPr>
        <w:spacing w:after="160" w:line="252" w:lineRule="auto"/>
        <w:jc w:val="center"/>
        <w:rPr>
          <w:rFonts w:eastAsia="Times New Roman" w:cs="Times New Roman"/>
          <w:szCs w:val="24"/>
        </w:rPr>
      </w:pPr>
    </w:p>
    <w:p w14:paraId="352B09D5" w14:textId="4F2511B6" w:rsidR="007359C9" w:rsidRDefault="007359C9">
      <w:pPr>
        <w:spacing w:after="160" w:line="252" w:lineRule="auto"/>
        <w:jc w:val="center"/>
        <w:rPr>
          <w:rFonts w:eastAsia="Times New Roman" w:cs="Times New Roman"/>
          <w:szCs w:val="24"/>
        </w:rPr>
      </w:pPr>
    </w:p>
    <w:p w14:paraId="5C254B15" w14:textId="1DBE47E9" w:rsidR="007359C9" w:rsidRDefault="007359C9">
      <w:pPr>
        <w:spacing w:after="160" w:line="252" w:lineRule="auto"/>
        <w:jc w:val="center"/>
        <w:rPr>
          <w:rFonts w:eastAsia="Times New Roman" w:cs="Times New Roman"/>
          <w:szCs w:val="24"/>
        </w:rPr>
      </w:pPr>
    </w:p>
    <w:p w14:paraId="4829AD7E" w14:textId="01F1972A" w:rsidR="007359C9" w:rsidRDefault="007359C9">
      <w:pPr>
        <w:spacing w:after="160" w:line="252" w:lineRule="auto"/>
        <w:jc w:val="center"/>
        <w:rPr>
          <w:rFonts w:eastAsia="Times New Roman" w:cs="Times New Roman"/>
          <w:szCs w:val="24"/>
        </w:rPr>
      </w:pPr>
    </w:p>
    <w:p w14:paraId="2C40D850" w14:textId="77777777" w:rsidR="007359C9" w:rsidRDefault="007359C9">
      <w:pPr>
        <w:spacing w:after="160" w:line="252" w:lineRule="auto"/>
        <w:jc w:val="center"/>
        <w:rPr>
          <w:rFonts w:eastAsia="Times New Roman" w:cs="Times New Roman"/>
          <w:szCs w:val="24"/>
        </w:rPr>
      </w:pPr>
    </w:p>
    <w:p w14:paraId="2DEE05D9" w14:textId="164D4E13" w:rsidR="00CA1AE9" w:rsidRDefault="00CA1AE9" w:rsidP="00C84FA4">
      <w:pPr>
        <w:pStyle w:val="Ttulo2"/>
      </w:pPr>
      <w:bookmarkStart w:id="16" w:name="_Toc119289604"/>
      <w:r>
        <w:lastRenderedPageBreak/>
        <w:t>3.</w:t>
      </w:r>
      <w:r w:rsidR="00676A34">
        <w:t>3</w:t>
      </w:r>
      <w:r>
        <w:t xml:space="preserve"> Diseño del producto X-Beam-70 Mediante Software CATIA V5</w:t>
      </w:r>
      <w:bookmarkEnd w:id="16"/>
    </w:p>
    <w:p w14:paraId="1F5DBC0C" w14:textId="2810F75A" w:rsidR="0097671F" w:rsidRDefault="00CA1AE9" w:rsidP="00CA1AE9">
      <w:r>
        <w:br/>
      </w:r>
      <w:r w:rsidR="007359C9" w:rsidRPr="007359C9">
        <w:t>Se selecciona el diseño X-BEAM-70 y se realiza el proceso de diseño de cada componente del bastidor metálico apoyados mediante el uso de Software CAD 3D (Catia V5) para la elaboración de planos y análisis FEA usando: 200Kg de carga distribuida en el soporte, acero A-36 y perfil rectangular R-400 (4”x1-1/2”) Calibre 18.</w:t>
      </w:r>
    </w:p>
    <w:p w14:paraId="65898890" w14:textId="638D183A" w:rsidR="007359C9" w:rsidRDefault="007359C9" w:rsidP="007359C9">
      <w:pPr>
        <w:spacing w:after="160" w:line="252" w:lineRule="auto"/>
        <w:rPr>
          <w:rFonts w:eastAsia="Times New Roman" w:cs="Times New Roman"/>
          <w:szCs w:val="24"/>
        </w:rPr>
      </w:pPr>
    </w:p>
    <w:p w14:paraId="6A03E84E" w14:textId="70344B98" w:rsidR="0097671F" w:rsidRDefault="003F0CAB">
      <w:pPr>
        <w:spacing w:after="160" w:line="252" w:lineRule="auto"/>
        <w:rPr>
          <w:rFonts w:eastAsia="Times New Roman" w:cs="Times New Roman"/>
          <w:szCs w:val="24"/>
        </w:rPr>
      </w:pPr>
      <w:r w:rsidRPr="007359C9">
        <w:drawing>
          <wp:anchor distT="0" distB="0" distL="114300" distR="114300" simplePos="0" relativeHeight="251661312" behindDoc="0" locked="0" layoutInCell="1" allowOverlap="1" wp14:anchorId="6F7420A9" wp14:editId="552A41AB">
            <wp:simplePos x="0" y="0"/>
            <wp:positionH relativeFrom="column">
              <wp:posOffset>3009900</wp:posOffset>
            </wp:positionH>
            <wp:positionV relativeFrom="paragraph">
              <wp:posOffset>129540</wp:posOffset>
            </wp:positionV>
            <wp:extent cx="1758315" cy="1261110"/>
            <wp:effectExtent l="0" t="0" r="0" b="0"/>
            <wp:wrapNone/>
            <wp:docPr id="6" name="Imagen 5" descr="Imagen que contiene electrónica, computadora, monitor&#10;&#10;Descripción generada automáticamente">
              <a:extLst xmlns:a="http://schemas.openxmlformats.org/drawingml/2006/main">
                <a:ext uri="{FF2B5EF4-FFF2-40B4-BE49-F238E27FC236}">
                  <a16:creationId xmlns:a16="http://schemas.microsoft.com/office/drawing/2014/main" id="{B0DF41C6-8FCA-C028-7AE4-E06A9298D2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descr="Imagen que contiene electrónica, computadora, monitor&#10;&#10;Descripción generada automáticamente">
                      <a:extLst>
                        <a:ext uri="{FF2B5EF4-FFF2-40B4-BE49-F238E27FC236}">
                          <a16:creationId xmlns:a16="http://schemas.microsoft.com/office/drawing/2014/main" id="{B0DF41C6-8FCA-C028-7AE4-E06A9298D2D8}"/>
                        </a:ext>
                      </a:extLst>
                    </pic:cNvPr>
                    <pic:cNvPicPr>
                      <a:picLocks noChangeAspect="1"/>
                    </pic:cNvPicPr>
                  </pic:nvPicPr>
                  <pic:blipFill rotWithShape="1">
                    <a:blip r:embed="rId14" cstate="print">
                      <a:extLst>
                        <a:ext uri="{28A0092B-C50C-407E-A947-70E740481C1C}">
                          <a14:useLocalDpi xmlns:a14="http://schemas.microsoft.com/office/drawing/2010/main" val="0"/>
                        </a:ext>
                      </a:extLst>
                    </a:blip>
                    <a:srcRect l="14604" t="14712" r="31689" b="16735"/>
                    <a:stretch/>
                  </pic:blipFill>
                  <pic:spPr bwMode="auto">
                    <a:xfrm>
                      <a:off x="0" y="0"/>
                      <a:ext cx="1758315" cy="12611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359C9">
        <w:rPr>
          <w:rFonts w:eastAsia="Times New Roman" w:cs="Times New Roman"/>
          <w:szCs w:val="24"/>
        </w:rPr>
        <w:drawing>
          <wp:anchor distT="0" distB="0" distL="114300" distR="114300" simplePos="0" relativeHeight="251659264" behindDoc="0" locked="0" layoutInCell="1" allowOverlap="1" wp14:anchorId="29A077D6" wp14:editId="21450839">
            <wp:simplePos x="0" y="0"/>
            <wp:positionH relativeFrom="column">
              <wp:posOffset>717550</wp:posOffset>
            </wp:positionH>
            <wp:positionV relativeFrom="paragraph">
              <wp:posOffset>133985</wp:posOffset>
            </wp:positionV>
            <wp:extent cx="2289810" cy="1266825"/>
            <wp:effectExtent l="0" t="0" r="0" b="9525"/>
            <wp:wrapNone/>
            <wp:docPr id="5" name="Imagen 4" descr="Una captura de pantalla de una computadora&#10;&#10;Descripción generada automáticamente">
              <a:extLst xmlns:a="http://schemas.openxmlformats.org/drawingml/2006/main">
                <a:ext uri="{FF2B5EF4-FFF2-40B4-BE49-F238E27FC236}">
                  <a16:creationId xmlns:a16="http://schemas.microsoft.com/office/drawing/2014/main" id="{19A5A5D6-A2C6-C458-0167-98F3B43DCF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descr="Una captura de pantalla de una computadora&#10;&#10;Descripción generada automáticamente">
                      <a:extLst>
                        <a:ext uri="{FF2B5EF4-FFF2-40B4-BE49-F238E27FC236}">
                          <a16:creationId xmlns:a16="http://schemas.microsoft.com/office/drawing/2014/main" id="{19A5A5D6-A2C6-C458-0167-98F3B43DCF83}"/>
                        </a:ext>
                      </a:extLst>
                    </pic:cNvPr>
                    <pic:cNvPicPr>
                      <a:picLocks noChangeAspect="1"/>
                    </pic:cNvPicPr>
                  </pic:nvPicPr>
                  <pic:blipFill rotWithShape="1">
                    <a:blip r:embed="rId15" cstate="print">
                      <a:extLst>
                        <a:ext uri="{28A0092B-C50C-407E-A947-70E740481C1C}">
                          <a14:useLocalDpi xmlns:a14="http://schemas.microsoft.com/office/drawing/2010/main" val="0"/>
                        </a:ext>
                      </a:extLst>
                    </a:blip>
                    <a:srcRect l="-115" t="9534" r="22907" b="14477"/>
                    <a:stretch/>
                  </pic:blipFill>
                  <pic:spPr bwMode="auto">
                    <a:xfrm>
                      <a:off x="0" y="0"/>
                      <a:ext cx="2289810" cy="1266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2F3F145" w14:textId="2E0B8F39" w:rsidR="0097671F" w:rsidRDefault="0097671F">
      <w:pPr>
        <w:spacing w:before="240" w:after="260"/>
        <w:rPr>
          <w:rFonts w:eastAsia="Times New Roman" w:cs="Times New Roman"/>
          <w:szCs w:val="24"/>
        </w:rPr>
      </w:pPr>
    </w:p>
    <w:p w14:paraId="537BC459" w14:textId="46247483" w:rsidR="0097671F" w:rsidRDefault="0097671F">
      <w:pPr>
        <w:rPr>
          <w:rFonts w:eastAsia="Times New Roman" w:cs="Times New Roman"/>
          <w:szCs w:val="24"/>
        </w:rPr>
      </w:pPr>
    </w:p>
    <w:p w14:paraId="70F414CC" w14:textId="019AE387" w:rsidR="007359C9" w:rsidRDefault="007359C9">
      <w:pPr>
        <w:spacing w:after="200"/>
      </w:pPr>
    </w:p>
    <w:p w14:paraId="3B85A056" w14:textId="7A1FFC8B" w:rsidR="007359C9" w:rsidRDefault="003F0CAB">
      <w:pPr>
        <w:spacing w:after="200"/>
      </w:pPr>
      <w:r w:rsidRPr="003F0CAB">
        <w:drawing>
          <wp:anchor distT="0" distB="0" distL="114300" distR="114300" simplePos="0" relativeHeight="251663360" behindDoc="0" locked="0" layoutInCell="1" allowOverlap="1" wp14:anchorId="64DEEE14" wp14:editId="155537FF">
            <wp:simplePos x="0" y="0"/>
            <wp:positionH relativeFrom="column">
              <wp:posOffset>2971165</wp:posOffset>
            </wp:positionH>
            <wp:positionV relativeFrom="paragraph">
              <wp:posOffset>265554</wp:posOffset>
            </wp:positionV>
            <wp:extent cx="1731184" cy="1233805"/>
            <wp:effectExtent l="0" t="0" r="2540" b="4445"/>
            <wp:wrapNone/>
            <wp:docPr id="7" name="Imagen 6" descr="Interfaz de usuario gráfica, Diagrama, Dibujo de ingeniería&#10;&#10;Descripción generada automáticamente">
              <a:extLst xmlns:a="http://schemas.openxmlformats.org/drawingml/2006/main">
                <a:ext uri="{FF2B5EF4-FFF2-40B4-BE49-F238E27FC236}">
                  <a16:creationId xmlns:a16="http://schemas.microsoft.com/office/drawing/2014/main" id="{55B06754-850F-653F-7BD8-0B29538920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descr="Interfaz de usuario gráfica, Diagrama, Dibujo de ingeniería&#10;&#10;Descripción generada automáticamente">
                      <a:extLst>
                        <a:ext uri="{FF2B5EF4-FFF2-40B4-BE49-F238E27FC236}">
                          <a16:creationId xmlns:a16="http://schemas.microsoft.com/office/drawing/2014/main" id="{55B06754-850F-653F-7BD8-0B2953892090}"/>
                        </a:ext>
                      </a:extLst>
                    </pic:cNvPr>
                    <pic:cNvPicPr>
                      <a:picLocks noChangeAspect="1"/>
                    </pic:cNvPicPr>
                  </pic:nvPicPr>
                  <pic:blipFill rotWithShape="1">
                    <a:blip r:embed="rId16" cstate="print">
                      <a:extLst>
                        <a:ext uri="{28A0092B-C50C-407E-A947-70E740481C1C}">
                          <a14:useLocalDpi xmlns:a14="http://schemas.microsoft.com/office/drawing/2010/main" val="0"/>
                        </a:ext>
                      </a:extLst>
                    </a:blip>
                    <a:srcRect l="26543" t="20000" r="25407" b="19096"/>
                    <a:stretch/>
                  </pic:blipFill>
                  <pic:spPr bwMode="auto">
                    <a:xfrm>
                      <a:off x="0" y="0"/>
                      <a:ext cx="1731184" cy="1233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359C9">
        <w:drawing>
          <wp:anchor distT="0" distB="0" distL="114300" distR="114300" simplePos="0" relativeHeight="251662336" behindDoc="0" locked="0" layoutInCell="1" allowOverlap="1" wp14:anchorId="6661B7F3" wp14:editId="6226F241">
            <wp:simplePos x="0" y="0"/>
            <wp:positionH relativeFrom="column">
              <wp:posOffset>1139190</wp:posOffset>
            </wp:positionH>
            <wp:positionV relativeFrom="paragraph">
              <wp:posOffset>241935</wp:posOffset>
            </wp:positionV>
            <wp:extent cx="1524635" cy="1262380"/>
            <wp:effectExtent l="0" t="0" r="0" b="0"/>
            <wp:wrapNone/>
            <wp:docPr id="3" name="Imagen 7" descr="Una captura de pantalla de una computadora&#10;&#10;Descripción generada automáticamente">
              <a:extLst xmlns:a="http://schemas.openxmlformats.org/drawingml/2006/main">
                <a:ext uri="{FF2B5EF4-FFF2-40B4-BE49-F238E27FC236}">
                  <a16:creationId xmlns:a16="http://schemas.microsoft.com/office/drawing/2014/main" id="{5525C50A-08D3-7B91-608E-2D506938DA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7" descr="Una captura de pantalla de una computadora&#10;&#10;Descripción generada automáticamente">
                      <a:extLst>
                        <a:ext uri="{FF2B5EF4-FFF2-40B4-BE49-F238E27FC236}">
                          <a16:creationId xmlns:a16="http://schemas.microsoft.com/office/drawing/2014/main" id="{5525C50A-08D3-7B91-608E-2D506938DA07}"/>
                        </a:ext>
                      </a:extLst>
                    </pic:cNvPr>
                    <pic:cNvPicPr>
                      <a:picLocks noChangeAspect="1"/>
                    </pic:cNvPicPr>
                  </pic:nvPicPr>
                  <pic:blipFill rotWithShape="1">
                    <a:blip r:embed="rId17" cstate="print">
                      <a:extLst>
                        <a:ext uri="{28A0092B-C50C-407E-A947-70E740481C1C}">
                          <a14:useLocalDpi xmlns:a14="http://schemas.microsoft.com/office/drawing/2010/main" val="0"/>
                        </a:ext>
                      </a:extLst>
                    </a:blip>
                    <a:srcRect l="24129" t="11005" r="24402" b="13141"/>
                    <a:stretch/>
                  </pic:blipFill>
                  <pic:spPr bwMode="auto">
                    <a:xfrm>
                      <a:off x="0" y="0"/>
                      <a:ext cx="1524635" cy="1262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7A4EA43" w14:textId="212CCC12" w:rsidR="007359C9" w:rsidRDefault="007359C9">
      <w:pPr>
        <w:spacing w:after="200"/>
      </w:pPr>
    </w:p>
    <w:p w14:paraId="4869EF5E" w14:textId="77777777" w:rsidR="003F0CAB" w:rsidRDefault="003F0CAB">
      <w:pPr>
        <w:spacing w:after="200"/>
      </w:pPr>
    </w:p>
    <w:p w14:paraId="57095F14" w14:textId="77777777" w:rsidR="003F0CAB" w:rsidRDefault="003F0CAB">
      <w:pPr>
        <w:spacing w:after="200"/>
      </w:pPr>
    </w:p>
    <w:p w14:paraId="6E3C35D2" w14:textId="76A319FE" w:rsidR="003F0CAB" w:rsidRDefault="003F0CAB">
      <w:pPr>
        <w:spacing w:after="200"/>
      </w:pPr>
      <w:r>
        <w:rPr>
          <w:noProof/>
        </w:rPr>
        <mc:AlternateContent>
          <mc:Choice Requires="wps">
            <w:drawing>
              <wp:anchor distT="0" distB="0" distL="114300" distR="114300" simplePos="0" relativeHeight="251660288" behindDoc="0" locked="0" layoutInCell="1" allowOverlap="1" wp14:anchorId="1A3106F1" wp14:editId="3F8CA121">
                <wp:simplePos x="0" y="0"/>
                <wp:positionH relativeFrom="column">
                  <wp:posOffset>939165</wp:posOffset>
                </wp:positionH>
                <wp:positionV relativeFrom="paragraph">
                  <wp:posOffset>218440</wp:posOffset>
                </wp:positionV>
                <wp:extent cx="3890010" cy="566420"/>
                <wp:effectExtent l="0" t="0" r="0" b="5080"/>
                <wp:wrapNone/>
                <wp:docPr id="1" name="Cuadro de texto 1"/>
                <wp:cNvGraphicFramePr/>
                <a:graphic xmlns:a="http://schemas.openxmlformats.org/drawingml/2006/main">
                  <a:graphicData uri="http://schemas.microsoft.com/office/word/2010/wordprocessingShape">
                    <wps:wsp>
                      <wps:cNvSpPr txBox="1"/>
                      <wps:spPr>
                        <a:xfrm>
                          <a:off x="0" y="0"/>
                          <a:ext cx="3890010" cy="566420"/>
                        </a:xfrm>
                        <a:prstGeom prst="rect">
                          <a:avLst/>
                        </a:prstGeom>
                        <a:solidFill>
                          <a:schemeClr val="lt1"/>
                        </a:solidFill>
                        <a:ln w="6350">
                          <a:noFill/>
                        </a:ln>
                      </wps:spPr>
                      <wps:txbx>
                        <w:txbxContent>
                          <w:p w14:paraId="12434452" w14:textId="3A6348C9" w:rsidR="003F0CAB" w:rsidRPr="003F0CAB" w:rsidRDefault="007359C9" w:rsidP="003F0CAB">
                            <w:pPr>
                              <w:rPr>
                                <w:rFonts w:ascii="Arial" w:hAnsi="Arial"/>
                                <w:i/>
                                <w:iCs/>
                                <w:sz w:val="20"/>
                              </w:rPr>
                            </w:pPr>
                            <w:r w:rsidRPr="003F0CAB">
                              <w:rPr>
                                <w:i/>
                                <w:iCs/>
                                <w:sz w:val="20"/>
                                <w:lang w:val="es-MX"/>
                              </w:rPr>
                              <w:t xml:space="preserve">Fig. 02 – Procedimiento de Diseño </w:t>
                            </w:r>
                            <w:r w:rsidR="003F0CAB">
                              <w:rPr>
                                <w:i/>
                                <w:iCs/>
                                <w:sz w:val="20"/>
                                <w:lang w:val="es-MX"/>
                              </w:rPr>
                              <w:t xml:space="preserve">y </w:t>
                            </w:r>
                            <w:r w:rsidR="003F0CAB" w:rsidRPr="003F0CAB">
                              <w:rPr>
                                <w:rFonts w:ascii="Arial" w:hAnsi="Arial"/>
                                <w:i/>
                                <w:iCs/>
                                <w:sz w:val="20"/>
                              </w:rPr>
                              <w:t>Resultados de Análisis FE</w:t>
                            </w:r>
                            <w:r w:rsidR="003F0CAB">
                              <w:rPr>
                                <w:rFonts w:ascii="Arial" w:hAnsi="Arial"/>
                                <w:i/>
                                <w:iCs/>
                                <w:sz w:val="20"/>
                              </w:rPr>
                              <w:t>M</w:t>
                            </w:r>
                            <w:r w:rsidR="003F0CAB" w:rsidRPr="003F0CAB">
                              <w:rPr>
                                <w:rFonts w:ascii="Arial" w:hAnsi="Arial"/>
                                <w:i/>
                                <w:iCs/>
                                <w:sz w:val="20"/>
                              </w:rPr>
                              <w:t xml:space="preserve"> a 200kg con un Error Local del 15%</w:t>
                            </w:r>
                            <w:r w:rsidR="003F0CAB">
                              <w:rPr>
                                <w:i/>
                                <w:iCs/>
                                <w:sz w:val="20"/>
                              </w:rPr>
                              <w:t xml:space="preserve"> a producto X-BEAM-70</w:t>
                            </w:r>
                            <w:r w:rsidR="003F0CAB" w:rsidRPr="003F0CAB">
                              <w:rPr>
                                <w:rFonts w:ascii="Arial" w:hAnsi="Arial"/>
                                <w:i/>
                                <w:iCs/>
                                <w:sz w:val="20"/>
                              </w:rPr>
                              <w:t>.</w:t>
                            </w:r>
                          </w:p>
                          <w:p w14:paraId="04C90F51" w14:textId="39A0B04B" w:rsidR="007359C9" w:rsidRPr="007359C9" w:rsidRDefault="007359C9">
                            <w:pP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106F1" id="Cuadro de texto 1" o:spid="_x0000_s1028" type="#_x0000_t202" style="position:absolute;left:0;text-align:left;margin-left:73.95pt;margin-top:17.2pt;width:306.3pt;height:44.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" fillcolor="white [3201]" stroked="f" strokeweight=".5pt">
                <v:textbox>
                  <w:txbxContent>
                    <w:p w14:paraId="12434452" w14:textId="3A6348C9" w:rsidR="003F0CAB" w:rsidRPr="003F0CAB" w:rsidRDefault="007359C9" w:rsidP="003F0CAB">
                      <w:pPr>
                        <w:rPr>
                          <w:rFonts w:ascii="Arial" w:hAnsi="Arial"/>
                          <w:i/>
                          <w:iCs/>
                          <w:sz w:val="20"/>
                        </w:rPr>
                      </w:pPr>
                      <w:r w:rsidRPr="003F0CAB">
                        <w:rPr>
                          <w:i/>
                          <w:iCs/>
                          <w:sz w:val="20"/>
                          <w:lang w:val="es-MX"/>
                        </w:rPr>
                        <w:t xml:space="preserve">Fig. 02 – Procedimiento de Diseño </w:t>
                      </w:r>
                      <w:r w:rsidR="003F0CAB">
                        <w:rPr>
                          <w:i/>
                          <w:iCs/>
                          <w:sz w:val="20"/>
                          <w:lang w:val="es-MX"/>
                        </w:rPr>
                        <w:t xml:space="preserve">y </w:t>
                      </w:r>
                      <w:r w:rsidR="003F0CAB" w:rsidRPr="003F0CAB">
                        <w:rPr>
                          <w:rFonts w:ascii="Arial" w:hAnsi="Arial"/>
                          <w:i/>
                          <w:iCs/>
                          <w:sz w:val="20"/>
                        </w:rPr>
                        <w:t>Resultados de Análisis FE</w:t>
                      </w:r>
                      <w:r w:rsidR="003F0CAB">
                        <w:rPr>
                          <w:rFonts w:ascii="Arial" w:hAnsi="Arial"/>
                          <w:i/>
                          <w:iCs/>
                          <w:sz w:val="20"/>
                        </w:rPr>
                        <w:t>M</w:t>
                      </w:r>
                      <w:r w:rsidR="003F0CAB" w:rsidRPr="003F0CAB">
                        <w:rPr>
                          <w:rFonts w:ascii="Arial" w:hAnsi="Arial"/>
                          <w:i/>
                          <w:iCs/>
                          <w:sz w:val="20"/>
                        </w:rPr>
                        <w:t xml:space="preserve"> a 200kg con un Error Local del 15%</w:t>
                      </w:r>
                      <w:r w:rsidR="003F0CAB">
                        <w:rPr>
                          <w:i/>
                          <w:iCs/>
                          <w:sz w:val="20"/>
                        </w:rPr>
                        <w:t xml:space="preserve"> a producto X-BEAM-70</w:t>
                      </w:r>
                      <w:r w:rsidR="003F0CAB" w:rsidRPr="003F0CAB">
                        <w:rPr>
                          <w:rFonts w:ascii="Arial" w:hAnsi="Arial"/>
                          <w:i/>
                          <w:iCs/>
                          <w:sz w:val="20"/>
                        </w:rPr>
                        <w:t>.</w:t>
                      </w:r>
                    </w:p>
                    <w:p w14:paraId="04C90F51" w14:textId="39A0B04B" w:rsidR="007359C9" w:rsidRPr="007359C9" w:rsidRDefault="007359C9">
                      <w:pPr>
                        <w:rPr>
                          <w:lang w:val="es-MX"/>
                        </w:rPr>
                      </w:pPr>
                    </w:p>
                  </w:txbxContent>
                </v:textbox>
              </v:shape>
            </w:pict>
          </mc:Fallback>
        </mc:AlternateContent>
      </w:r>
    </w:p>
    <w:p w14:paraId="1D89BF06" w14:textId="53A00C65" w:rsidR="003F0CAB" w:rsidRDefault="003F0CAB">
      <w:pPr>
        <w:spacing w:after="200"/>
      </w:pPr>
    </w:p>
    <w:p w14:paraId="242FA174" w14:textId="5251B336" w:rsidR="003F0CAB" w:rsidRDefault="003F0CAB">
      <w:pPr>
        <w:spacing w:after="200"/>
      </w:pPr>
    </w:p>
    <w:tbl>
      <w:tblPr>
        <w:tblpPr w:leftFromText="141" w:rightFromText="141" w:vertAnchor="text" w:horzAnchor="margin" w:tblpXSpec="center" w:tblpY="409"/>
        <w:tblW w:w="6180" w:type="dxa"/>
        <w:tblCellMar>
          <w:left w:w="0" w:type="dxa"/>
          <w:right w:w="0" w:type="dxa"/>
        </w:tblCellMar>
        <w:tblLook w:val="04A0" w:firstRow="1" w:lastRow="0" w:firstColumn="1" w:lastColumn="0" w:noHBand="0" w:noVBand="1"/>
      </w:tblPr>
      <w:tblGrid>
        <w:gridCol w:w="2060"/>
        <w:gridCol w:w="2060"/>
        <w:gridCol w:w="2060"/>
      </w:tblGrid>
      <w:tr w:rsidR="003F0CAB" w:rsidRPr="003F0CAB" w14:paraId="0877AE25" w14:textId="77777777" w:rsidTr="003F0CAB">
        <w:trPr>
          <w:trHeight w:val="359"/>
        </w:trPr>
        <w:tc>
          <w:tcPr>
            <w:tcW w:w="6180" w:type="dxa"/>
            <w:gridSpan w:val="3"/>
            <w:tcBorders>
              <w:top w:val="single" w:sz="8" w:space="0" w:color="000000"/>
              <w:left w:val="single" w:sz="8" w:space="0" w:color="000000"/>
              <w:bottom w:val="single" w:sz="8" w:space="0" w:color="000000"/>
              <w:right w:val="single" w:sz="8" w:space="0" w:color="000000"/>
            </w:tcBorders>
            <w:shd w:val="clear" w:color="auto" w:fill="EAEFF7"/>
            <w:tcMar>
              <w:top w:w="15" w:type="dxa"/>
              <w:left w:w="108" w:type="dxa"/>
              <w:bottom w:w="0" w:type="dxa"/>
              <w:right w:w="108" w:type="dxa"/>
            </w:tcMar>
            <w:vAlign w:val="center"/>
            <w:hideMark/>
          </w:tcPr>
          <w:p w14:paraId="1E1AE2B3" w14:textId="77777777" w:rsidR="003F0CAB" w:rsidRPr="003F0CAB" w:rsidRDefault="003F0CAB" w:rsidP="003F0CAB">
            <w:pPr>
              <w:spacing w:after="200"/>
              <w:jc w:val="center"/>
              <w:rPr>
                <w:lang w:val="es-MX"/>
              </w:rPr>
            </w:pPr>
            <w:r w:rsidRPr="003F0CAB">
              <w:rPr>
                <w:b/>
                <w:bCs/>
                <w:lang w:val="es-MX"/>
              </w:rPr>
              <w:t>Acero A-36</w:t>
            </w:r>
          </w:p>
        </w:tc>
      </w:tr>
      <w:tr w:rsidR="003F0CAB" w:rsidRPr="003F0CAB" w14:paraId="6B68B6FA" w14:textId="77777777" w:rsidTr="00AE7E6A">
        <w:trPr>
          <w:trHeight w:val="359"/>
        </w:trPr>
        <w:tc>
          <w:tcPr>
            <w:tcW w:w="6180" w:type="dxa"/>
            <w:gridSpan w:val="3"/>
            <w:tcBorders>
              <w:top w:val="single" w:sz="8" w:space="0" w:color="000000"/>
              <w:left w:val="single" w:sz="8" w:space="0" w:color="000000"/>
              <w:bottom w:val="single" w:sz="8" w:space="0" w:color="000000"/>
              <w:right w:val="single" w:sz="8" w:space="0" w:color="000000"/>
            </w:tcBorders>
            <w:shd w:val="clear" w:color="auto" w:fill="EAEFF7"/>
            <w:tcMar>
              <w:top w:w="15" w:type="dxa"/>
              <w:left w:w="108" w:type="dxa"/>
              <w:bottom w:w="0" w:type="dxa"/>
              <w:right w:w="108" w:type="dxa"/>
            </w:tcMar>
            <w:vAlign w:val="center"/>
          </w:tcPr>
          <w:p w14:paraId="42FC7D89" w14:textId="4674E484" w:rsidR="00AE7E6A" w:rsidRPr="003F0CAB" w:rsidRDefault="00AE7E6A" w:rsidP="00AE7E6A">
            <w:pPr>
              <w:spacing w:after="200"/>
              <w:jc w:val="center"/>
              <w:rPr>
                <w:b/>
                <w:bCs/>
                <w:lang w:val="es-MX"/>
              </w:rPr>
            </w:pPr>
            <w:r>
              <w:rPr>
                <w:b/>
                <w:bCs/>
                <w:lang w:val="es-MX"/>
              </w:rPr>
              <w:t>PRODUCTO: X-BEAM-70</w:t>
            </w:r>
          </w:p>
        </w:tc>
      </w:tr>
      <w:tr w:rsidR="003F0CAB" w:rsidRPr="003F0CAB" w14:paraId="247C2B1A" w14:textId="77777777" w:rsidTr="003F0CAB">
        <w:trPr>
          <w:trHeight w:val="359"/>
        </w:trPr>
        <w:tc>
          <w:tcPr>
            <w:tcW w:w="4120" w:type="dxa"/>
            <w:gridSpan w:val="2"/>
            <w:tcBorders>
              <w:top w:val="single" w:sz="8" w:space="0" w:color="000000"/>
              <w:left w:val="single" w:sz="8" w:space="0" w:color="000000"/>
              <w:bottom w:val="single" w:sz="8" w:space="0" w:color="000000"/>
              <w:right w:val="single" w:sz="8" w:space="0" w:color="000000"/>
            </w:tcBorders>
            <w:shd w:val="clear" w:color="auto" w:fill="D2DEEF"/>
            <w:tcMar>
              <w:top w:w="15" w:type="dxa"/>
              <w:left w:w="108" w:type="dxa"/>
              <w:bottom w:w="0" w:type="dxa"/>
              <w:right w:w="108" w:type="dxa"/>
            </w:tcMar>
            <w:vAlign w:val="center"/>
            <w:hideMark/>
          </w:tcPr>
          <w:p w14:paraId="72606EFF" w14:textId="7AE41E2F" w:rsidR="003F0CAB" w:rsidRPr="003F0CAB" w:rsidRDefault="003F0CAB" w:rsidP="003F0CAB">
            <w:pPr>
              <w:spacing w:after="200"/>
              <w:jc w:val="center"/>
              <w:rPr>
                <w:lang w:val="es-MX"/>
              </w:rPr>
            </w:pPr>
            <w:r w:rsidRPr="003F0CAB">
              <w:rPr>
                <w:b/>
                <w:bCs/>
                <w:lang w:val="es-MX"/>
              </w:rPr>
              <w:t>Limite Elástico</w:t>
            </w:r>
          </w:p>
        </w:tc>
        <w:tc>
          <w:tcPr>
            <w:tcW w:w="2060" w:type="dxa"/>
            <w:tcBorders>
              <w:top w:val="single" w:sz="8" w:space="0" w:color="000000"/>
              <w:left w:val="single" w:sz="8" w:space="0" w:color="000000"/>
              <w:bottom w:val="single" w:sz="8" w:space="0" w:color="000000"/>
              <w:right w:val="single" w:sz="8" w:space="0" w:color="000000"/>
            </w:tcBorders>
            <w:shd w:val="clear" w:color="auto" w:fill="D2DEEF"/>
            <w:tcMar>
              <w:top w:w="15" w:type="dxa"/>
              <w:left w:w="108" w:type="dxa"/>
              <w:bottom w:w="0" w:type="dxa"/>
              <w:right w:w="108" w:type="dxa"/>
            </w:tcMar>
            <w:vAlign w:val="center"/>
            <w:hideMark/>
          </w:tcPr>
          <w:p w14:paraId="788F1742" w14:textId="77777777" w:rsidR="003F0CAB" w:rsidRPr="003F0CAB" w:rsidRDefault="003F0CAB" w:rsidP="003F0CAB">
            <w:pPr>
              <w:spacing w:after="200"/>
              <w:jc w:val="center"/>
              <w:rPr>
                <w:lang w:val="es-MX"/>
              </w:rPr>
            </w:pPr>
            <w:r w:rsidRPr="003F0CAB">
              <w:rPr>
                <w:lang w:val="es-MX"/>
              </w:rPr>
              <w:t>250MPa</w:t>
            </w:r>
          </w:p>
        </w:tc>
      </w:tr>
      <w:tr w:rsidR="003F0CAB" w:rsidRPr="003F0CAB" w14:paraId="46DA3E90" w14:textId="77777777" w:rsidTr="003F0CAB">
        <w:trPr>
          <w:trHeight w:val="1106"/>
        </w:trPr>
        <w:tc>
          <w:tcPr>
            <w:tcW w:w="2060" w:type="dxa"/>
            <w:tcBorders>
              <w:top w:val="single" w:sz="8" w:space="0" w:color="000000"/>
              <w:left w:val="single" w:sz="8" w:space="0" w:color="000000"/>
              <w:bottom w:val="single" w:sz="8" w:space="0" w:color="000000"/>
              <w:right w:val="single" w:sz="8" w:space="0" w:color="000000"/>
            </w:tcBorders>
            <w:shd w:val="clear" w:color="auto" w:fill="EAEFF7"/>
            <w:tcMar>
              <w:top w:w="15" w:type="dxa"/>
              <w:left w:w="108" w:type="dxa"/>
              <w:bottom w:w="0" w:type="dxa"/>
              <w:right w:w="108" w:type="dxa"/>
            </w:tcMar>
            <w:vAlign w:val="center"/>
            <w:hideMark/>
          </w:tcPr>
          <w:p w14:paraId="4A8E3C1E" w14:textId="77777777" w:rsidR="003F0CAB" w:rsidRPr="003F0CAB" w:rsidRDefault="003F0CAB" w:rsidP="003F0CAB">
            <w:pPr>
              <w:spacing w:after="200"/>
              <w:jc w:val="center"/>
              <w:rPr>
                <w:lang w:val="es-MX"/>
              </w:rPr>
            </w:pPr>
            <w:r w:rsidRPr="003F0CAB">
              <w:rPr>
                <w:b/>
                <w:bCs/>
                <w:lang w:val="es-MX"/>
              </w:rPr>
              <w:t>Carga</w:t>
            </w:r>
          </w:p>
        </w:tc>
        <w:tc>
          <w:tcPr>
            <w:tcW w:w="2060" w:type="dxa"/>
            <w:tcBorders>
              <w:top w:val="single" w:sz="8" w:space="0" w:color="000000"/>
              <w:left w:val="single" w:sz="8" w:space="0" w:color="000000"/>
              <w:bottom w:val="single" w:sz="8" w:space="0" w:color="000000"/>
              <w:right w:val="single" w:sz="8" w:space="0" w:color="000000"/>
            </w:tcBorders>
            <w:shd w:val="clear" w:color="auto" w:fill="EAEFF7"/>
            <w:tcMar>
              <w:top w:w="15" w:type="dxa"/>
              <w:left w:w="108" w:type="dxa"/>
              <w:bottom w:w="0" w:type="dxa"/>
              <w:right w:w="108" w:type="dxa"/>
            </w:tcMar>
            <w:vAlign w:val="center"/>
            <w:hideMark/>
          </w:tcPr>
          <w:p w14:paraId="4DA5232A" w14:textId="65F4086A" w:rsidR="003F0CAB" w:rsidRPr="003F0CAB" w:rsidRDefault="003F0CAB" w:rsidP="003F0CAB">
            <w:pPr>
              <w:spacing w:after="200"/>
              <w:jc w:val="center"/>
              <w:rPr>
                <w:lang w:val="es-MX"/>
              </w:rPr>
            </w:pPr>
            <w:r w:rsidRPr="003F0CAB">
              <w:rPr>
                <w:lang w:val="es-MX"/>
              </w:rPr>
              <w:t>Esfuerzos Von Mises</w:t>
            </w:r>
          </w:p>
        </w:tc>
        <w:tc>
          <w:tcPr>
            <w:tcW w:w="2060" w:type="dxa"/>
            <w:tcBorders>
              <w:top w:val="single" w:sz="8" w:space="0" w:color="000000"/>
              <w:left w:val="single" w:sz="8" w:space="0" w:color="000000"/>
              <w:bottom w:val="single" w:sz="8" w:space="0" w:color="000000"/>
              <w:right w:val="single" w:sz="8" w:space="0" w:color="000000"/>
            </w:tcBorders>
            <w:shd w:val="clear" w:color="auto" w:fill="EAEFF7"/>
            <w:tcMar>
              <w:top w:w="15" w:type="dxa"/>
              <w:left w:w="108" w:type="dxa"/>
              <w:bottom w:w="0" w:type="dxa"/>
              <w:right w:w="108" w:type="dxa"/>
            </w:tcMar>
            <w:vAlign w:val="center"/>
            <w:hideMark/>
          </w:tcPr>
          <w:p w14:paraId="5342DB0C" w14:textId="77777777" w:rsidR="003F0CAB" w:rsidRPr="003F0CAB" w:rsidRDefault="003F0CAB" w:rsidP="003F0CAB">
            <w:pPr>
              <w:spacing w:after="200"/>
              <w:jc w:val="center"/>
              <w:rPr>
                <w:lang w:val="es-MX"/>
              </w:rPr>
            </w:pPr>
            <w:r w:rsidRPr="003F0CAB">
              <w:rPr>
                <w:lang w:val="es-MX"/>
              </w:rPr>
              <w:t>F.S.</w:t>
            </w:r>
          </w:p>
        </w:tc>
      </w:tr>
      <w:tr w:rsidR="003F0CAB" w:rsidRPr="003F0CAB" w14:paraId="084A6B76" w14:textId="77777777" w:rsidTr="003F0CAB">
        <w:trPr>
          <w:trHeight w:val="359"/>
        </w:trPr>
        <w:tc>
          <w:tcPr>
            <w:tcW w:w="2060" w:type="dxa"/>
            <w:tcBorders>
              <w:top w:val="single" w:sz="8" w:space="0" w:color="000000"/>
              <w:left w:val="single" w:sz="8" w:space="0" w:color="000000"/>
              <w:bottom w:val="single" w:sz="8" w:space="0" w:color="000000"/>
              <w:right w:val="single" w:sz="8" w:space="0" w:color="000000"/>
            </w:tcBorders>
            <w:shd w:val="clear" w:color="auto" w:fill="D2DEEF"/>
            <w:tcMar>
              <w:top w:w="15" w:type="dxa"/>
              <w:left w:w="108" w:type="dxa"/>
              <w:bottom w:w="0" w:type="dxa"/>
              <w:right w:w="108" w:type="dxa"/>
            </w:tcMar>
            <w:vAlign w:val="center"/>
            <w:hideMark/>
          </w:tcPr>
          <w:p w14:paraId="3D9F0709" w14:textId="77777777" w:rsidR="003F0CAB" w:rsidRPr="003F0CAB" w:rsidRDefault="003F0CAB" w:rsidP="003F0CAB">
            <w:pPr>
              <w:spacing w:after="200"/>
              <w:jc w:val="center"/>
              <w:rPr>
                <w:lang w:val="es-MX"/>
              </w:rPr>
            </w:pPr>
            <w:r w:rsidRPr="003F0CAB">
              <w:rPr>
                <w:b/>
                <w:bCs/>
                <w:lang w:val="es-MX"/>
              </w:rPr>
              <w:t>200kg</w:t>
            </w:r>
          </w:p>
        </w:tc>
        <w:tc>
          <w:tcPr>
            <w:tcW w:w="2060" w:type="dxa"/>
            <w:tcBorders>
              <w:top w:val="single" w:sz="8" w:space="0" w:color="000000"/>
              <w:left w:val="single" w:sz="8" w:space="0" w:color="000000"/>
              <w:bottom w:val="single" w:sz="8" w:space="0" w:color="000000"/>
              <w:right w:val="single" w:sz="8" w:space="0" w:color="000000"/>
            </w:tcBorders>
            <w:shd w:val="clear" w:color="auto" w:fill="D2DEEF"/>
            <w:tcMar>
              <w:top w:w="15" w:type="dxa"/>
              <w:left w:w="108" w:type="dxa"/>
              <w:bottom w:w="0" w:type="dxa"/>
              <w:right w:w="108" w:type="dxa"/>
            </w:tcMar>
            <w:vAlign w:val="center"/>
            <w:hideMark/>
          </w:tcPr>
          <w:p w14:paraId="18DDAD41" w14:textId="7D2F39EF" w:rsidR="003F0CAB" w:rsidRPr="003F0CAB" w:rsidRDefault="003F0CAB" w:rsidP="003F0CAB">
            <w:pPr>
              <w:spacing w:after="200"/>
              <w:jc w:val="center"/>
              <w:rPr>
                <w:lang w:val="es-MX"/>
              </w:rPr>
            </w:pPr>
            <w:r w:rsidRPr="003F0CAB">
              <w:rPr>
                <w:lang w:val="es-MX"/>
              </w:rPr>
              <w:t>36.8</w:t>
            </w:r>
          </w:p>
        </w:tc>
        <w:tc>
          <w:tcPr>
            <w:tcW w:w="2060" w:type="dxa"/>
            <w:tcBorders>
              <w:top w:val="single" w:sz="8" w:space="0" w:color="000000"/>
              <w:left w:val="single" w:sz="8" w:space="0" w:color="000000"/>
              <w:bottom w:val="single" w:sz="8" w:space="0" w:color="000000"/>
              <w:right w:val="single" w:sz="8" w:space="0" w:color="000000"/>
            </w:tcBorders>
            <w:shd w:val="clear" w:color="auto" w:fill="D2DEEF"/>
            <w:tcMar>
              <w:top w:w="15" w:type="dxa"/>
              <w:left w:w="108" w:type="dxa"/>
              <w:bottom w:w="0" w:type="dxa"/>
              <w:right w:w="108" w:type="dxa"/>
            </w:tcMar>
            <w:vAlign w:val="center"/>
            <w:hideMark/>
          </w:tcPr>
          <w:p w14:paraId="0B4C46F2" w14:textId="77777777" w:rsidR="003F0CAB" w:rsidRPr="003F0CAB" w:rsidRDefault="003F0CAB" w:rsidP="003F0CAB">
            <w:pPr>
              <w:spacing w:after="200"/>
              <w:jc w:val="center"/>
              <w:rPr>
                <w:lang w:val="es-MX"/>
              </w:rPr>
            </w:pPr>
            <w:r w:rsidRPr="003F0CAB">
              <w:rPr>
                <w:lang w:val="es-MX"/>
              </w:rPr>
              <w:t>6</w:t>
            </w:r>
          </w:p>
        </w:tc>
      </w:tr>
    </w:tbl>
    <w:p w14:paraId="235507D2" w14:textId="77777777" w:rsidR="003F0CAB" w:rsidRDefault="003F0CAB">
      <w:pPr>
        <w:spacing w:after="200"/>
      </w:pPr>
    </w:p>
    <w:p w14:paraId="090C2AD7" w14:textId="77777777" w:rsidR="00AE7E6A" w:rsidRDefault="00AE7E6A">
      <w:pPr>
        <w:spacing w:after="200"/>
      </w:pPr>
    </w:p>
    <w:p w14:paraId="0FB7AC62" w14:textId="77777777" w:rsidR="00AE7E6A" w:rsidRDefault="00AE7E6A">
      <w:pPr>
        <w:spacing w:after="200"/>
      </w:pPr>
    </w:p>
    <w:p w14:paraId="4B70A238" w14:textId="77777777" w:rsidR="00AE7E6A" w:rsidRDefault="00AE7E6A">
      <w:pPr>
        <w:spacing w:after="200"/>
      </w:pPr>
    </w:p>
    <w:p w14:paraId="5B9822C5" w14:textId="77777777" w:rsidR="00AE7E6A" w:rsidRDefault="00AE7E6A">
      <w:pPr>
        <w:spacing w:after="200"/>
      </w:pPr>
    </w:p>
    <w:p w14:paraId="5D7AF8B4" w14:textId="77777777" w:rsidR="00AE7E6A" w:rsidRDefault="00AE7E6A">
      <w:pPr>
        <w:spacing w:after="200"/>
      </w:pPr>
    </w:p>
    <w:p w14:paraId="17CC1063" w14:textId="77777777" w:rsidR="00AE7E6A" w:rsidRDefault="00AE7E6A">
      <w:pPr>
        <w:spacing w:after="200"/>
      </w:pPr>
    </w:p>
    <w:p w14:paraId="50B3DEC6" w14:textId="10925B1C" w:rsidR="00AE7E6A" w:rsidRDefault="00AE7E6A">
      <w:pPr>
        <w:spacing w:after="200"/>
      </w:pPr>
      <w:r>
        <w:rPr>
          <w:noProof/>
        </w:rPr>
        <mc:AlternateContent>
          <mc:Choice Requires="wps">
            <w:drawing>
              <wp:anchor distT="0" distB="0" distL="114300" distR="114300" simplePos="0" relativeHeight="251665408" behindDoc="0" locked="0" layoutInCell="1" allowOverlap="1" wp14:anchorId="3AF0B1AA" wp14:editId="6571D6DD">
                <wp:simplePos x="0" y="0"/>
                <wp:positionH relativeFrom="column">
                  <wp:posOffset>843915</wp:posOffset>
                </wp:positionH>
                <wp:positionV relativeFrom="paragraph">
                  <wp:posOffset>135890</wp:posOffset>
                </wp:positionV>
                <wp:extent cx="3920490" cy="566420"/>
                <wp:effectExtent l="0" t="0" r="3810" b="5080"/>
                <wp:wrapNone/>
                <wp:docPr id="4" name="Cuadro de texto 4"/>
                <wp:cNvGraphicFramePr/>
                <a:graphic xmlns:a="http://schemas.openxmlformats.org/drawingml/2006/main">
                  <a:graphicData uri="http://schemas.microsoft.com/office/word/2010/wordprocessingShape">
                    <wps:wsp>
                      <wps:cNvSpPr txBox="1"/>
                      <wps:spPr>
                        <a:xfrm>
                          <a:off x="0" y="0"/>
                          <a:ext cx="3920490" cy="566420"/>
                        </a:xfrm>
                        <a:prstGeom prst="rect">
                          <a:avLst/>
                        </a:prstGeom>
                        <a:solidFill>
                          <a:schemeClr val="lt1"/>
                        </a:solidFill>
                        <a:ln w="6350">
                          <a:noFill/>
                        </a:ln>
                      </wps:spPr>
                      <wps:txbx>
                        <w:txbxContent>
                          <w:p w14:paraId="79F41370" w14:textId="48753D58" w:rsidR="003F0CAB" w:rsidRDefault="003F0CAB" w:rsidP="003F0CAB">
                            <w:pPr>
                              <w:rPr>
                                <w:i/>
                                <w:iCs/>
                                <w:sz w:val="20"/>
                                <w:lang w:val="es-MX"/>
                              </w:rPr>
                            </w:pPr>
                            <w:r>
                              <w:rPr>
                                <w:i/>
                                <w:iCs/>
                                <w:sz w:val="20"/>
                                <w:lang w:val="es-MX"/>
                              </w:rPr>
                              <w:t>Tabla</w:t>
                            </w:r>
                            <w:r w:rsidRPr="003F0CAB">
                              <w:rPr>
                                <w:i/>
                                <w:iCs/>
                                <w:sz w:val="20"/>
                                <w:lang w:val="es-MX"/>
                              </w:rPr>
                              <w:t xml:space="preserve"> 0</w:t>
                            </w:r>
                            <w:r>
                              <w:rPr>
                                <w:i/>
                                <w:iCs/>
                                <w:sz w:val="20"/>
                                <w:lang w:val="es-MX"/>
                              </w:rPr>
                              <w:t>1</w:t>
                            </w:r>
                            <w:r w:rsidRPr="003F0CAB">
                              <w:rPr>
                                <w:i/>
                                <w:iCs/>
                                <w:sz w:val="20"/>
                                <w:lang w:val="es-MX"/>
                              </w:rPr>
                              <w:t xml:space="preserve"> – </w:t>
                            </w:r>
                            <w:r>
                              <w:rPr>
                                <w:i/>
                                <w:iCs/>
                                <w:sz w:val="20"/>
                                <w:lang w:val="es-MX"/>
                              </w:rPr>
                              <w:t>Resultados del análisis FEM con carga a 200Kg en producto X-BEAM-70.</w:t>
                            </w:r>
                          </w:p>
                          <w:p w14:paraId="54BF3A4D" w14:textId="77777777" w:rsidR="003F0CAB" w:rsidRPr="003F0CAB" w:rsidRDefault="003F0CAB" w:rsidP="003F0CAB">
                            <w:pPr>
                              <w:rPr>
                                <w:rFonts w:ascii="Arial" w:hAnsi="Arial"/>
                                <w:i/>
                                <w:iCs/>
                                <w:sz w:val="20"/>
                              </w:rPr>
                            </w:pPr>
                          </w:p>
                          <w:p w14:paraId="239AA2DB" w14:textId="77777777" w:rsidR="003F0CAB" w:rsidRPr="007359C9" w:rsidRDefault="003F0CAB" w:rsidP="003F0CAB">
                            <w:pP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0B1AA" id="Cuadro de texto 4" o:spid="_x0000_s1029" type="#_x0000_t202" style="position:absolute;left:0;text-align:left;margin-left:66.45pt;margin-top:10.7pt;width:308.7pt;height:44.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" fillcolor="white [3201]" stroked="f" strokeweight=".5pt">
                <v:textbox>
                  <w:txbxContent>
                    <w:p w14:paraId="79F41370" w14:textId="48753D58" w:rsidR="003F0CAB" w:rsidRDefault="003F0CAB" w:rsidP="003F0CAB">
                      <w:pPr>
                        <w:rPr>
                          <w:i/>
                          <w:iCs/>
                          <w:sz w:val="20"/>
                          <w:lang w:val="es-MX"/>
                        </w:rPr>
                      </w:pPr>
                      <w:r>
                        <w:rPr>
                          <w:i/>
                          <w:iCs/>
                          <w:sz w:val="20"/>
                          <w:lang w:val="es-MX"/>
                        </w:rPr>
                        <w:t>Tabla</w:t>
                      </w:r>
                      <w:r w:rsidRPr="003F0CAB">
                        <w:rPr>
                          <w:i/>
                          <w:iCs/>
                          <w:sz w:val="20"/>
                          <w:lang w:val="es-MX"/>
                        </w:rPr>
                        <w:t xml:space="preserve"> 0</w:t>
                      </w:r>
                      <w:r>
                        <w:rPr>
                          <w:i/>
                          <w:iCs/>
                          <w:sz w:val="20"/>
                          <w:lang w:val="es-MX"/>
                        </w:rPr>
                        <w:t>1</w:t>
                      </w:r>
                      <w:r w:rsidRPr="003F0CAB">
                        <w:rPr>
                          <w:i/>
                          <w:iCs/>
                          <w:sz w:val="20"/>
                          <w:lang w:val="es-MX"/>
                        </w:rPr>
                        <w:t xml:space="preserve"> – </w:t>
                      </w:r>
                      <w:r>
                        <w:rPr>
                          <w:i/>
                          <w:iCs/>
                          <w:sz w:val="20"/>
                          <w:lang w:val="es-MX"/>
                        </w:rPr>
                        <w:t>Resultados del análisis FEM con carga a 200Kg en producto X-BEAM-70.</w:t>
                      </w:r>
                    </w:p>
                    <w:p w14:paraId="54BF3A4D" w14:textId="77777777" w:rsidR="003F0CAB" w:rsidRPr="003F0CAB" w:rsidRDefault="003F0CAB" w:rsidP="003F0CAB">
                      <w:pPr>
                        <w:rPr>
                          <w:rFonts w:ascii="Arial" w:hAnsi="Arial"/>
                          <w:i/>
                          <w:iCs/>
                          <w:sz w:val="20"/>
                        </w:rPr>
                      </w:pPr>
                    </w:p>
                    <w:p w14:paraId="239AA2DB" w14:textId="77777777" w:rsidR="003F0CAB" w:rsidRPr="007359C9" w:rsidRDefault="003F0CAB" w:rsidP="003F0CAB">
                      <w:pPr>
                        <w:rPr>
                          <w:lang w:val="es-MX"/>
                        </w:rPr>
                      </w:pPr>
                    </w:p>
                  </w:txbxContent>
                </v:textbox>
              </v:shape>
            </w:pict>
          </mc:Fallback>
        </mc:AlternateContent>
      </w:r>
    </w:p>
    <w:p w14:paraId="6E8E732A" w14:textId="5F2459B5" w:rsidR="00AE7E6A" w:rsidRDefault="00AE7E6A">
      <w:pPr>
        <w:spacing w:after="200"/>
      </w:pPr>
    </w:p>
    <w:p w14:paraId="12A91A23" w14:textId="780B8C7C" w:rsidR="00AE7E6A" w:rsidRDefault="00AE7E6A">
      <w:pPr>
        <w:spacing w:after="200"/>
      </w:pPr>
    </w:p>
    <w:p w14:paraId="7FD59976" w14:textId="14D0A1D8" w:rsidR="00AE7E6A" w:rsidRDefault="00AE7E6A" w:rsidP="00F5537C">
      <w:pPr>
        <w:spacing w:after="200"/>
      </w:pPr>
      <w:r w:rsidRPr="00AE7E6A">
        <w:lastRenderedPageBreak/>
        <w:t>Una vez comenzada la operación de manufactura</w:t>
      </w:r>
      <w:r>
        <w:t xml:space="preserve"> se observan las siguientes áreas de oportunidad en el producto, por lo que, se procede a generar un proyecto </w:t>
      </w:r>
      <w:proofErr w:type="spellStart"/>
      <w:r>
        <w:t>Kaizen</w:t>
      </w:r>
      <w:proofErr w:type="spellEnd"/>
      <w:r>
        <w:t xml:space="preserve"> para mejorar el método de fabricación.</w:t>
      </w:r>
    </w:p>
    <w:tbl>
      <w:tblPr>
        <w:tblW w:w="8810" w:type="dxa"/>
        <w:tblCellMar>
          <w:left w:w="0" w:type="dxa"/>
          <w:right w:w="0" w:type="dxa"/>
        </w:tblCellMar>
        <w:tblLook w:val="04A0" w:firstRow="1" w:lastRow="0" w:firstColumn="1" w:lastColumn="0" w:noHBand="0" w:noVBand="1"/>
      </w:tblPr>
      <w:tblGrid>
        <w:gridCol w:w="3180"/>
        <w:gridCol w:w="4190"/>
        <w:gridCol w:w="1440"/>
      </w:tblGrid>
      <w:tr w:rsidR="00AE7E6A" w:rsidRPr="00AE7E6A" w14:paraId="48E54D19" w14:textId="77777777" w:rsidTr="00AE7E6A">
        <w:trPr>
          <w:trHeight w:val="20"/>
        </w:trPr>
        <w:tc>
          <w:tcPr>
            <w:tcW w:w="3180" w:type="dxa"/>
            <w:tcBorders>
              <w:top w:val="single" w:sz="8" w:space="0" w:color="70AD47"/>
              <w:left w:val="single" w:sz="8" w:space="0" w:color="70AD47"/>
              <w:bottom w:val="single" w:sz="8" w:space="0" w:color="70AD47"/>
              <w:right w:val="single" w:sz="8" w:space="0" w:color="70AD47"/>
            </w:tcBorders>
            <w:shd w:val="clear" w:color="auto" w:fill="EBF1E9"/>
            <w:tcMar>
              <w:top w:w="15" w:type="dxa"/>
              <w:left w:w="108" w:type="dxa"/>
              <w:bottom w:w="0" w:type="dxa"/>
              <w:right w:w="108" w:type="dxa"/>
            </w:tcMar>
            <w:vAlign w:val="center"/>
            <w:hideMark/>
          </w:tcPr>
          <w:p w14:paraId="1374FF6C" w14:textId="77777777" w:rsidR="00AE7E6A" w:rsidRPr="00AE7E6A" w:rsidRDefault="00AE7E6A" w:rsidP="00AE7E6A">
            <w:pPr>
              <w:spacing w:after="200"/>
              <w:jc w:val="center"/>
              <w:rPr>
                <w:sz w:val="20"/>
                <w:lang w:val="es-MX"/>
              </w:rPr>
            </w:pPr>
            <w:r w:rsidRPr="00AE7E6A">
              <w:rPr>
                <w:b/>
                <w:bCs/>
                <w:sz w:val="20"/>
                <w:lang w:val="es-MX"/>
              </w:rPr>
              <w:t>Área de Oportunidad</w:t>
            </w:r>
          </w:p>
        </w:tc>
        <w:tc>
          <w:tcPr>
            <w:tcW w:w="4190" w:type="dxa"/>
            <w:tcBorders>
              <w:top w:val="single" w:sz="8" w:space="0" w:color="70AD47"/>
              <w:left w:val="single" w:sz="8" w:space="0" w:color="70AD47"/>
              <w:bottom w:val="single" w:sz="8" w:space="0" w:color="70AD47"/>
              <w:right w:val="single" w:sz="8" w:space="0" w:color="70AD47"/>
            </w:tcBorders>
            <w:shd w:val="clear" w:color="auto" w:fill="EBF1E9"/>
            <w:tcMar>
              <w:top w:w="15" w:type="dxa"/>
              <w:left w:w="108" w:type="dxa"/>
              <w:bottom w:w="0" w:type="dxa"/>
              <w:right w:w="108" w:type="dxa"/>
            </w:tcMar>
            <w:vAlign w:val="center"/>
            <w:hideMark/>
          </w:tcPr>
          <w:p w14:paraId="0A779CCB" w14:textId="77777777" w:rsidR="00AE7E6A" w:rsidRPr="00AE7E6A" w:rsidRDefault="00AE7E6A" w:rsidP="00AE7E6A">
            <w:pPr>
              <w:spacing w:after="200"/>
              <w:jc w:val="center"/>
              <w:rPr>
                <w:sz w:val="20"/>
                <w:lang w:val="es-MX"/>
              </w:rPr>
            </w:pPr>
            <w:r w:rsidRPr="00AE7E6A">
              <w:rPr>
                <w:b/>
                <w:bCs/>
                <w:sz w:val="20"/>
                <w:lang w:val="es-MX"/>
              </w:rPr>
              <w:t>Problemática</w:t>
            </w:r>
          </w:p>
        </w:tc>
        <w:tc>
          <w:tcPr>
            <w:tcW w:w="1440" w:type="dxa"/>
            <w:tcBorders>
              <w:top w:val="single" w:sz="8" w:space="0" w:color="70AD47"/>
              <w:left w:val="single" w:sz="8" w:space="0" w:color="70AD47"/>
              <w:bottom w:val="single" w:sz="8" w:space="0" w:color="70AD47"/>
              <w:right w:val="single" w:sz="8" w:space="0" w:color="70AD47"/>
            </w:tcBorders>
            <w:shd w:val="clear" w:color="auto" w:fill="EBF1E9"/>
            <w:tcMar>
              <w:top w:w="15" w:type="dxa"/>
              <w:left w:w="108" w:type="dxa"/>
              <w:bottom w:w="0" w:type="dxa"/>
              <w:right w:w="108" w:type="dxa"/>
            </w:tcMar>
            <w:vAlign w:val="center"/>
            <w:hideMark/>
          </w:tcPr>
          <w:p w14:paraId="29C6C0F5" w14:textId="77777777" w:rsidR="00AE7E6A" w:rsidRPr="00AE7E6A" w:rsidRDefault="00AE7E6A" w:rsidP="00AE7E6A">
            <w:pPr>
              <w:spacing w:after="200"/>
              <w:jc w:val="center"/>
              <w:rPr>
                <w:sz w:val="20"/>
                <w:lang w:val="es-MX"/>
              </w:rPr>
            </w:pPr>
            <w:proofErr w:type="spellStart"/>
            <w:r w:rsidRPr="00AE7E6A">
              <w:rPr>
                <w:b/>
                <w:bCs/>
                <w:sz w:val="20"/>
                <w:lang w:val="es-MX"/>
              </w:rPr>
              <w:t>N°</w:t>
            </w:r>
            <w:proofErr w:type="spellEnd"/>
            <w:r w:rsidRPr="00AE7E6A">
              <w:rPr>
                <w:b/>
                <w:bCs/>
                <w:sz w:val="20"/>
                <w:lang w:val="es-MX"/>
              </w:rPr>
              <w:t xml:space="preserve"> Frecuencia</w:t>
            </w:r>
          </w:p>
        </w:tc>
      </w:tr>
      <w:tr w:rsidR="00AE7E6A" w:rsidRPr="00AE7E6A" w14:paraId="62A82697" w14:textId="77777777" w:rsidTr="00AE7E6A">
        <w:trPr>
          <w:trHeight w:val="20"/>
        </w:trPr>
        <w:tc>
          <w:tcPr>
            <w:tcW w:w="3180" w:type="dxa"/>
            <w:tcBorders>
              <w:top w:val="single" w:sz="8" w:space="0" w:color="70AD47"/>
              <w:left w:val="single" w:sz="8" w:space="0" w:color="70AD47"/>
              <w:bottom w:val="single" w:sz="8" w:space="0" w:color="70AD47"/>
              <w:right w:val="single" w:sz="8" w:space="0" w:color="70AD47"/>
            </w:tcBorders>
            <w:shd w:val="clear" w:color="auto" w:fill="D5E3CF"/>
            <w:tcMar>
              <w:top w:w="15" w:type="dxa"/>
              <w:left w:w="108" w:type="dxa"/>
              <w:bottom w:w="0" w:type="dxa"/>
              <w:right w:w="108" w:type="dxa"/>
            </w:tcMar>
            <w:vAlign w:val="center"/>
            <w:hideMark/>
          </w:tcPr>
          <w:p w14:paraId="1FCB869C" w14:textId="77777777" w:rsidR="00AE7E6A" w:rsidRPr="00AE7E6A" w:rsidRDefault="00AE7E6A" w:rsidP="00AE7E6A">
            <w:pPr>
              <w:numPr>
                <w:ilvl w:val="0"/>
                <w:numId w:val="2"/>
              </w:numPr>
              <w:spacing w:after="200"/>
              <w:jc w:val="left"/>
              <w:rPr>
                <w:sz w:val="20"/>
                <w:lang w:val="es-MX"/>
              </w:rPr>
            </w:pPr>
            <w:r w:rsidRPr="00AE7E6A">
              <w:rPr>
                <w:b/>
                <w:bCs/>
                <w:sz w:val="20"/>
                <w:lang w:val="es-MX"/>
              </w:rPr>
              <w:t>Velocidad de ensamblaje de piezas de 3hr por pieza</w:t>
            </w:r>
          </w:p>
        </w:tc>
        <w:tc>
          <w:tcPr>
            <w:tcW w:w="4190" w:type="dxa"/>
            <w:tcBorders>
              <w:top w:val="single" w:sz="8" w:space="0" w:color="70AD47"/>
              <w:left w:val="single" w:sz="8" w:space="0" w:color="70AD47"/>
              <w:bottom w:val="single" w:sz="8" w:space="0" w:color="70AD47"/>
              <w:right w:val="single" w:sz="8" w:space="0" w:color="70AD47"/>
            </w:tcBorders>
            <w:shd w:val="clear" w:color="auto" w:fill="D5E3CF"/>
            <w:tcMar>
              <w:top w:w="15" w:type="dxa"/>
              <w:left w:w="108" w:type="dxa"/>
              <w:bottom w:w="0" w:type="dxa"/>
              <w:right w:w="108" w:type="dxa"/>
            </w:tcMar>
            <w:vAlign w:val="center"/>
            <w:hideMark/>
          </w:tcPr>
          <w:p w14:paraId="5DF7CFEF" w14:textId="77777777" w:rsidR="00AE7E6A" w:rsidRPr="00AE7E6A" w:rsidRDefault="00AE7E6A" w:rsidP="00AE7E6A">
            <w:pPr>
              <w:numPr>
                <w:ilvl w:val="0"/>
                <w:numId w:val="3"/>
              </w:numPr>
              <w:spacing w:after="200"/>
              <w:jc w:val="left"/>
              <w:rPr>
                <w:sz w:val="20"/>
                <w:lang w:val="es-MX"/>
              </w:rPr>
            </w:pPr>
            <w:r w:rsidRPr="00AE7E6A">
              <w:rPr>
                <w:sz w:val="20"/>
                <w:lang w:val="es-MX"/>
              </w:rPr>
              <w:t>Se retrasa la producción</w:t>
            </w:r>
          </w:p>
        </w:tc>
        <w:tc>
          <w:tcPr>
            <w:tcW w:w="1440" w:type="dxa"/>
            <w:tcBorders>
              <w:top w:val="single" w:sz="8" w:space="0" w:color="70AD47"/>
              <w:left w:val="single" w:sz="8" w:space="0" w:color="70AD47"/>
              <w:bottom w:val="single" w:sz="8" w:space="0" w:color="70AD47"/>
              <w:right w:val="single" w:sz="8" w:space="0" w:color="70AD47"/>
            </w:tcBorders>
            <w:shd w:val="clear" w:color="auto" w:fill="D5E3CF"/>
            <w:tcMar>
              <w:top w:w="15" w:type="dxa"/>
              <w:left w:w="108" w:type="dxa"/>
              <w:bottom w:w="0" w:type="dxa"/>
              <w:right w:w="108" w:type="dxa"/>
            </w:tcMar>
            <w:vAlign w:val="center"/>
            <w:hideMark/>
          </w:tcPr>
          <w:p w14:paraId="06F0E5AF" w14:textId="77777777" w:rsidR="00AE7E6A" w:rsidRPr="00AE7E6A" w:rsidRDefault="00AE7E6A" w:rsidP="00AE7E6A">
            <w:pPr>
              <w:spacing w:after="200"/>
              <w:jc w:val="center"/>
              <w:rPr>
                <w:sz w:val="20"/>
                <w:lang w:val="es-MX"/>
              </w:rPr>
            </w:pPr>
            <w:r w:rsidRPr="00AE7E6A">
              <w:rPr>
                <w:sz w:val="20"/>
                <w:lang w:val="es-MX"/>
              </w:rPr>
              <w:t>12</w:t>
            </w:r>
          </w:p>
        </w:tc>
      </w:tr>
      <w:tr w:rsidR="00AE7E6A" w:rsidRPr="00AE7E6A" w14:paraId="436BFA60" w14:textId="77777777" w:rsidTr="00AE7E6A">
        <w:trPr>
          <w:trHeight w:val="20"/>
        </w:trPr>
        <w:tc>
          <w:tcPr>
            <w:tcW w:w="3180" w:type="dxa"/>
            <w:tcBorders>
              <w:top w:val="single" w:sz="8" w:space="0" w:color="70AD47"/>
              <w:left w:val="single" w:sz="8" w:space="0" w:color="70AD47"/>
              <w:bottom w:val="single" w:sz="8" w:space="0" w:color="70AD47"/>
              <w:right w:val="single" w:sz="8" w:space="0" w:color="70AD47"/>
            </w:tcBorders>
            <w:shd w:val="clear" w:color="auto" w:fill="EBF1E9"/>
            <w:tcMar>
              <w:top w:w="15" w:type="dxa"/>
              <w:left w:w="108" w:type="dxa"/>
              <w:bottom w:w="0" w:type="dxa"/>
              <w:right w:w="108" w:type="dxa"/>
            </w:tcMar>
            <w:vAlign w:val="center"/>
            <w:hideMark/>
          </w:tcPr>
          <w:p w14:paraId="67DD5BA6" w14:textId="77777777" w:rsidR="00AE7E6A" w:rsidRPr="00AE7E6A" w:rsidRDefault="00AE7E6A" w:rsidP="00AE7E6A">
            <w:pPr>
              <w:numPr>
                <w:ilvl w:val="0"/>
                <w:numId w:val="4"/>
              </w:numPr>
              <w:spacing w:after="200"/>
              <w:jc w:val="left"/>
              <w:rPr>
                <w:sz w:val="20"/>
                <w:lang w:val="es-MX"/>
              </w:rPr>
            </w:pPr>
            <w:r w:rsidRPr="00AE7E6A">
              <w:rPr>
                <w:b/>
                <w:bCs/>
                <w:sz w:val="20"/>
                <w:lang w:val="es-MX"/>
              </w:rPr>
              <w:t>Velocidad para realizar cortes en perfiles</w:t>
            </w:r>
          </w:p>
        </w:tc>
        <w:tc>
          <w:tcPr>
            <w:tcW w:w="4190" w:type="dxa"/>
            <w:tcBorders>
              <w:top w:val="single" w:sz="8" w:space="0" w:color="70AD47"/>
              <w:left w:val="single" w:sz="8" w:space="0" w:color="70AD47"/>
              <w:bottom w:val="single" w:sz="8" w:space="0" w:color="70AD47"/>
              <w:right w:val="single" w:sz="8" w:space="0" w:color="70AD47"/>
            </w:tcBorders>
            <w:shd w:val="clear" w:color="auto" w:fill="EBF1E9"/>
            <w:tcMar>
              <w:top w:w="15" w:type="dxa"/>
              <w:left w:w="108" w:type="dxa"/>
              <w:bottom w:w="0" w:type="dxa"/>
              <w:right w:w="108" w:type="dxa"/>
            </w:tcMar>
            <w:vAlign w:val="center"/>
            <w:hideMark/>
          </w:tcPr>
          <w:p w14:paraId="3211E59E" w14:textId="77777777" w:rsidR="00AE7E6A" w:rsidRPr="00AE7E6A" w:rsidRDefault="00AE7E6A" w:rsidP="00AE7E6A">
            <w:pPr>
              <w:numPr>
                <w:ilvl w:val="0"/>
                <w:numId w:val="5"/>
              </w:numPr>
              <w:spacing w:after="200"/>
              <w:jc w:val="left"/>
              <w:rPr>
                <w:sz w:val="20"/>
                <w:lang w:val="es-MX"/>
              </w:rPr>
            </w:pPr>
            <w:r w:rsidRPr="00AE7E6A">
              <w:rPr>
                <w:sz w:val="20"/>
                <w:lang w:val="es-MX"/>
              </w:rPr>
              <w:t>Se retrasa la producción</w:t>
            </w:r>
          </w:p>
        </w:tc>
        <w:tc>
          <w:tcPr>
            <w:tcW w:w="1440" w:type="dxa"/>
            <w:tcBorders>
              <w:top w:val="single" w:sz="8" w:space="0" w:color="70AD47"/>
              <w:left w:val="single" w:sz="8" w:space="0" w:color="70AD47"/>
              <w:bottom w:val="single" w:sz="8" w:space="0" w:color="70AD47"/>
              <w:right w:val="single" w:sz="8" w:space="0" w:color="70AD47"/>
            </w:tcBorders>
            <w:shd w:val="clear" w:color="auto" w:fill="EBF1E9"/>
            <w:tcMar>
              <w:top w:w="15" w:type="dxa"/>
              <w:left w:w="108" w:type="dxa"/>
              <w:bottom w:w="0" w:type="dxa"/>
              <w:right w:w="108" w:type="dxa"/>
            </w:tcMar>
            <w:vAlign w:val="center"/>
            <w:hideMark/>
          </w:tcPr>
          <w:p w14:paraId="73A2B0F7" w14:textId="77777777" w:rsidR="00AE7E6A" w:rsidRPr="00AE7E6A" w:rsidRDefault="00AE7E6A" w:rsidP="00AE7E6A">
            <w:pPr>
              <w:spacing w:after="200"/>
              <w:jc w:val="center"/>
              <w:rPr>
                <w:sz w:val="20"/>
                <w:lang w:val="es-MX"/>
              </w:rPr>
            </w:pPr>
            <w:r w:rsidRPr="00AE7E6A">
              <w:rPr>
                <w:sz w:val="20"/>
                <w:lang w:val="es-MX"/>
              </w:rPr>
              <w:t>5</w:t>
            </w:r>
          </w:p>
        </w:tc>
      </w:tr>
      <w:tr w:rsidR="00AE7E6A" w:rsidRPr="00AE7E6A" w14:paraId="63DD9E96" w14:textId="77777777" w:rsidTr="00AE7E6A">
        <w:trPr>
          <w:trHeight w:val="20"/>
        </w:trPr>
        <w:tc>
          <w:tcPr>
            <w:tcW w:w="3180" w:type="dxa"/>
            <w:tcBorders>
              <w:top w:val="single" w:sz="8" w:space="0" w:color="70AD47"/>
              <w:left w:val="single" w:sz="8" w:space="0" w:color="70AD47"/>
              <w:bottom w:val="single" w:sz="8" w:space="0" w:color="70AD47"/>
              <w:right w:val="single" w:sz="8" w:space="0" w:color="70AD47"/>
            </w:tcBorders>
            <w:shd w:val="clear" w:color="auto" w:fill="D5E3CF"/>
            <w:tcMar>
              <w:top w:w="15" w:type="dxa"/>
              <w:left w:w="108" w:type="dxa"/>
              <w:bottom w:w="0" w:type="dxa"/>
              <w:right w:w="108" w:type="dxa"/>
            </w:tcMar>
            <w:vAlign w:val="center"/>
            <w:hideMark/>
          </w:tcPr>
          <w:p w14:paraId="20711E74" w14:textId="77777777" w:rsidR="00AE7E6A" w:rsidRPr="00AE7E6A" w:rsidRDefault="00AE7E6A" w:rsidP="00AE7E6A">
            <w:pPr>
              <w:numPr>
                <w:ilvl w:val="0"/>
                <w:numId w:val="6"/>
              </w:numPr>
              <w:spacing w:after="200"/>
              <w:jc w:val="left"/>
              <w:rPr>
                <w:sz w:val="20"/>
                <w:lang w:val="es-MX"/>
              </w:rPr>
            </w:pPr>
            <w:r w:rsidRPr="00AE7E6A">
              <w:rPr>
                <w:b/>
                <w:bCs/>
                <w:sz w:val="20"/>
                <w:lang w:val="es-MX"/>
              </w:rPr>
              <w:t>Pandeo en el centro de la pieza</w:t>
            </w:r>
          </w:p>
        </w:tc>
        <w:tc>
          <w:tcPr>
            <w:tcW w:w="4190" w:type="dxa"/>
            <w:tcBorders>
              <w:top w:val="single" w:sz="8" w:space="0" w:color="70AD47"/>
              <w:left w:val="single" w:sz="8" w:space="0" w:color="70AD47"/>
              <w:bottom w:val="single" w:sz="8" w:space="0" w:color="70AD47"/>
              <w:right w:val="single" w:sz="8" w:space="0" w:color="70AD47"/>
            </w:tcBorders>
            <w:shd w:val="clear" w:color="auto" w:fill="D5E3CF"/>
            <w:tcMar>
              <w:top w:w="15" w:type="dxa"/>
              <w:left w:w="108" w:type="dxa"/>
              <w:bottom w:w="0" w:type="dxa"/>
              <w:right w:w="108" w:type="dxa"/>
            </w:tcMar>
            <w:vAlign w:val="center"/>
            <w:hideMark/>
          </w:tcPr>
          <w:p w14:paraId="2EA9F8FF" w14:textId="77777777" w:rsidR="00AE7E6A" w:rsidRPr="00AE7E6A" w:rsidRDefault="00AE7E6A" w:rsidP="00AE7E6A">
            <w:pPr>
              <w:numPr>
                <w:ilvl w:val="0"/>
                <w:numId w:val="7"/>
              </w:numPr>
              <w:spacing w:after="200"/>
              <w:jc w:val="left"/>
              <w:rPr>
                <w:sz w:val="20"/>
                <w:lang w:val="es-MX"/>
              </w:rPr>
            </w:pPr>
            <w:r w:rsidRPr="00AE7E6A">
              <w:rPr>
                <w:sz w:val="20"/>
                <w:lang w:val="es-MX"/>
              </w:rPr>
              <w:t>Mal aspecto</w:t>
            </w:r>
          </w:p>
          <w:p w14:paraId="49C21299" w14:textId="77777777" w:rsidR="00AE7E6A" w:rsidRPr="00AE7E6A" w:rsidRDefault="00AE7E6A" w:rsidP="00AE7E6A">
            <w:pPr>
              <w:numPr>
                <w:ilvl w:val="0"/>
                <w:numId w:val="7"/>
              </w:numPr>
              <w:spacing w:after="200"/>
              <w:jc w:val="left"/>
              <w:rPr>
                <w:sz w:val="20"/>
                <w:lang w:val="es-MX"/>
              </w:rPr>
            </w:pPr>
            <w:r w:rsidRPr="00AE7E6A">
              <w:rPr>
                <w:sz w:val="20"/>
                <w:lang w:val="es-MX"/>
              </w:rPr>
              <w:t>Pieza fuera de dimensiones</w:t>
            </w:r>
          </w:p>
        </w:tc>
        <w:tc>
          <w:tcPr>
            <w:tcW w:w="1440" w:type="dxa"/>
            <w:tcBorders>
              <w:top w:val="single" w:sz="8" w:space="0" w:color="70AD47"/>
              <w:left w:val="single" w:sz="8" w:space="0" w:color="70AD47"/>
              <w:bottom w:val="single" w:sz="8" w:space="0" w:color="70AD47"/>
              <w:right w:val="single" w:sz="8" w:space="0" w:color="70AD47"/>
            </w:tcBorders>
            <w:shd w:val="clear" w:color="auto" w:fill="D5E3CF"/>
            <w:tcMar>
              <w:top w:w="15" w:type="dxa"/>
              <w:left w:w="108" w:type="dxa"/>
              <w:bottom w:w="0" w:type="dxa"/>
              <w:right w:w="108" w:type="dxa"/>
            </w:tcMar>
            <w:vAlign w:val="center"/>
            <w:hideMark/>
          </w:tcPr>
          <w:p w14:paraId="355047C2" w14:textId="77777777" w:rsidR="00AE7E6A" w:rsidRPr="00AE7E6A" w:rsidRDefault="00AE7E6A" w:rsidP="00AE7E6A">
            <w:pPr>
              <w:spacing w:after="200"/>
              <w:jc w:val="center"/>
              <w:rPr>
                <w:sz w:val="20"/>
                <w:lang w:val="es-MX"/>
              </w:rPr>
            </w:pPr>
            <w:r w:rsidRPr="00AE7E6A">
              <w:rPr>
                <w:sz w:val="20"/>
                <w:lang w:val="es-MX"/>
              </w:rPr>
              <w:t>11</w:t>
            </w:r>
          </w:p>
        </w:tc>
      </w:tr>
      <w:tr w:rsidR="00AE7E6A" w:rsidRPr="00AE7E6A" w14:paraId="7C62EF0E" w14:textId="77777777" w:rsidTr="00AE7E6A">
        <w:trPr>
          <w:trHeight w:val="20"/>
        </w:trPr>
        <w:tc>
          <w:tcPr>
            <w:tcW w:w="3180" w:type="dxa"/>
            <w:tcBorders>
              <w:top w:val="single" w:sz="8" w:space="0" w:color="70AD47"/>
              <w:left w:val="single" w:sz="8" w:space="0" w:color="70AD47"/>
              <w:bottom w:val="single" w:sz="8" w:space="0" w:color="70AD47"/>
              <w:right w:val="single" w:sz="8" w:space="0" w:color="70AD47"/>
            </w:tcBorders>
            <w:shd w:val="clear" w:color="auto" w:fill="EBF1E9"/>
            <w:tcMar>
              <w:top w:w="15" w:type="dxa"/>
              <w:left w:w="108" w:type="dxa"/>
              <w:bottom w:w="0" w:type="dxa"/>
              <w:right w:w="108" w:type="dxa"/>
            </w:tcMar>
            <w:vAlign w:val="center"/>
            <w:hideMark/>
          </w:tcPr>
          <w:p w14:paraId="4819DAC6" w14:textId="77777777" w:rsidR="00AE7E6A" w:rsidRPr="00AE7E6A" w:rsidRDefault="00AE7E6A" w:rsidP="00AE7E6A">
            <w:pPr>
              <w:numPr>
                <w:ilvl w:val="0"/>
                <w:numId w:val="8"/>
              </w:numPr>
              <w:spacing w:after="200"/>
              <w:jc w:val="left"/>
              <w:rPr>
                <w:sz w:val="20"/>
                <w:lang w:val="es-MX"/>
              </w:rPr>
            </w:pPr>
            <w:r w:rsidRPr="00AE7E6A">
              <w:rPr>
                <w:b/>
                <w:bCs/>
                <w:sz w:val="20"/>
                <w:lang w:val="es-MX"/>
              </w:rPr>
              <w:t>Pintura dañada en el embalaje</w:t>
            </w:r>
          </w:p>
        </w:tc>
        <w:tc>
          <w:tcPr>
            <w:tcW w:w="4190" w:type="dxa"/>
            <w:tcBorders>
              <w:top w:val="single" w:sz="8" w:space="0" w:color="70AD47"/>
              <w:left w:val="single" w:sz="8" w:space="0" w:color="70AD47"/>
              <w:bottom w:val="single" w:sz="8" w:space="0" w:color="70AD47"/>
              <w:right w:val="single" w:sz="8" w:space="0" w:color="70AD47"/>
            </w:tcBorders>
            <w:shd w:val="clear" w:color="auto" w:fill="EBF1E9"/>
            <w:tcMar>
              <w:top w:w="15" w:type="dxa"/>
              <w:left w:w="108" w:type="dxa"/>
              <w:bottom w:w="0" w:type="dxa"/>
              <w:right w:w="108" w:type="dxa"/>
            </w:tcMar>
            <w:vAlign w:val="center"/>
            <w:hideMark/>
          </w:tcPr>
          <w:p w14:paraId="22EAC88E" w14:textId="77777777" w:rsidR="00AE7E6A" w:rsidRPr="00AE7E6A" w:rsidRDefault="00AE7E6A" w:rsidP="00AE7E6A">
            <w:pPr>
              <w:numPr>
                <w:ilvl w:val="0"/>
                <w:numId w:val="9"/>
              </w:numPr>
              <w:spacing w:after="200"/>
              <w:jc w:val="left"/>
              <w:rPr>
                <w:sz w:val="20"/>
                <w:lang w:val="es-MX"/>
              </w:rPr>
            </w:pPr>
            <w:r w:rsidRPr="00AE7E6A">
              <w:rPr>
                <w:sz w:val="20"/>
                <w:lang w:val="es-MX"/>
              </w:rPr>
              <w:t>El cliente se queja por piezas que llegan con pintura tallada.</w:t>
            </w:r>
          </w:p>
        </w:tc>
        <w:tc>
          <w:tcPr>
            <w:tcW w:w="1440" w:type="dxa"/>
            <w:tcBorders>
              <w:top w:val="single" w:sz="8" w:space="0" w:color="70AD47"/>
              <w:left w:val="single" w:sz="8" w:space="0" w:color="70AD47"/>
              <w:bottom w:val="single" w:sz="8" w:space="0" w:color="70AD47"/>
              <w:right w:val="single" w:sz="8" w:space="0" w:color="70AD47"/>
            </w:tcBorders>
            <w:shd w:val="clear" w:color="auto" w:fill="EBF1E9"/>
            <w:tcMar>
              <w:top w:w="15" w:type="dxa"/>
              <w:left w:w="108" w:type="dxa"/>
              <w:bottom w:w="0" w:type="dxa"/>
              <w:right w:w="108" w:type="dxa"/>
            </w:tcMar>
            <w:vAlign w:val="center"/>
            <w:hideMark/>
          </w:tcPr>
          <w:p w14:paraId="241CB545" w14:textId="77777777" w:rsidR="00AE7E6A" w:rsidRPr="00AE7E6A" w:rsidRDefault="00AE7E6A" w:rsidP="00AE7E6A">
            <w:pPr>
              <w:spacing w:after="200"/>
              <w:jc w:val="center"/>
              <w:rPr>
                <w:sz w:val="20"/>
                <w:lang w:val="es-MX"/>
              </w:rPr>
            </w:pPr>
            <w:r w:rsidRPr="00AE7E6A">
              <w:rPr>
                <w:sz w:val="20"/>
                <w:lang w:val="es-MX"/>
              </w:rPr>
              <w:t>1</w:t>
            </w:r>
          </w:p>
        </w:tc>
      </w:tr>
    </w:tbl>
    <w:p w14:paraId="22DD9EE8" w14:textId="3BF129FB" w:rsidR="00AE7E6A" w:rsidRDefault="00AE7E6A">
      <w:pPr>
        <w:spacing w:after="200"/>
      </w:pPr>
      <w:r>
        <w:rPr>
          <w:noProof/>
        </w:rPr>
        <mc:AlternateContent>
          <mc:Choice Requires="wps">
            <w:drawing>
              <wp:anchor distT="0" distB="0" distL="114300" distR="114300" simplePos="0" relativeHeight="251669504" behindDoc="0" locked="0" layoutInCell="1" allowOverlap="1" wp14:anchorId="0A29AFA0" wp14:editId="42949E5D">
                <wp:simplePos x="0" y="0"/>
                <wp:positionH relativeFrom="column">
                  <wp:posOffset>914400</wp:posOffset>
                </wp:positionH>
                <wp:positionV relativeFrom="paragraph">
                  <wp:posOffset>92075</wp:posOffset>
                </wp:positionV>
                <wp:extent cx="3920490" cy="290195"/>
                <wp:effectExtent l="0" t="0" r="3810" b="0"/>
                <wp:wrapNone/>
                <wp:docPr id="17" name="Cuadro de texto 17"/>
                <wp:cNvGraphicFramePr/>
                <a:graphic xmlns:a="http://schemas.openxmlformats.org/drawingml/2006/main">
                  <a:graphicData uri="http://schemas.microsoft.com/office/word/2010/wordprocessingShape">
                    <wps:wsp>
                      <wps:cNvSpPr txBox="1"/>
                      <wps:spPr>
                        <a:xfrm>
                          <a:off x="0" y="0"/>
                          <a:ext cx="3920490" cy="290195"/>
                        </a:xfrm>
                        <a:prstGeom prst="rect">
                          <a:avLst/>
                        </a:prstGeom>
                        <a:solidFill>
                          <a:schemeClr val="lt1"/>
                        </a:solidFill>
                        <a:ln w="6350">
                          <a:noFill/>
                        </a:ln>
                      </wps:spPr>
                      <wps:txbx>
                        <w:txbxContent>
                          <w:p w14:paraId="47FC15E1" w14:textId="0E08AD30" w:rsidR="00AE7E6A" w:rsidRDefault="00AE7E6A" w:rsidP="00AE7E6A">
                            <w:pPr>
                              <w:rPr>
                                <w:i/>
                                <w:iCs/>
                                <w:sz w:val="20"/>
                                <w:lang w:val="es-MX"/>
                              </w:rPr>
                            </w:pPr>
                            <w:r>
                              <w:rPr>
                                <w:i/>
                                <w:iCs/>
                                <w:sz w:val="20"/>
                                <w:lang w:val="es-MX"/>
                              </w:rPr>
                              <w:t>Tabla</w:t>
                            </w:r>
                            <w:r w:rsidRPr="003F0CAB">
                              <w:rPr>
                                <w:i/>
                                <w:iCs/>
                                <w:sz w:val="20"/>
                                <w:lang w:val="es-MX"/>
                              </w:rPr>
                              <w:t xml:space="preserve"> 0</w:t>
                            </w:r>
                            <w:r>
                              <w:rPr>
                                <w:i/>
                                <w:iCs/>
                                <w:sz w:val="20"/>
                                <w:lang w:val="es-MX"/>
                              </w:rPr>
                              <w:t>2</w:t>
                            </w:r>
                            <w:r w:rsidRPr="003F0CAB">
                              <w:rPr>
                                <w:i/>
                                <w:iCs/>
                                <w:sz w:val="20"/>
                                <w:lang w:val="es-MX"/>
                              </w:rPr>
                              <w:t xml:space="preserve"> – </w:t>
                            </w:r>
                            <w:r>
                              <w:rPr>
                                <w:i/>
                                <w:iCs/>
                                <w:sz w:val="20"/>
                                <w:lang w:val="es-MX"/>
                              </w:rPr>
                              <w:t>Áreas de oportunidad observadas en el producto X-BEAM-70</w:t>
                            </w:r>
                          </w:p>
                          <w:p w14:paraId="2CE03161" w14:textId="77777777" w:rsidR="00AE7E6A" w:rsidRPr="003F0CAB" w:rsidRDefault="00AE7E6A" w:rsidP="00AE7E6A">
                            <w:pPr>
                              <w:rPr>
                                <w:rFonts w:ascii="Arial" w:hAnsi="Arial"/>
                                <w:i/>
                                <w:iCs/>
                                <w:sz w:val="20"/>
                              </w:rPr>
                            </w:pPr>
                          </w:p>
                          <w:p w14:paraId="2FD32B82" w14:textId="77777777" w:rsidR="00AE7E6A" w:rsidRPr="007359C9" w:rsidRDefault="00AE7E6A" w:rsidP="00AE7E6A">
                            <w:pP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29AFA0" id="Cuadro de texto 17" o:spid="_x0000_s1030" type="#_x0000_t202" style="position:absolute;left:0;text-align:left;margin-left:1in;margin-top:7.25pt;width:308.7pt;height:22.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" fillcolor="white [3201]" stroked="f" strokeweight=".5pt">
                <v:textbox>
                  <w:txbxContent>
                    <w:p w14:paraId="47FC15E1" w14:textId="0E08AD30" w:rsidR="00AE7E6A" w:rsidRDefault="00AE7E6A" w:rsidP="00AE7E6A">
                      <w:pPr>
                        <w:rPr>
                          <w:i/>
                          <w:iCs/>
                          <w:sz w:val="20"/>
                          <w:lang w:val="es-MX"/>
                        </w:rPr>
                      </w:pPr>
                      <w:r>
                        <w:rPr>
                          <w:i/>
                          <w:iCs/>
                          <w:sz w:val="20"/>
                          <w:lang w:val="es-MX"/>
                        </w:rPr>
                        <w:t>Tabla</w:t>
                      </w:r>
                      <w:r w:rsidRPr="003F0CAB">
                        <w:rPr>
                          <w:i/>
                          <w:iCs/>
                          <w:sz w:val="20"/>
                          <w:lang w:val="es-MX"/>
                        </w:rPr>
                        <w:t xml:space="preserve"> 0</w:t>
                      </w:r>
                      <w:r>
                        <w:rPr>
                          <w:i/>
                          <w:iCs/>
                          <w:sz w:val="20"/>
                          <w:lang w:val="es-MX"/>
                        </w:rPr>
                        <w:t>2</w:t>
                      </w:r>
                      <w:r w:rsidRPr="003F0CAB">
                        <w:rPr>
                          <w:i/>
                          <w:iCs/>
                          <w:sz w:val="20"/>
                          <w:lang w:val="es-MX"/>
                        </w:rPr>
                        <w:t xml:space="preserve"> – </w:t>
                      </w:r>
                      <w:r>
                        <w:rPr>
                          <w:i/>
                          <w:iCs/>
                          <w:sz w:val="20"/>
                          <w:lang w:val="es-MX"/>
                        </w:rPr>
                        <w:t>Áreas de oportunidad observadas en el producto X-BEAM-70</w:t>
                      </w:r>
                    </w:p>
                    <w:p w14:paraId="2CE03161" w14:textId="77777777" w:rsidR="00AE7E6A" w:rsidRPr="003F0CAB" w:rsidRDefault="00AE7E6A" w:rsidP="00AE7E6A">
                      <w:pPr>
                        <w:rPr>
                          <w:rFonts w:ascii="Arial" w:hAnsi="Arial"/>
                          <w:i/>
                          <w:iCs/>
                          <w:sz w:val="20"/>
                        </w:rPr>
                      </w:pPr>
                    </w:p>
                    <w:p w14:paraId="2FD32B82" w14:textId="77777777" w:rsidR="00AE7E6A" w:rsidRPr="007359C9" w:rsidRDefault="00AE7E6A" w:rsidP="00AE7E6A">
                      <w:pPr>
                        <w:rPr>
                          <w:lang w:val="es-MX"/>
                        </w:rPr>
                      </w:pPr>
                    </w:p>
                  </w:txbxContent>
                </v:textbox>
              </v:shape>
            </w:pict>
          </mc:Fallback>
        </mc:AlternateContent>
      </w:r>
    </w:p>
    <w:p w14:paraId="38E50ECA" w14:textId="4750872F" w:rsidR="00AE7E6A" w:rsidRDefault="00F5537C">
      <w:pPr>
        <w:spacing w:after="200"/>
      </w:pPr>
      <w:r w:rsidRPr="00F5537C">
        <w:drawing>
          <wp:anchor distT="0" distB="0" distL="114300" distR="114300" simplePos="0" relativeHeight="251670528" behindDoc="0" locked="0" layoutInCell="1" allowOverlap="1" wp14:anchorId="260E73AA" wp14:editId="4A38BA6A">
            <wp:simplePos x="0" y="0"/>
            <wp:positionH relativeFrom="column">
              <wp:posOffset>228600</wp:posOffset>
            </wp:positionH>
            <wp:positionV relativeFrom="paragraph">
              <wp:posOffset>168275</wp:posOffset>
            </wp:positionV>
            <wp:extent cx="5147310" cy="2814320"/>
            <wp:effectExtent l="0" t="0" r="15240" b="5080"/>
            <wp:wrapNone/>
            <wp:docPr id="18" name="Gráfico 18">
              <a:extLst xmlns:a="http://schemas.openxmlformats.org/drawingml/2006/main">
                <a:ext uri="{FF2B5EF4-FFF2-40B4-BE49-F238E27FC236}">
                  <a16:creationId xmlns:a16="http://schemas.microsoft.com/office/drawing/2014/main" id="{ABDA6247-4192-4BCC-BE92-5280159756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page">
              <wp14:pctWidth>0</wp14:pctWidth>
            </wp14:sizeRelH>
            <wp14:sizeRelV relativeFrom="page">
              <wp14:pctHeight>0</wp14:pctHeight>
            </wp14:sizeRelV>
          </wp:anchor>
        </w:drawing>
      </w:r>
    </w:p>
    <w:p w14:paraId="0872F80B" w14:textId="77777777" w:rsidR="00F5537C" w:rsidRDefault="00F5537C">
      <w:pPr>
        <w:spacing w:after="200"/>
      </w:pPr>
    </w:p>
    <w:p w14:paraId="19E577C8" w14:textId="77777777" w:rsidR="00F5537C" w:rsidRDefault="00F5537C">
      <w:pPr>
        <w:spacing w:after="200"/>
      </w:pPr>
    </w:p>
    <w:p w14:paraId="575EE6AB" w14:textId="77777777" w:rsidR="00F5537C" w:rsidRDefault="00F5537C">
      <w:pPr>
        <w:spacing w:after="200"/>
      </w:pPr>
    </w:p>
    <w:p w14:paraId="71D115C5" w14:textId="77777777" w:rsidR="00F5537C" w:rsidRDefault="00F5537C">
      <w:pPr>
        <w:spacing w:after="200"/>
      </w:pPr>
    </w:p>
    <w:p w14:paraId="2AD4CA0B" w14:textId="77777777" w:rsidR="00F5537C" w:rsidRDefault="00F5537C">
      <w:pPr>
        <w:spacing w:after="200"/>
      </w:pPr>
    </w:p>
    <w:p w14:paraId="08FF81D4" w14:textId="77777777" w:rsidR="00F5537C" w:rsidRDefault="00F5537C">
      <w:pPr>
        <w:spacing w:after="200"/>
      </w:pPr>
    </w:p>
    <w:p w14:paraId="07DEFE34" w14:textId="77777777" w:rsidR="00F5537C" w:rsidRDefault="00F5537C">
      <w:pPr>
        <w:spacing w:after="200"/>
      </w:pPr>
    </w:p>
    <w:p w14:paraId="50CD39F0" w14:textId="77777777" w:rsidR="00F5537C" w:rsidRDefault="00F5537C">
      <w:pPr>
        <w:spacing w:after="200"/>
      </w:pPr>
    </w:p>
    <w:p w14:paraId="35209690" w14:textId="1F4AEFE8" w:rsidR="00F5537C" w:rsidRDefault="00F5537C">
      <w:pPr>
        <w:spacing w:after="200"/>
      </w:pPr>
      <w:r>
        <w:rPr>
          <w:noProof/>
        </w:rPr>
        <mc:AlternateContent>
          <mc:Choice Requires="wps">
            <w:drawing>
              <wp:anchor distT="0" distB="0" distL="114300" distR="114300" simplePos="0" relativeHeight="251672576" behindDoc="0" locked="0" layoutInCell="1" allowOverlap="1" wp14:anchorId="6EA65255" wp14:editId="164403C2">
                <wp:simplePos x="0" y="0"/>
                <wp:positionH relativeFrom="column">
                  <wp:posOffset>1032510</wp:posOffset>
                </wp:positionH>
                <wp:positionV relativeFrom="paragraph">
                  <wp:posOffset>33655</wp:posOffset>
                </wp:positionV>
                <wp:extent cx="3661410" cy="290195"/>
                <wp:effectExtent l="0" t="0" r="0" b="0"/>
                <wp:wrapNone/>
                <wp:docPr id="19" name="Cuadro de texto 19"/>
                <wp:cNvGraphicFramePr/>
                <a:graphic xmlns:a="http://schemas.openxmlformats.org/drawingml/2006/main">
                  <a:graphicData uri="http://schemas.microsoft.com/office/word/2010/wordprocessingShape">
                    <wps:wsp>
                      <wps:cNvSpPr txBox="1"/>
                      <wps:spPr>
                        <a:xfrm>
                          <a:off x="0" y="0"/>
                          <a:ext cx="3661410" cy="290195"/>
                        </a:xfrm>
                        <a:prstGeom prst="rect">
                          <a:avLst/>
                        </a:prstGeom>
                        <a:solidFill>
                          <a:schemeClr val="lt1"/>
                        </a:solidFill>
                        <a:ln w="6350">
                          <a:noFill/>
                        </a:ln>
                      </wps:spPr>
                      <wps:txbx>
                        <w:txbxContent>
                          <w:p w14:paraId="463E67F4" w14:textId="4715D041" w:rsidR="00F5537C" w:rsidRDefault="00F5537C" w:rsidP="00F5537C">
                            <w:pPr>
                              <w:rPr>
                                <w:i/>
                                <w:iCs/>
                                <w:sz w:val="20"/>
                                <w:lang w:val="es-MX"/>
                              </w:rPr>
                            </w:pPr>
                            <w:r>
                              <w:rPr>
                                <w:i/>
                                <w:iCs/>
                                <w:sz w:val="20"/>
                                <w:lang w:val="es-MX"/>
                              </w:rPr>
                              <w:t>Grafica</w:t>
                            </w:r>
                            <w:r w:rsidRPr="003F0CAB">
                              <w:rPr>
                                <w:i/>
                                <w:iCs/>
                                <w:sz w:val="20"/>
                                <w:lang w:val="es-MX"/>
                              </w:rPr>
                              <w:t xml:space="preserve"> 0</w:t>
                            </w:r>
                            <w:r>
                              <w:rPr>
                                <w:i/>
                                <w:iCs/>
                                <w:sz w:val="20"/>
                                <w:lang w:val="es-MX"/>
                              </w:rPr>
                              <w:t>1</w:t>
                            </w:r>
                            <w:r w:rsidRPr="003F0CAB">
                              <w:rPr>
                                <w:i/>
                                <w:iCs/>
                                <w:sz w:val="20"/>
                                <w:lang w:val="es-MX"/>
                              </w:rPr>
                              <w:t xml:space="preserve"> –</w:t>
                            </w:r>
                            <w:r>
                              <w:rPr>
                                <w:i/>
                                <w:iCs/>
                                <w:sz w:val="20"/>
                                <w:lang w:val="es-MX"/>
                              </w:rPr>
                              <w:t xml:space="preserve"> identificación de defectos en producto X-BEAM-70.</w:t>
                            </w:r>
                          </w:p>
                          <w:p w14:paraId="6326D7BA" w14:textId="77777777" w:rsidR="00F5537C" w:rsidRPr="003F0CAB" w:rsidRDefault="00F5537C" w:rsidP="00F5537C">
                            <w:pPr>
                              <w:rPr>
                                <w:rFonts w:ascii="Arial" w:hAnsi="Arial"/>
                                <w:i/>
                                <w:iCs/>
                                <w:sz w:val="20"/>
                              </w:rPr>
                            </w:pPr>
                          </w:p>
                          <w:p w14:paraId="642EDD79" w14:textId="77777777" w:rsidR="00F5537C" w:rsidRPr="007359C9" w:rsidRDefault="00F5537C" w:rsidP="00F5537C">
                            <w:pP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A65255" id="Cuadro de texto 19" o:spid="_x0000_s1031" type="#_x0000_t202" style="position:absolute;left:0;text-align:left;margin-left:81.3pt;margin-top:2.65pt;width:288.3pt;height:22.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" fillcolor="white [3201]" stroked="f" strokeweight=".5pt">
                <v:textbox>
                  <w:txbxContent>
                    <w:p w14:paraId="463E67F4" w14:textId="4715D041" w:rsidR="00F5537C" w:rsidRDefault="00F5537C" w:rsidP="00F5537C">
                      <w:pPr>
                        <w:rPr>
                          <w:i/>
                          <w:iCs/>
                          <w:sz w:val="20"/>
                          <w:lang w:val="es-MX"/>
                        </w:rPr>
                      </w:pPr>
                      <w:r>
                        <w:rPr>
                          <w:i/>
                          <w:iCs/>
                          <w:sz w:val="20"/>
                          <w:lang w:val="es-MX"/>
                        </w:rPr>
                        <w:t>Grafica</w:t>
                      </w:r>
                      <w:r w:rsidRPr="003F0CAB">
                        <w:rPr>
                          <w:i/>
                          <w:iCs/>
                          <w:sz w:val="20"/>
                          <w:lang w:val="es-MX"/>
                        </w:rPr>
                        <w:t xml:space="preserve"> 0</w:t>
                      </w:r>
                      <w:r>
                        <w:rPr>
                          <w:i/>
                          <w:iCs/>
                          <w:sz w:val="20"/>
                          <w:lang w:val="es-MX"/>
                        </w:rPr>
                        <w:t>1</w:t>
                      </w:r>
                      <w:r w:rsidRPr="003F0CAB">
                        <w:rPr>
                          <w:i/>
                          <w:iCs/>
                          <w:sz w:val="20"/>
                          <w:lang w:val="es-MX"/>
                        </w:rPr>
                        <w:t xml:space="preserve"> –</w:t>
                      </w:r>
                      <w:r>
                        <w:rPr>
                          <w:i/>
                          <w:iCs/>
                          <w:sz w:val="20"/>
                          <w:lang w:val="es-MX"/>
                        </w:rPr>
                        <w:t xml:space="preserve"> identificación de defectos en producto X-BEAM-70.</w:t>
                      </w:r>
                    </w:p>
                    <w:p w14:paraId="6326D7BA" w14:textId="77777777" w:rsidR="00F5537C" w:rsidRPr="003F0CAB" w:rsidRDefault="00F5537C" w:rsidP="00F5537C">
                      <w:pPr>
                        <w:rPr>
                          <w:rFonts w:ascii="Arial" w:hAnsi="Arial"/>
                          <w:i/>
                          <w:iCs/>
                          <w:sz w:val="20"/>
                        </w:rPr>
                      </w:pPr>
                    </w:p>
                    <w:p w14:paraId="642EDD79" w14:textId="77777777" w:rsidR="00F5537C" w:rsidRPr="007359C9" w:rsidRDefault="00F5537C" w:rsidP="00F5537C">
                      <w:pPr>
                        <w:rPr>
                          <w:lang w:val="es-MX"/>
                        </w:rPr>
                      </w:pPr>
                    </w:p>
                  </w:txbxContent>
                </v:textbox>
              </v:shape>
            </w:pict>
          </mc:Fallback>
        </mc:AlternateContent>
      </w:r>
    </w:p>
    <w:p w14:paraId="3FDB0142" w14:textId="0CB4F6B9" w:rsidR="00F5537C" w:rsidRDefault="00F5537C">
      <w:pPr>
        <w:spacing w:after="200"/>
      </w:pPr>
    </w:p>
    <w:p w14:paraId="493989D0" w14:textId="77777777" w:rsidR="00F5537C" w:rsidRDefault="00F5537C" w:rsidP="00F5537C">
      <w:pPr>
        <w:spacing w:after="200"/>
      </w:pPr>
      <w:r w:rsidRPr="00F5537C">
        <w:t xml:space="preserve">Las causas a las que se le debe de dar </w:t>
      </w:r>
      <w:r w:rsidRPr="00F5537C">
        <w:t>más</w:t>
      </w:r>
      <w:r w:rsidRPr="00F5537C">
        <w:t xml:space="preserve"> atención y crear un proyecto de mejora son:</w:t>
      </w:r>
    </w:p>
    <w:p w14:paraId="0E1A70B5" w14:textId="77777777" w:rsidR="00F5537C" w:rsidRDefault="00F5537C" w:rsidP="00F5537C">
      <w:pPr>
        <w:pStyle w:val="Prrafodelista"/>
        <w:numPr>
          <w:ilvl w:val="0"/>
          <w:numId w:val="9"/>
        </w:numPr>
        <w:spacing w:after="200"/>
      </w:pPr>
      <w:r w:rsidRPr="00F5537C">
        <w:t>Velocidad en el ensamble</w:t>
      </w:r>
      <w:r>
        <w:t>.</w:t>
      </w:r>
    </w:p>
    <w:p w14:paraId="7A849C2D" w14:textId="374FB2E2" w:rsidR="00F5537C" w:rsidRDefault="00F5537C" w:rsidP="00CA1AE9">
      <w:pPr>
        <w:pStyle w:val="Prrafodelista"/>
        <w:numPr>
          <w:ilvl w:val="0"/>
          <w:numId w:val="9"/>
        </w:numPr>
        <w:spacing w:after="200"/>
      </w:pPr>
      <w:r w:rsidRPr="00F5537C">
        <w:t>Pandeo</w:t>
      </w:r>
      <w:r>
        <w:t>.</w:t>
      </w:r>
    </w:p>
    <w:p w14:paraId="078E549B" w14:textId="77777777" w:rsidR="00801AB5" w:rsidRDefault="00801AB5" w:rsidP="00801AB5">
      <w:pPr>
        <w:pStyle w:val="Prrafodelista"/>
        <w:spacing w:after="200"/>
      </w:pPr>
    </w:p>
    <w:p w14:paraId="794FF211" w14:textId="0763E2CF" w:rsidR="00CA1AE9" w:rsidRPr="00CA1AE9" w:rsidRDefault="009E627E" w:rsidP="00C84FA4">
      <w:pPr>
        <w:pStyle w:val="Ttulo2"/>
      </w:pPr>
      <w:bookmarkStart w:id="17" w:name="_Toc119289605"/>
      <w:r>
        <w:lastRenderedPageBreak/>
        <w:t>3.</w:t>
      </w:r>
      <w:r w:rsidR="00676A34">
        <w:t>4</w:t>
      </w:r>
      <w:r>
        <w:t xml:space="preserve"> </w:t>
      </w:r>
      <w:r w:rsidR="00CA1AE9">
        <w:t>Fabricación de prototipo de madera para plantilla de ensamble X-BEAM-70</w:t>
      </w:r>
      <w:bookmarkEnd w:id="17"/>
    </w:p>
    <w:p w14:paraId="5959FC99" w14:textId="3654F6D4" w:rsidR="00F5537C" w:rsidRDefault="00F5537C" w:rsidP="00F5537C">
      <w:r w:rsidRPr="00F5537C">
        <w:t>Debido a que estamos replicando métodos de fabricación industrial ya existentes, por votación de todo el grupo, llegamos a la conclusión de fabricar un aditamento o plantilla para ensamblar las piezas eliminando así la variabilidad dada por el operador y reduciendo el tiempo de ensamble.</w:t>
      </w:r>
    </w:p>
    <w:p w14:paraId="290EDD5F" w14:textId="7336AA73" w:rsidR="00F5537C" w:rsidRDefault="00F5537C" w:rsidP="00F5537C">
      <w:pPr>
        <w:tabs>
          <w:tab w:val="left" w:pos="3405"/>
        </w:tabs>
      </w:pPr>
      <w:r w:rsidRPr="00F5537C">
        <w:drawing>
          <wp:anchor distT="0" distB="0" distL="114300" distR="114300" simplePos="0" relativeHeight="251675648" behindDoc="0" locked="0" layoutInCell="1" allowOverlap="1" wp14:anchorId="48C168F2" wp14:editId="2C766475">
            <wp:simplePos x="0" y="0"/>
            <wp:positionH relativeFrom="column">
              <wp:posOffset>3882390</wp:posOffset>
            </wp:positionH>
            <wp:positionV relativeFrom="paragraph">
              <wp:posOffset>104140</wp:posOffset>
            </wp:positionV>
            <wp:extent cx="1331231" cy="1294910"/>
            <wp:effectExtent l="0" t="0" r="2540" b="635"/>
            <wp:wrapNone/>
            <wp:docPr id="22" name="Imagen 6" descr="Un edificio de ladrillo&#10;&#10;Descripción generada automáticamente con confianza media">
              <a:extLst xmlns:a="http://schemas.openxmlformats.org/drawingml/2006/main">
                <a:ext uri="{FF2B5EF4-FFF2-40B4-BE49-F238E27FC236}">
                  <a16:creationId xmlns:a16="http://schemas.microsoft.com/office/drawing/2014/main" id="{BE3D1D38-971B-9608-0DDD-819708735F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descr="Un edificio de ladrillo&#10;&#10;Descripción generada automáticamente con confianza media">
                      <a:extLst>
                        <a:ext uri="{FF2B5EF4-FFF2-40B4-BE49-F238E27FC236}">
                          <a16:creationId xmlns:a16="http://schemas.microsoft.com/office/drawing/2014/main" id="{BE3D1D38-971B-9608-0DDD-819708735F23}"/>
                        </a:ext>
                      </a:extLst>
                    </pic:cNvPr>
                    <pic:cNvPicPr>
                      <a:picLocks noChangeAspect="1"/>
                    </pic:cNvPicPr>
                  </pic:nvPicPr>
                  <pic:blipFill rotWithShape="1">
                    <a:blip r:embed="rId19" cstate="print">
                      <a:extLst>
                        <a:ext uri="{28A0092B-C50C-407E-A947-70E740481C1C}">
                          <a14:useLocalDpi xmlns:a14="http://schemas.microsoft.com/office/drawing/2010/main" val="0"/>
                        </a:ext>
                      </a:extLst>
                    </a:blip>
                    <a:srcRect t="23981" r="-3" b="21301"/>
                    <a:stretch/>
                  </pic:blipFill>
                  <pic:spPr bwMode="auto">
                    <a:xfrm>
                      <a:off x="0" y="0"/>
                      <a:ext cx="1335779" cy="1299334"/>
                    </a:xfrm>
                    <a:prstGeom prst="rect">
                      <a:avLst/>
                    </a:prstGeom>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5537C">
        <w:drawing>
          <wp:anchor distT="0" distB="0" distL="114300" distR="114300" simplePos="0" relativeHeight="251673600" behindDoc="0" locked="0" layoutInCell="1" allowOverlap="1" wp14:anchorId="3401030F" wp14:editId="4F6F5278">
            <wp:simplePos x="0" y="0"/>
            <wp:positionH relativeFrom="column">
              <wp:posOffset>236220</wp:posOffset>
            </wp:positionH>
            <wp:positionV relativeFrom="paragraph">
              <wp:posOffset>105410</wp:posOffset>
            </wp:positionV>
            <wp:extent cx="1718310" cy="1282700"/>
            <wp:effectExtent l="0" t="0" r="0" b="0"/>
            <wp:wrapNone/>
            <wp:docPr id="20" name="Imagen 8" descr="Una captura de pantalla de una computadora&#10;&#10;Descripción generada automáticamente">
              <a:extLst xmlns:a="http://schemas.openxmlformats.org/drawingml/2006/main">
                <a:ext uri="{FF2B5EF4-FFF2-40B4-BE49-F238E27FC236}">
                  <a16:creationId xmlns:a16="http://schemas.microsoft.com/office/drawing/2014/main" id="{B18382BA-52C4-A423-C514-FBA6EF6362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8" descr="Una captura de pantalla de una computadora&#10;&#10;Descripción generada automáticamente">
                      <a:extLst>
                        <a:ext uri="{FF2B5EF4-FFF2-40B4-BE49-F238E27FC236}">
                          <a16:creationId xmlns:a16="http://schemas.microsoft.com/office/drawing/2014/main" id="{B18382BA-52C4-A423-C514-FBA6EF636223}"/>
                        </a:ext>
                      </a:extLst>
                    </pic:cNvPr>
                    <pic:cNvPicPr>
                      <a:picLocks noChangeAspect="1"/>
                    </pic:cNvPicPr>
                  </pic:nvPicPr>
                  <pic:blipFill rotWithShape="1">
                    <a:blip r:embed="rId20" cstate="print">
                      <a:extLst>
                        <a:ext uri="{28A0092B-C50C-407E-A947-70E740481C1C}">
                          <a14:useLocalDpi xmlns:a14="http://schemas.microsoft.com/office/drawing/2010/main" val="0"/>
                        </a:ext>
                      </a:extLst>
                    </a:blip>
                    <a:srcRect l="29605" t="23205" r="23877" b="15062"/>
                    <a:stretch/>
                  </pic:blipFill>
                  <pic:spPr>
                    <a:xfrm>
                      <a:off x="0" y="0"/>
                      <a:ext cx="1718310" cy="1282700"/>
                    </a:xfrm>
                    <a:prstGeom prst="rect">
                      <a:avLst/>
                    </a:prstGeom>
                  </pic:spPr>
                </pic:pic>
              </a:graphicData>
            </a:graphic>
            <wp14:sizeRelH relativeFrom="page">
              <wp14:pctWidth>0</wp14:pctWidth>
            </wp14:sizeRelH>
            <wp14:sizeRelV relativeFrom="page">
              <wp14:pctHeight>0</wp14:pctHeight>
            </wp14:sizeRelV>
          </wp:anchor>
        </w:drawing>
      </w:r>
      <w:r w:rsidRPr="00F5537C">
        <w:drawing>
          <wp:anchor distT="0" distB="0" distL="114300" distR="114300" simplePos="0" relativeHeight="251674624" behindDoc="0" locked="0" layoutInCell="1" allowOverlap="1" wp14:anchorId="485EEDA5" wp14:editId="4350A8F9">
            <wp:simplePos x="0" y="0"/>
            <wp:positionH relativeFrom="column">
              <wp:posOffset>2057400</wp:posOffset>
            </wp:positionH>
            <wp:positionV relativeFrom="paragraph">
              <wp:posOffset>102870</wp:posOffset>
            </wp:positionV>
            <wp:extent cx="1718310" cy="1285661"/>
            <wp:effectExtent l="0" t="0" r="0" b="0"/>
            <wp:wrapNone/>
            <wp:docPr id="21" name="Imagen 10" descr="Una captura de pantalla de una computadora&#10;&#10;Descripción generada automáticamente">
              <a:extLst xmlns:a="http://schemas.openxmlformats.org/drawingml/2006/main">
                <a:ext uri="{FF2B5EF4-FFF2-40B4-BE49-F238E27FC236}">
                  <a16:creationId xmlns:a16="http://schemas.microsoft.com/office/drawing/2014/main" id="{BEA9058D-4E70-1E91-0EE2-9C1D494DBC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10" descr="Una captura de pantalla de una computadora&#10;&#10;Descripción generada automáticamente">
                      <a:extLst>
                        <a:ext uri="{FF2B5EF4-FFF2-40B4-BE49-F238E27FC236}">
                          <a16:creationId xmlns:a16="http://schemas.microsoft.com/office/drawing/2014/main" id="{BEA9058D-4E70-1E91-0EE2-9C1D494DBC04}"/>
                        </a:ext>
                      </a:extLst>
                    </pic:cNvPr>
                    <pic:cNvPicPr>
                      <a:picLocks noChangeAspect="1"/>
                    </pic:cNvPicPr>
                  </pic:nvPicPr>
                  <pic:blipFill rotWithShape="1">
                    <a:blip r:embed="rId21" cstate="print">
                      <a:extLst>
                        <a:ext uri="{28A0092B-C50C-407E-A947-70E740481C1C}">
                          <a14:useLocalDpi xmlns:a14="http://schemas.microsoft.com/office/drawing/2010/main" val="0"/>
                        </a:ext>
                      </a:extLst>
                    </a:blip>
                    <a:srcRect l="26764" t="23939" r="26078" b="13334"/>
                    <a:stretch/>
                  </pic:blipFill>
                  <pic:spPr>
                    <a:xfrm>
                      <a:off x="0" y="0"/>
                      <a:ext cx="1718310" cy="1285661"/>
                    </a:xfrm>
                    <a:prstGeom prst="rect">
                      <a:avLst/>
                    </a:prstGeom>
                  </pic:spPr>
                </pic:pic>
              </a:graphicData>
            </a:graphic>
            <wp14:sizeRelH relativeFrom="page">
              <wp14:pctWidth>0</wp14:pctWidth>
            </wp14:sizeRelH>
            <wp14:sizeRelV relativeFrom="page">
              <wp14:pctHeight>0</wp14:pctHeight>
            </wp14:sizeRelV>
          </wp:anchor>
        </w:drawing>
      </w:r>
      <w:r>
        <w:tab/>
      </w:r>
    </w:p>
    <w:p w14:paraId="6A4CFD55" w14:textId="50891B8E" w:rsidR="00F5537C" w:rsidRDefault="00F5537C" w:rsidP="00F5537C">
      <w:pPr>
        <w:tabs>
          <w:tab w:val="left" w:pos="3405"/>
        </w:tabs>
      </w:pPr>
    </w:p>
    <w:p w14:paraId="56208063" w14:textId="361C0CA5" w:rsidR="00F5537C" w:rsidRDefault="00F5537C" w:rsidP="00F5537C">
      <w:pPr>
        <w:tabs>
          <w:tab w:val="left" w:pos="3405"/>
        </w:tabs>
      </w:pPr>
    </w:p>
    <w:p w14:paraId="2DAEC9B8" w14:textId="2341202D" w:rsidR="00F5537C" w:rsidRDefault="00F5537C" w:rsidP="00F5537C">
      <w:pPr>
        <w:tabs>
          <w:tab w:val="left" w:pos="3405"/>
        </w:tabs>
      </w:pPr>
    </w:p>
    <w:p w14:paraId="539410E4" w14:textId="4D90848F" w:rsidR="00F5537C" w:rsidRDefault="00F5537C" w:rsidP="00F5537C">
      <w:pPr>
        <w:tabs>
          <w:tab w:val="left" w:pos="3405"/>
        </w:tabs>
      </w:pPr>
    </w:p>
    <w:p w14:paraId="551CF335" w14:textId="59820D59" w:rsidR="00F5537C" w:rsidRDefault="00F5537C" w:rsidP="00F5537C">
      <w:pPr>
        <w:tabs>
          <w:tab w:val="left" w:pos="3405"/>
        </w:tabs>
      </w:pPr>
    </w:p>
    <w:p w14:paraId="06FBFEBE" w14:textId="4CC5637B" w:rsidR="00F5537C" w:rsidRDefault="00F5537C" w:rsidP="00F5537C">
      <w:pPr>
        <w:tabs>
          <w:tab w:val="left" w:pos="3405"/>
        </w:tabs>
      </w:pPr>
    </w:p>
    <w:p w14:paraId="6D00FC36" w14:textId="74243566" w:rsidR="007D1393" w:rsidRDefault="002655E6">
      <w:pPr>
        <w:spacing w:after="200"/>
      </w:pPr>
      <w:r>
        <w:rPr>
          <w:noProof/>
        </w:rPr>
        <w:drawing>
          <wp:anchor distT="0" distB="0" distL="114300" distR="114300" simplePos="0" relativeHeight="251678720" behindDoc="0" locked="0" layoutInCell="1" allowOverlap="1" wp14:anchorId="5757F9BE" wp14:editId="27B755CF">
            <wp:simplePos x="0" y="0"/>
            <wp:positionH relativeFrom="column">
              <wp:posOffset>3913505</wp:posOffset>
            </wp:positionH>
            <wp:positionV relativeFrom="paragraph">
              <wp:posOffset>238411</wp:posOffset>
            </wp:positionV>
            <wp:extent cx="1299439" cy="1624965"/>
            <wp:effectExtent l="0" t="0" r="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26759" b="2999"/>
                    <a:stretch/>
                  </pic:blipFill>
                  <pic:spPr bwMode="auto">
                    <a:xfrm>
                      <a:off x="0" y="0"/>
                      <a:ext cx="1299439" cy="1624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7696" behindDoc="0" locked="0" layoutInCell="1" allowOverlap="1" wp14:anchorId="6EF83503" wp14:editId="71D8B9A0">
            <wp:simplePos x="0" y="0"/>
            <wp:positionH relativeFrom="column">
              <wp:posOffset>2002155</wp:posOffset>
            </wp:positionH>
            <wp:positionV relativeFrom="paragraph">
              <wp:posOffset>234315</wp:posOffset>
            </wp:positionV>
            <wp:extent cx="1489710" cy="1627363"/>
            <wp:effectExtent l="0" t="0" r="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29066" b="9573"/>
                    <a:stretch/>
                  </pic:blipFill>
                  <pic:spPr bwMode="auto">
                    <a:xfrm>
                      <a:off x="0" y="0"/>
                      <a:ext cx="1489710" cy="162736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D1393">
        <w:drawing>
          <wp:anchor distT="0" distB="0" distL="114300" distR="114300" simplePos="0" relativeHeight="251676672" behindDoc="0" locked="0" layoutInCell="1" allowOverlap="1" wp14:anchorId="7C96EC68" wp14:editId="6460931B">
            <wp:simplePos x="0" y="0"/>
            <wp:positionH relativeFrom="column">
              <wp:posOffset>234315</wp:posOffset>
            </wp:positionH>
            <wp:positionV relativeFrom="paragraph">
              <wp:posOffset>179070</wp:posOffset>
            </wp:positionV>
            <wp:extent cx="1251585" cy="1682229"/>
            <wp:effectExtent l="0" t="0" r="5715" b="0"/>
            <wp:wrapNone/>
            <wp:docPr id="23" name="Imagen 4" descr="Imagen que contiene exterior, vista, foto, viejo&#10;&#10;Descripción generada automáticamente">
              <a:extLst xmlns:a="http://schemas.openxmlformats.org/drawingml/2006/main">
                <a:ext uri="{FF2B5EF4-FFF2-40B4-BE49-F238E27FC236}">
                  <a16:creationId xmlns:a16="http://schemas.microsoft.com/office/drawing/2014/main" id="{D1C04624-DB92-A4F0-0997-9B61D9F4D1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descr="Imagen que contiene exterior, vista, foto, viejo&#10;&#10;Descripción generada automáticamente">
                      <a:extLst>
                        <a:ext uri="{FF2B5EF4-FFF2-40B4-BE49-F238E27FC236}">
                          <a16:creationId xmlns:a16="http://schemas.microsoft.com/office/drawing/2014/main" id="{D1C04624-DB92-A4F0-0997-9B61D9F4D1B5}"/>
                        </a:ext>
                      </a:extLst>
                    </pic:cNvPr>
                    <pic:cNvPicPr>
                      <a:picLocks noChangeAspect="1"/>
                    </pic:cNvPicPr>
                  </pic:nvPicPr>
                  <pic:blipFill rotWithShape="1">
                    <a:blip r:embed="rId24" cstate="print">
                      <a:extLst>
                        <a:ext uri="{28A0092B-C50C-407E-A947-70E740481C1C}">
                          <a14:useLocalDpi xmlns:a14="http://schemas.microsoft.com/office/drawing/2010/main" val="0"/>
                        </a:ext>
                      </a:extLst>
                    </a:blip>
                    <a:srcRect l="5478" t="4619" r="9274" b="4"/>
                    <a:stretch/>
                  </pic:blipFill>
                  <pic:spPr bwMode="auto">
                    <a:xfrm>
                      <a:off x="0" y="0"/>
                      <a:ext cx="1253003" cy="1684135"/>
                    </a:xfrm>
                    <a:prstGeom prst="rect">
                      <a:avLst/>
                    </a:prstGeom>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433863" w14:textId="16D39B0B" w:rsidR="007D1393" w:rsidRDefault="007D1393">
      <w:pPr>
        <w:spacing w:after="200"/>
      </w:pPr>
    </w:p>
    <w:p w14:paraId="4BA888BB" w14:textId="77777777" w:rsidR="002655E6" w:rsidRDefault="002655E6">
      <w:pPr>
        <w:spacing w:after="200"/>
      </w:pPr>
    </w:p>
    <w:p w14:paraId="56BB5E62" w14:textId="77777777" w:rsidR="002655E6" w:rsidRDefault="002655E6">
      <w:pPr>
        <w:spacing w:after="200"/>
      </w:pPr>
    </w:p>
    <w:p w14:paraId="1CDA127D" w14:textId="77777777" w:rsidR="002655E6" w:rsidRDefault="002655E6">
      <w:pPr>
        <w:spacing w:after="200"/>
      </w:pPr>
    </w:p>
    <w:p w14:paraId="36A354CA" w14:textId="5CE8EB12" w:rsidR="002655E6" w:rsidRDefault="002655E6">
      <w:pPr>
        <w:spacing w:after="200"/>
      </w:pPr>
      <w:r>
        <w:rPr>
          <w:noProof/>
        </w:rPr>
        <mc:AlternateContent>
          <mc:Choice Requires="wps">
            <w:drawing>
              <wp:anchor distT="0" distB="0" distL="114300" distR="114300" simplePos="0" relativeHeight="251680768" behindDoc="0" locked="0" layoutInCell="1" allowOverlap="1" wp14:anchorId="4E82936D" wp14:editId="6CFBA661">
                <wp:simplePos x="0" y="0"/>
                <wp:positionH relativeFrom="column">
                  <wp:posOffset>918210</wp:posOffset>
                </wp:positionH>
                <wp:positionV relativeFrom="paragraph">
                  <wp:posOffset>328295</wp:posOffset>
                </wp:positionV>
                <wp:extent cx="3890010" cy="566420"/>
                <wp:effectExtent l="0" t="0" r="0" b="5080"/>
                <wp:wrapNone/>
                <wp:docPr id="26" name="Cuadro de texto 26"/>
                <wp:cNvGraphicFramePr/>
                <a:graphic xmlns:a="http://schemas.openxmlformats.org/drawingml/2006/main">
                  <a:graphicData uri="http://schemas.microsoft.com/office/word/2010/wordprocessingShape">
                    <wps:wsp>
                      <wps:cNvSpPr txBox="1"/>
                      <wps:spPr>
                        <a:xfrm>
                          <a:off x="0" y="0"/>
                          <a:ext cx="3890010" cy="566420"/>
                        </a:xfrm>
                        <a:prstGeom prst="rect">
                          <a:avLst/>
                        </a:prstGeom>
                        <a:solidFill>
                          <a:schemeClr val="lt1"/>
                        </a:solidFill>
                        <a:ln w="6350">
                          <a:noFill/>
                        </a:ln>
                      </wps:spPr>
                      <wps:txbx>
                        <w:txbxContent>
                          <w:p w14:paraId="32F8A0D3" w14:textId="26F9D249" w:rsidR="002655E6" w:rsidRDefault="002655E6" w:rsidP="002655E6">
                            <w:pPr>
                              <w:rPr>
                                <w:i/>
                                <w:iCs/>
                                <w:sz w:val="20"/>
                                <w:lang w:val="es-MX"/>
                              </w:rPr>
                            </w:pPr>
                            <w:r w:rsidRPr="003F0CAB">
                              <w:rPr>
                                <w:i/>
                                <w:iCs/>
                                <w:sz w:val="20"/>
                                <w:lang w:val="es-MX"/>
                              </w:rPr>
                              <w:t>Fig. 0</w:t>
                            </w:r>
                            <w:r>
                              <w:rPr>
                                <w:i/>
                                <w:iCs/>
                                <w:sz w:val="20"/>
                                <w:lang w:val="es-MX"/>
                              </w:rPr>
                              <w:t>3</w:t>
                            </w:r>
                            <w:r w:rsidRPr="003F0CAB">
                              <w:rPr>
                                <w:i/>
                                <w:iCs/>
                                <w:sz w:val="20"/>
                                <w:lang w:val="es-MX"/>
                              </w:rPr>
                              <w:t xml:space="preserve"> –</w:t>
                            </w:r>
                            <w:r w:rsidR="009C4BF4">
                              <w:rPr>
                                <w:i/>
                                <w:iCs/>
                                <w:sz w:val="20"/>
                                <w:lang w:val="es-MX"/>
                              </w:rPr>
                              <w:t>P</w:t>
                            </w:r>
                            <w:r>
                              <w:rPr>
                                <w:i/>
                                <w:iCs/>
                                <w:sz w:val="20"/>
                                <w:lang w:val="es-MX"/>
                              </w:rPr>
                              <w:t>lantilla de madera para producto X-BEAM-70</w:t>
                            </w:r>
                          </w:p>
                          <w:p w14:paraId="259FF112" w14:textId="77777777" w:rsidR="002655E6" w:rsidRPr="003F0CAB" w:rsidRDefault="002655E6" w:rsidP="002655E6">
                            <w:pPr>
                              <w:rPr>
                                <w:rFonts w:ascii="Arial" w:hAnsi="Arial"/>
                                <w:i/>
                                <w:iCs/>
                                <w:sz w:val="20"/>
                              </w:rPr>
                            </w:pPr>
                          </w:p>
                          <w:p w14:paraId="073E9785" w14:textId="77777777" w:rsidR="002655E6" w:rsidRPr="007359C9" w:rsidRDefault="002655E6" w:rsidP="002655E6">
                            <w:pP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82936D" id="Cuadro de texto 26" o:spid="_x0000_s1032" type="#_x0000_t202" style="position:absolute;left:0;text-align:left;margin-left:72.3pt;margin-top:25.85pt;width:306.3pt;height:44.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" fillcolor="white [3201]" stroked="f" strokeweight=".5pt">
                <v:textbox>
                  <w:txbxContent>
                    <w:p w14:paraId="32F8A0D3" w14:textId="26F9D249" w:rsidR="002655E6" w:rsidRDefault="002655E6" w:rsidP="002655E6">
                      <w:pPr>
                        <w:rPr>
                          <w:i/>
                          <w:iCs/>
                          <w:sz w:val="20"/>
                          <w:lang w:val="es-MX"/>
                        </w:rPr>
                      </w:pPr>
                      <w:r w:rsidRPr="003F0CAB">
                        <w:rPr>
                          <w:i/>
                          <w:iCs/>
                          <w:sz w:val="20"/>
                          <w:lang w:val="es-MX"/>
                        </w:rPr>
                        <w:t>Fig. 0</w:t>
                      </w:r>
                      <w:r>
                        <w:rPr>
                          <w:i/>
                          <w:iCs/>
                          <w:sz w:val="20"/>
                          <w:lang w:val="es-MX"/>
                        </w:rPr>
                        <w:t>3</w:t>
                      </w:r>
                      <w:r w:rsidRPr="003F0CAB">
                        <w:rPr>
                          <w:i/>
                          <w:iCs/>
                          <w:sz w:val="20"/>
                          <w:lang w:val="es-MX"/>
                        </w:rPr>
                        <w:t xml:space="preserve"> –</w:t>
                      </w:r>
                      <w:r w:rsidR="009C4BF4">
                        <w:rPr>
                          <w:i/>
                          <w:iCs/>
                          <w:sz w:val="20"/>
                          <w:lang w:val="es-MX"/>
                        </w:rPr>
                        <w:t>P</w:t>
                      </w:r>
                      <w:r>
                        <w:rPr>
                          <w:i/>
                          <w:iCs/>
                          <w:sz w:val="20"/>
                          <w:lang w:val="es-MX"/>
                        </w:rPr>
                        <w:t>lantilla de madera para producto X-BEAM-70</w:t>
                      </w:r>
                    </w:p>
                    <w:p w14:paraId="259FF112" w14:textId="77777777" w:rsidR="002655E6" w:rsidRPr="003F0CAB" w:rsidRDefault="002655E6" w:rsidP="002655E6">
                      <w:pPr>
                        <w:rPr>
                          <w:rFonts w:ascii="Arial" w:hAnsi="Arial"/>
                          <w:i/>
                          <w:iCs/>
                          <w:sz w:val="20"/>
                        </w:rPr>
                      </w:pPr>
                    </w:p>
                    <w:p w14:paraId="073E9785" w14:textId="77777777" w:rsidR="002655E6" w:rsidRPr="007359C9" w:rsidRDefault="002655E6" w:rsidP="002655E6">
                      <w:pPr>
                        <w:rPr>
                          <w:lang w:val="es-MX"/>
                        </w:rPr>
                      </w:pPr>
                    </w:p>
                  </w:txbxContent>
                </v:textbox>
              </v:shape>
            </w:pict>
          </mc:Fallback>
        </mc:AlternateContent>
      </w:r>
    </w:p>
    <w:p w14:paraId="496A2573" w14:textId="77777777" w:rsidR="0061312B" w:rsidRDefault="0061312B">
      <w:pPr>
        <w:spacing w:after="200"/>
      </w:pPr>
    </w:p>
    <w:p w14:paraId="0870B1BB" w14:textId="77777777" w:rsidR="0061312B" w:rsidRDefault="0061312B">
      <w:pPr>
        <w:spacing w:after="200"/>
      </w:pPr>
    </w:p>
    <w:p w14:paraId="65B10562" w14:textId="77777777" w:rsidR="0061312B" w:rsidRDefault="0061312B">
      <w:pPr>
        <w:spacing w:after="200"/>
      </w:pPr>
    </w:p>
    <w:p w14:paraId="538634A5" w14:textId="77777777" w:rsidR="0061312B" w:rsidRDefault="0061312B">
      <w:pPr>
        <w:spacing w:after="200"/>
      </w:pPr>
    </w:p>
    <w:p w14:paraId="02D8A924" w14:textId="77777777" w:rsidR="0061312B" w:rsidRDefault="0061312B">
      <w:pPr>
        <w:spacing w:after="200"/>
      </w:pPr>
    </w:p>
    <w:p w14:paraId="65AE1EB6" w14:textId="77777777" w:rsidR="0061312B" w:rsidRDefault="0061312B">
      <w:pPr>
        <w:spacing w:after="200"/>
      </w:pPr>
    </w:p>
    <w:p w14:paraId="327F2B10" w14:textId="77777777" w:rsidR="0061312B" w:rsidRDefault="0061312B">
      <w:pPr>
        <w:spacing w:after="200"/>
      </w:pPr>
    </w:p>
    <w:p w14:paraId="4FC4284C" w14:textId="77777777" w:rsidR="0061312B" w:rsidRDefault="0061312B">
      <w:pPr>
        <w:spacing w:after="200"/>
      </w:pPr>
    </w:p>
    <w:p w14:paraId="5803ED3F" w14:textId="77777777" w:rsidR="0061312B" w:rsidRDefault="0061312B">
      <w:pPr>
        <w:spacing w:after="200"/>
      </w:pPr>
    </w:p>
    <w:p w14:paraId="195399D1" w14:textId="77777777" w:rsidR="0061312B" w:rsidRDefault="0061312B">
      <w:pPr>
        <w:spacing w:after="200"/>
      </w:pPr>
    </w:p>
    <w:p w14:paraId="46DFF707" w14:textId="77777777" w:rsidR="0061312B" w:rsidRDefault="0061312B">
      <w:pPr>
        <w:spacing w:after="200"/>
      </w:pPr>
    </w:p>
    <w:p w14:paraId="45A5B39D" w14:textId="77777777" w:rsidR="0061312B" w:rsidRDefault="0061312B">
      <w:pPr>
        <w:spacing w:after="200"/>
      </w:pPr>
    </w:p>
    <w:p w14:paraId="651532AD" w14:textId="20544BE2" w:rsidR="003B6729" w:rsidRDefault="00801AB5" w:rsidP="00C84FA4">
      <w:pPr>
        <w:pStyle w:val="Ttulo2"/>
      </w:pPr>
      <w:bookmarkStart w:id="18" w:name="_Toc119289606"/>
      <w:r>
        <w:lastRenderedPageBreak/>
        <w:t>3.</w:t>
      </w:r>
      <w:r w:rsidR="00676A34">
        <w:t>5</w:t>
      </w:r>
      <w:r>
        <w:t xml:space="preserve"> </w:t>
      </w:r>
      <w:r w:rsidR="0061312B">
        <w:t>Pandeo en estructura X-BEAM-70.</w:t>
      </w:r>
      <w:bookmarkEnd w:id="18"/>
    </w:p>
    <w:p w14:paraId="450F2595" w14:textId="6AE359CC" w:rsidR="003B6729" w:rsidRPr="003B6729" w:rsidRDefault="0061312B" w:rsidP="003B6729">
      <w:pPr>
        <w:spacing w:after="200"/>
      </w:pPr>
      <w:r>
        <w:rPr>
          <w:b/>
          <w:bCs/>
        </w:rPr>
        <w:br/>
      </w:r>
      <w:r w:rsidR="003B6729">
        <w:t>El pandeo de la estructura es generado por el calor aportado mediante el proceso de soldadura. Para lograr identificar el pandeo se mide la deformación de la estructura mediante la planicidad en el centro de la pieza. Se detectaron 11 muestras con pandeo fuera de tolerancia permitida de 2mm.</w:t>
      </w:r>
    </w:p>
    <w:p w14:paraId="7784E70B" w14:textId="77777777" w:rsidR="003B6729" w:rsidRDefault="003B6729">
      <w:pPr>
        <w:spacing w:after="200"/>
      </w:pPr>
      <w:r>
        <w:rPr>
          <w:noProof/>
        </w:rPr>
        <mc:AlternateContent>
          <mc:Choice Requires="wps">
            <w:drawing>
              <wp:anchor distT="0" distB="0" distL="114300" distR="114300" simplePos="0" relativeHeight="251683840" behindDoc="0" locked="0" layoutInCell="1" allowOverlap="1" wp14:anchorId="7BA8882B" wp14:editId="0B833616">
                <wp:simplePos x="0" y="0"/>
                <wp:positionH relativeFrom="column">
                  <wp:posOffset>1485900</wp:posOffset>
                </wp:positionH>
                <wp:positionV relativeFrom="paragraph">
                  <wp:posOffset>2540000</wp:posOffset>
                </wp:positionV>
                <wp:extent cx="2680335" cy="566420"/>
                <wp:effectExtent l="0" t="0" r="5715" b="5080"/>
                <wp:wrapNone/>
                <wp:docPr id="28" name="Cuadro de texto 28"/>
                <wp:cNvGraphicFramePr/>
                <a:graphic xmlns:a="http://schemas.openxmlformats.org/drawingml/2006/main">
                  <a:graphicData uri="http://schemas.microsoft.com/office/word/2010/wordprocessingShape">
                    <wps:wsp>
                      <wps:cNvSpPr txBox="1"/>
                      <wps:spPr>
                        <a:xfrm>
                          <a:off x="0" y="0"/>
                          <a:ext cx="2680335" cy="566420"/>
                        </a:xfrm>
                        <a:prstGeom prst="rect">
                          <a:avLst/>
                        </a:prstGeom>
                        <a:solidFill>
                          <a:schemeClr val="lt1"/>
                        </a:solidFill>
                        <a:ln w="6350">
                          <a:noFill/>
                        </a:ln>
                      </wps:spPr>
                      <wps:txbx>
                        <w:txbxContent>
                          <w:p w14:paraId="52D8AE6B" w14:textId="4CC93EE7" w:rsidR="003B6729" w:rsidRDefault="003B6729" w:rsidP="003B6729">
                            <w:pPr>
                              <w:rPr>
                                <w:i/>
                                <w:iCs/>
                                <w:sz w:val="20"/>
                                <w:lang w:val="es-MX"/>
                              </w:rPr>
                            </w:pPr>
                            <w:r w:rsidRPr="003F0CAB">
                              <w:rPr>
                                <w:i/>
                                <w:iCs/>
                                <w:sz w:val="20"/>
                                <w:lang w:val="es-MX"/>
                              </w:rPr>
                              <w:t>Fig. 0</w:t>
                            </w:r>
                            <w:r>
                              <w:rPr>
                                <w:i/>
                                <w:iCs/>
                                <w:sz w:val="20"/>
                                <w:lang w:val="es-MX"/>
                              </w:rPr>
                              <w:t>4</w:t>
                            </w:r>
                            <w:r w:rsidRPr="003F0CAB">
                              <w:rPr>
                                <w:i/>
                                <w:iCs/>
                                <w:sz w:val="20"/>
                                <w:lang w:val="es-MX"/>
                              </w:rPr>
                              <w:t xml:space="preserve"> –</w:t>
                            </w:r>
                            <w:r>
                              <w:rPr>
                                <w:i/>
                                <w:iCs/>
                                <w:sz w:val="20"/>
                                <w:lang w:val="es-MX"/>
                              </w:rPr>
                              <w:t>Pandeo en estructura X</w:t>
                            </w:r>
                            <w:r>
                              <w:rPr>
                                <w:i/>
                                <w:iCs/>
                                <w:sz w:val="20"/>
                                <w:lang w:val="es-MX"/>
                              </w:rPr>
                              <w:t>-BEAM-70</w:t>
                            </w:r>
                          </w:p>
                          <w:p w14:paraId="5DA810C4" w14:textId="77777777" w:rsidR="003B6729" w:rsidRPr="003F0CAB" w:rsidRDefault="003B6729" w:rsidP="003B6729">
                            <w:pPr>
                              <w:rPr>
                                <w:rFonts w:ascii="Arial" w:hAnsi="Arial"/>
                                <w:i/>
                                <w:iCs/>
                                <w:sz w:val="20"/>
                              </w:rPr>
                            </w:pPr>
                          </w:p>
                          <w:p w14:paraId="13981D80" w14:textId="77777777" w:rsidR="003B6729" w:rsidRPr="007359C9" w:rsidRDefault="003B6729" w:rsidP="003B6729">
                            <w:pP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A8882B" id="Cuadro de texto 28" o:spid="_x0000_s1033" type="#_x0000_t202" style="position:absolute;left:0;text-align:left;margin-left:117pt;margin-top:200pt;width:211.05pt;height:44.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" fillcolor="white [3201]" stroked="f" strokeweight=".5pt">
                <v:textbox>
                  <w:txbxContent>
                    <w:p w14:paraId="52D8AE6B" w14:textId="4CC93EE7" w:rsidR="003B6729" w:rsidRDefault="003B6729" w:rsidP="003B6729">
                      <w:pPr>
                        <w:rPr>
                          <w:i/>
                          <w:iCs/>
                          <w:sz w:val="20"/>
                          <w:lang w:val="es-MX"/>
                        </w:rPr>
                      </w:pPr>
                      <w:r w:rsidRPr="003F0CAB">
                        <w:rPr>
                          <w:i/>
                          <w:iCs/>
                          <w:sz w:val="20"/>
                          <w:lang w:val="es-MX"/>
                        </w:rPr>
                        <w:t>Fig. 0</w:t>
                      </w:r>
                      <w:r>
                        <w:rPr>
                          <w:i/>
                          <w:iCs/>
                          <w:sz w:val="20"/>
                          <w:lang w:val="es-MX"/>
                        </w:rPr>
                        <w:t>4</w:t>
                      </w:r>
                      <w:r w:rsidRPr="003F0CAB">
                        <w:rPr>
                          <w:i/>
                          <w:iCs/>
                          <w:sz w:val="20"/>
                          <w:lang w:val="es-MX"/>
                        </w:rPr>
                        <w:t xml:space="preserve"> –</w:t>
                      </w:r>
                      <w:r>
                        <w:rPr>
                          <w:i/>
                          <w:iCs/>
                          <w:sz w:val="20"/>
                          <w:lang w:val="es-MX"/>
                        </w:rPr>
                        <w:t>Pandeo en estructura X</w:t>
                      </w:r>
                      <w:r>
                        <w:rPr>
                          <w:i/>
                          <w:iCs/>
                          <w:sz w:val="20"/>
                          <w:lang w:val="es-MX"/>
                        </w:rPr>
                        <w:t>-BEAM-70</w:t>
                      </w:r>
                    </w:p>
                    <w:p w14:paraId="5DA810C4" w14:textId="77777777" w:rsidR="003B6729" w:rsidRPr="003F0CAB" w:rsidRDefault="003B6729" w:rsidP="003B6729">
                      <w:pPr>
                        <w:rPr>
                          <w:rFonts w:ascii="Arial" w:hAnsi="Arial"/>
                          <w:i/>
                          <w:iCs/>
                          <w:sz w:val="20"/>
                        </w:rPr>
                      </w:pPr>
                    </w:p>
                    <w:p w14:paraId="13981D80" w14:textId="77777777" w:rsidR="003B6729" w:rsidRPr="007359C9" w:rsidRDefault="003B6729" w:rsidP="003B6729">
                      <w:pPr>
                        <w:rPr>
                          <w:lang w:val="es-MX"/>
                        </w:rPr>
                      </w:pPr>
                    </w:p>
                  </w:txbxContent>
                </v:textbox>
              </v:shape>
            </w:pict>
          </mc:Fallback>
        </mc:AlternateContent>
      </w:r>
      <w:r>
        <w:rPr>
          <w:noProof/>
        </w:rPr>
        <w:drawing>
          <wp:anchor distT="0" distB="0" distL="114300" distR="114300" simplePos="0" relativeHeight="251681792" behindDoc="0" locked="0" layoutInCell="1" allowOverlap="1" wp14:anchorId="10587C41" wp14:editId="60D3A68D">
            <wp:simplePos x="0" y="0"/>
            <wp:positionH relativeFrom="column">
              <wp:posOffset>800100</wp:posOffset>
            </wp:positionH>
            <wp:positionV relativeFrom="paragraph">
              <wp:posOffset>362585</wp:posOffset>
            </wp:positionV>
            <wp:extent cx="4020185" cy="2061845"/>
            <wp:effectExtent l="0" t="0" r="0" b="0"/>
            <wp:wrapNone/>
            <wp:docPr id="27" name="Imagen 27"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Gráfico&#10;&#10;Descripción generada automáticamente"/>
                    <pic:cNvPicPr/>
                  </pic:nvPicPr>
                  <pic:blipFill rotWithShape="1">
                    <a:blip r:embed="rId25">
                      <a:extLst>
                        <a:ext uri="{28A0092B-C50C-407E-A947-70E740481C1C}">
                          <a14:useLocalDpi xmlns:a14="http://schemas.microsoft.com/office/drawing/2010/main" val="0"/>
                        </a:ext>
                      </a:extLst>
                    </a:blip>
                    <a:srcRect l="31399" t="34111" r="22267" b="23627"/>
                    <a:stretch/>
                  </pic:blipFill>
                  <pic:spPr bwMode="auto">
                    <a:xfrm>
                      <a:off x="0" y="0"/>
                      <a:ext cx="4020185" cy="20618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1312B">
        <w:rPr>
          <w:b/>
          <w:bCs/>
        </w:rPr>
        <w:br/>
      </w:r>
    </w:p>
    <w:p w14:paraId="6A0C0D6A" w14:textId="77777777" w:rsidR="003B6729" w:rsidRDefault="003B6729">
      <w:pPr>
        <w:spacing w:after="200"/>
      </w:pPr>
    </w:p>
    <w:p w14:paraId="173C2995" w14:textId="77777777" w:rsidR="003B6729" w:rsidRDefault="003B6729">
      <w:pPr>
        <w:spacing w:after="200"/>
      </w:pPr>
    </w:p>
    <w:p w14:paraId="68C20F7B" w14:textId="77777777" w:rsidR="003B6729" w:rsidRDefault="003B6729">
      <w:pPr>
        <w:spacing w:after="200"/>
      </w:pPr>
    </w:p>
    <w:p w14:paraId="51E0C6DE" w14:textId="77777777" w:rsidR="003B6729" w:rsidRDefault="003B6729">
      <w:pPr>
        <w:spacing w:after="200"/>
      </w:pPr>
    </w:p>
    <w:p w14:paraId="48C46BAB" w14:textId="77777777" w:rsidR="003B6729" w:rsidRDefault="003B6729">
      <w:pPr>
        <w:spacing w:after="200"/>
      </w:pPr>
    </w:p>
    <w:p w14:paraId="2921DDFD" w14:textId="77777777" w:rsidR="003B6729" w:rsidRDefault="003B6729">
      <w:pPr>
        <w:spacing w:after="200"/>
      </w:pPr>
    </w:p>
    <w:p w14:paraId="313E169A" w14:textId="77777777" w:rsidR="003B6729" w:rsidRDefault="003B6729">
      <w:pPr>
        <w:spacing w:after="200"/>
      </w:pPr>
    </w:p>
    <w:p w14:paraId="31D44433" w14:textId="77777777" w:rsidR="003B6729" w:rsidRDefault="003B6729">
      <w:pPr>
        <w:spacing w:after="200"/>
      </w:pPr>
    </w:p>
    <w:p w14:paraId="0BD3AC35" w14:textId="6C984CBB" w:rsidR="003B6729" w:rsidRDefault="003B6729">
      <w:pPr>
        <w:spacing w:after="200"/>
      </w:pPr>
      <w:r w:rsidRPr="003B6729">
        <w:drawing>
          <wp:anchor distT="0" distB="0" distL="114300" distR="114300" simplePos="0" relativeHeight="251684864" behindDoc="0" locked="0" layoutInCell="1" allowOverlap="1" wp14:anchorId="6456069C" wp14:editId="5CC6A52A">
            <wp:simplePos x="0" y="0"/>
            <wp:positionH relativeFrom="column">
              <wp:posOffset>685800</wp:posOffset>
            </wp:positionH>
            <wp:positionV relativeFrom="paragraph">
              <wp:posOffset>36195</wp:posOffset>
            </wp:positionV>
            <wp:extent cx="4232910" cy="2233295"/>
            <wp:effectExtent l="0" t="0" r="15240" b="14605"/>
            <wp:wrapNone/>
            <wp:docPr id="29" name="Gráfico 29">
              <a:extLst xmlns:a="http://schemas.openxmlformats.org/drawingml/2006/main">
                <a:ext uri="{FF2B5EF4-FFF2-40B4-BE49-F238E27FC236}">
                  <a16:creationId xmlns:a16="http://schemas.microsoft.com/office/drawing/2014/main" id="{DEAF99AD-2590-45BF-BCBD-22567BC7827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anchor>
        </w:drawing>
      </w:r>
    </w:p>
    <w:p w14:paraId="692BFC69" w14:textId="77777777" w:rsidR="00E94F04" w:rsidRDefault="00E94F04">
      <w:pPr>
        <w:spacing w:after="200"/>
      </w:pPr>
    </w:p>
    <w:p w14:paraId="468C0C96" w14:textId="77777777" w:rsidR="00E94F04" w:rsidRDefault="00E94F04">
      <w:pPr>
        <w:spacing w:after="200"/>
      </w:pPr>
    </w:p>
    <w:p w14:paraId="21F340A7" w14:textId="77777777" w:rsidR="00E94F04" w:rsidRDefault="00E94F04">
      <w:pPr>
        <w:spacing w:after="200"/>
      </w:pPr>
    </w:p>
    <w:p w14:paraId="0FBB7DE3" w14:textId="77777777" w:rsidR="00E94F04" w:rsidRDefault="00E94F04">
      <w:pPr>
        <w:spacing w:after="200"/>
      </w:pPr>
    </w:p>
    <w:p w14:paraId="7582003F" w14:textId="7A941D4B" w:rsidR="00E94F04" w:rsidRDefault="00E94F04">
      <w:pPr>
        <w:spacing w:after="200"/>
      </w:pPr>
    </w:p>
    <w:p w14:paraId="133B5891" w14:textId="788AAB03" w:rsidR="00E94F04" w:rsidRDefault="00E94F04">
      <w:pPr>
        <w:spacing w:after="200"/>
      </w:pPr>
      <w:r>
        <w:rPr>
          <w:noProof/>
        </w:rPr>
        <mc:AlternateContent>
          <mc:Choice Requires="wps">
            <w:drawing>
              <wp:anchor distT="0" distB="0" distL="114300" distR="114300" simplePos="0" relativeHeight="251686912" behindDoc="0" locked="0" layoutInCell="1" allowOverlap="1" wp14:anchorId="1F26DCD7" wp14:editId="07AABEE4">
                <wp:simplePos x="0" y="0"/>
                <wp:positionH relativeFrom="column">
                  <wp:posOffset>695325</wp:posOffset>
                </wp:positionH>
                <wp:positionV relativeFrom="paragraph">
                  <wp:posOffset>262255</wp:posOffset>
                </wp:positionV>
                <wp:extent cx="4223385" cy="452120"/>
                <wp:effectExtent l="0" t="0" r="5715" b="5080"/>
                <wp:wrapNone/>
                <wp:docPr id="30" name="Cuadro de texto 30"/>
                <wp:cNvGraphicFramePr/>
                <a:graphic xmlns:a="http://schemas.openxmlformats.org/drawingml/2006/main">
                  <a:graphicData uri="http://schemas.microsoft.com/office/word/2010/wordprocessingShape">
                    <wps:wsp>
                      <wps:cNvSpPr txBox="1"/>
                      <wps:spPr>
                        <a:xfrm>
                          <a:off x="0" y="0"/>
                          <a:ext cx="4223385" cy="452120"/>
                        </a:xfrm>
                        <a:prstGeom prst="rect">
                          <a:avLst/>
                        </a:prstGeom>
                        <a:solidFill>
                          <a:schemeClr val="lt1"/>
                        </a:solidFill>
                        <a:ln w="6350">
                          <a:noFill/>
                        </a:ln>
                      </wps:spPr>
                      <wps:txbx>
                        <w:txbxContent>
                          <w:p w14:paraId="5DB88814" w14:textId="066CC8C6" w:rsidR="003B6729" w:rsidRDefault="003B6729" w:rsidP="003B6729">
                            <w:pPr>
                              <w:rPr>
                                <w:i/>
                                <w:iCs/>
                                <w:sz w:val="20"/>
                                <w:lang w:val="es-MX"/>
                              </w:rPr>
                            </w:pPr>
                            <w:r>
                              <w:rPr>
                                <w:i/>
                                <w:iCs/>
                                <w:sz w:val="20"/>
                                <w:lang w:val="es-MX"/>
                              </w:rPr>
                              <w:t>Grafica</w:t>
                            </w:r>
                            <w:r w:rsidRPr="003F0CAB">
                              <w:rPr>
                                <w:i/>
                                <w:iCs/>
                                <w:sz w:val="20"/>
                                <w:lang w:val="es-MX"/>
                              </w:rPr>
                              <w:t xml:space="preserve"> 0</w:t>
                            </w:r>
                            <w:r>
                              <w:rPr>
                                <w:i/>
                                <w:iCs/>
                                <w:sz w:val="20"/>
                                <w:lang w:val="es-MX"/>
                              </w:rPr>
                              <w:t>2</w:t>
                            </w:r>
                            <w:r w:rsidRPr="003F0CAB">
                              <w:rPr>
                                <w:i/>
                                <w:iCs/>
                                <w:sz w:val="20"/>
                                <w:lang w:val="es-MX"/>
                              </w:rPr>
                              <w:t xml:space="preserve"> –</w:t>
                            </w:r>
                            <w:r>
                              <w:rPr>
                                <w:i/>
                                <w:iCs/>
                                <w:sz w:val="20"/>
                                <w:lang w:val="es-MX"/>
                              </w:rPr>
                              <w:t xml:space="preserve">Desviación del proceso </w:t>
                            </w:r>
                            <w:r w:rsidR="00E94F04">
                              <w:rPr>
                                <w:i/>
                                <w:iCs/>
                                <w:sz w:val="20"/>
                                <w:lang w:val="es-MX"/>
                              </w:rPr>
                              <w:t>respecto a la tolerancia de pandeo de 2mm</w:t>
                            </w:r>
                            <w:r>
                              <w:rPr>
                                <w:i/>
                                <w:iCs/>
                                <w:sz w:val="20"/>
                                <w:lang w:val="es-MX"/>
                              </w:rPr>
                              <w:t>.</w:t>
                            </w:r>
                          </w:p>
                          <w:p w14:paraId="0B493FE9" w14:textId="77777777" w:rsidR="003B6729" w:rsidRPr="003F0CAB" w:rsidRDefault="003B6729" w:rsidP="003B6729">
                            <w:pPr>
                              <w:rPr>
                                <w:rFonts w:ascii="Arial" w:hAnsi="Arial"/>
                                <w:i/>
                                <w:iCs/>
                                <w:sz w:val="20"/>
                              </w:rPr>
                            </w:pPr>
                          </w:p>
                          <w:p w14:paraId="14257C8D" w14:textId="77777777" w:rsidR="003B6729" w:rsidRPr="007359C9" w:rsidRDefault="003B6729" w:rsidP="003B6729">
                            <w:pP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26DCD7" id="Cuadro de texto 30" o:spid="_x0000_s1034" type="#_x0000_t202" style="position:absolute;left:0;text-align:left;margin-left:54.75pt;margin-top:20.65pt;width:332.55pt;height:35.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" fillcolor="white [3201]" stroked="f" strokeweight=".5pt">
                <v:textbox>
                  <w:txbxContent>
                    <w:p w14:paraId="5DB88814" w14:textId="066CC8C6" w:rsidR="003B6729" w:rsidRDefault="003B6729" w:rsidP="003B6729">
                      <w:pPr>
                        <w:rPr>
                          <w:i/>
                          <w:iCs/>
                          <w:sz w:val="20"/>
                          <w:lang w:val="es-MX"/>
                        </w:rPr>
                      </w:pPr>
                      <w:r>
                        <w:rPr>
                          <w:i/>
                          <w:iCs/>
                          <w:sz w:val="20"/>
                          <w:lang w:val="es-MX"/>
                        </w:rPr>
                        <w:t>Grafica</w:t>
                      </w:r>
                      <w:r w:rsidRPr="003F0CAB">
                        <w:rPr>
                          <w:i/>
                          <w:iCs/>
                          <w:sz w:val="20"/>
                          <w:lang w:val="es-MX"/>
                        </w:rPr>
                        <w:t xml:space="preserve"> 0</w:t>
                      </w:r>
                      <w:r>
                        <w:rPr>
                          <w:i/>
                          <w:iCs/>
                          <w:sz w:val="20"/>
                          <w:lang w:val="es-MX"/>
                        </w:rPr>
                        <w:t>2</w:t>
                      </w:r>
                      <w:r w:rsidRPr="003F0CAB">
                        <w:rPr>
                          <w:i/>
                          <w:iCs/>
                          <w:sz w:val="20"/>
                          <w:lang w:val="es-MX"/>
                        </w:rPr>
                        <w:t xml:space="preserve"> –</w:t>
                      </w:r>
                      <w:r>
                        <w:rPr>
                          <w:i/>
                          <w:iCs/>
                          <w:sz w:val="20"/>
                          <w:lang w:val="es-MX"/>
                        </w:rPr>
                        <w:t xml:space="preserve">Desviación del proceso </w:t>
                      </w:r>
                      <w:r w:rsidR="00E94F04">
                        <w:rPr>
                          <w:i/>
                          <w:iCs/>
                          <w:sz w:val="20"/>
                          <w:lang w:val="es-MX"/>
                        </w:rPr>
                        <w:t>respecto a la tolerancia de pandeo de 2mm</w:t>
                      </w:r>
                      <w:r>
                        <w:rPr>
                          <w:i/>
                          <w:iCs/>
                          <w:sz w:val="20"/>
                          <w:lang w:val="es-MX"/>
                        </w:rPr>
                        <w:t>.</w:t>
                      </w:r>
                    </w:p>
                    <w:p w14:paraId="0B493FE9" w14:textId="77777777" w:rsidR="003B6729" w:rsidRPr="003F0CAB" w:rsidRDefault="003B6729" w:rsidP="003B6729">
                      <w:pPr>
                        <w:rPr>
                          <w:rFonts w:ascii="Arial" w:hAnsi="Arial"/>
                          <w:i/>
                          <w:iCs/>
                          <w:sz w:val="20"/>
                        </w:rPr>
                      </w:pPr>
                    </w:p>
                    <w:p w14:paraId="14257C8D" w14:textId="77777777" w:rsidR="003B6729" w:rsidRPr="007359C9" w:rsidRDefault="003B6729" w:rsidP="003B6729">
                      <w:pPr>
                        <w:rPr>
                          <w:lang w:val="es-MX"/>
                        </w:rPr>
                      </w:pPr>
                    </w:p>
                  </w:txbxContent>
                </v:textbox>
              </v:shape>
            </w:pict>
          </mc:Fallback>
        </mc:AlternateContent>
      </w:r>
    </w:p>
    <w:p w14:paraId="2444FA2B" w14:textId="510644CF" w:rsidR="00E94F04" w:rsidRDefault="00E94F04">
      <w:pPr>
        <w:spacing w:after="200"/>
      </w:pPr>
    </w:p>
    <w:p w14:paraId="3A8A0EB6" w14:textId="67A7CC66" w:rsidR="00E94F04" w:rsidRDefault="00E94F04">
      <w:pPr>
        <w:spacing w:after="200"/>
      </w:pPr>
    </w:p>
    <w:p w14:paraId="2B59596B" w14:textId="152227C6" w:rsidR="00E94F04" w:rsidRDefault="00E94F04" w:rsidP="00E94F04">
      <w:pPr>
        <w:spacing w:after="200"/>
      </w:pPr>
      <w:r>
        <w:t>La</w:t>
      </w:r>
      <w:r w:rsidRPr="00E94F04">
        <w:t xml:space="preserve"> tolerancia en el pandeo debe de ser de 2mm con respecto al centro de 10.16cm de ancho.</w:t>
      </w:r>
      <w:r>
        <w:t xml:space="preserve"> </w:t>
      </w:r>
      <w:r w:rsidRPr="00E94F04">
        <w:t xml:space="preserve">Evidentemente No </w:t>
      </w:r>
      <w:r>
        <w:t xml:space="preserve">se </w:t>
      </w:r>
      <w:r w:rsidRPr="00E94F04">
        <w:t>cumpl</w:t>
      </w:r>
      <w:r>
        <w:t>e</w:t>
      </w:r>
      <w:r w:rsidRPr="00E94F04">
        <w:t xml:space="preserve"> con la </w:t>
      </w:r>
      <w:r>
        <w:t>t</w:t>
      </w:r>
      <w:r w:rsidRPr="00E94F04">
        <w:t xml:space="preserve">olerancia </w:t>
      </w:r>
      <w:r>
        <w:t>e</w:t>
      </w:r>
      <w:r w:rsidRPr="00E94F04">
        <w:t xml:space="preserve">specificada de </w:t>
      </w:r>
      <w:r>
        <w:t>planicidad</w:t>
      </w:r>
      <w:r w:rsidRPr="00E94F04">
        <w:t xml:space="preserve"> </w:t>
      </w:r>
      <w:r>
        <w:t>en el</w:t>
      </w:r>
      <w:r w:rsidRPr="00E94F04">
        <w:t xml:space="preserve"> centro</w:t>
      </w:r>
      <w:r>
        <w:t xml:space="preserve"> de</w:t>
      </w:r>
      <w:r w:rsidRPr="00E94F04">
        <w:t xml:space="preserve"> 10.16cm±2</w:t>
      </w:r>
      <w:r w:rsidRPr="00E94F04">
        <w:rPr>
          <w:rFonts w:ascii="Cambria Math" w:hAnsi="Cambria Math" w:cs="Cambria Math"/>
        </w:rPr>
        <w:t>𝑚𝑚</w:t>
      </w:r>
      <w:r w:rsidRPr="00E94F04">
        <w:t xml:space="preserve"> por lo que debemos buscar soluciones a la variación presente.</w:t>
      </w:r>
    </w:p>
    <w:p w14:paraId="467C4998" w14:textId="7B9F5BB4" w:rsidR="00E94F04" w:rsidRDefault="00007A7C" w:rsidP="005F0A2F">
      <w:pPr>
        <w:pStyle w:val="Ttulo2"/>
      </w:pPr>
      <w:bookmarkStart w:id="19" w:name="_Toc119289607"/>
      <w:r>
        <w:lastRenderedPageBreak/>
        <w:t>3.</w:t>
      </w:r>
      <w:r w:rsidR="00676A34">
        <w:t>5</w:t>
      </w:r>
      <w:r w:rsidR="005F0A2F">
        <w:t>.1</w:t>
      </w:r>
      <w:r>
        <w:t xml:space="preserve"> Metodología de las 6M combinada con CAUSA-EFECTO.</w:t>
      </w:r>
      <w:bookmarkEnd w:id="19"/>
    </w:p>
    <w:p w14:paraId="196EF919" w14:textId="1332D276" w:rsidR="00007A7C" w:rsidRPr="00007A7C" w:rsidRDefault="00135FB4" w:rsidP="00007A7C">
      <w:r>
        <w:rPr>
          <w:noProof/>
        </w:rPr>
        <w:drawing>
          <wp:anchor distT="0" distB="0" distL="114300" distR="114300" simplePos="0" relativeHeight="251689984" behindDoc="0" locked="0" layoutInCell="1" allowOverlap="1" wp14:anchorId="478390FA" wp14:editId="3C0C817B">
            <wp:simplePos x="0" y="0"/>
            <wp:positionH relativeFrom="column">
              <wp:posOffset>1832610</wp:posOffset>
            </wp:positionH>
            <wp:positionV relativeFrom="paragraph">
              <wp:posOffset>144145</wp:posOffset>
            </wp:positionV>
            <wp:extent cx="1946910" cy="1044952"/>
            <wp:effectExtent l="0" t="0" r="0" b="3175"/>
            <wp:wrapNone/>
            <wp:docPr id="32" name="Imagen 32"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10;&#10;Descripción generada automáticamente con confianza media"/>
                    <pic:cNvPicPr/>
                  </pic:nvPicPr>
                  <pic:blipFill rotWithShape="1">
                    <a:blip r:embed="rId27">
                      <a:extLst>
                        <a:ext uri="{28A0092B-C50C-407E-A947-70E740481C1C}">
                          <a14:useLocalDpi xmlns:a14="http://schemas.microsoft.com/office/drawing/2010/main" val="0"/>
                        </a:ext>
                      </a:extLst>
                    </a:blip>
                    <a:srcRect l="31237" t="37139" r="50329" b="45265"/>
                    <a:stretch/>
                  </pic:blipFill>
                  <pic:spPr bwMode="auto">
                    <a:xfrm>
                      <a:off x="0" y="0"/>
                      <a:ext cx="1946910" cy="104495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7F7C2B2" w14:textId="379CBE07" w:rsidR="00E94F04" w:rsidRDefault="00E94F04" w:rsidP="00C84FA4"/>
    <w:p w14:paraId="39395612" w14:textId="10AF379F" w:rsidR="00E94F04" w:rsidRDefault="00E94F04">
      <w:pPr>
        <w:spacing w:after="200"/>
      </w:pPr>
    </w:p>
    <w:p w14:paraId="43BD76CB" w14:textId="3507692D" w:rsidR="00E94F04" w:rsidRDefault="00E94F04">
      <w:pPr>
        <w:spacing w:after="200"/>
      </w:pPr>
    </w:p>
    <w:p w14:paraId="19C59E85" w14:textId="3F92198F" w:rsidR="00135FB4" w:rsidRDefault="00135FB4" w:rsidP="00135FB4">
      <w:r>
        <w:rPr>
          <w:noProof/>
        </w:rPr>
        <w:drawing>
          <wp:anchor distT="0" distB="0" distL="114300" distR="114300" simplePos="0" relativeHeight="251687936" behindDoc="0" locked="0" layoutInCell="1" allowOverlap="1" wp14:anchorId="4D4F7AF5" wp14:editId="132F4E21">
            <wp:simplePos x="0" y="0"/>
            <wp:positionH relativeFrom="column">
              <wp:posOffset>241935</wp:posOffset>
            </wp:positionH>
            <wp:positionV relativeFrom="paragraph">
              <wp:posOffset>567690</wp:posOffset>
            </wp:positionV>
            <wp:extent cx="5091430" cy="1490345"/>
            <wp:effectExtent l="0" t="0" r="0" b="0"/>
            <wp:wrapNone/>
            <wp:docPr id="31" name="Imagen 3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10;&#10;Descripción generada automáticamente con confianza media"/>
                    <pic:cNvPicPr/>
                  </pic:nvPicPr>
                  <pic:blipFill rotWithShape="1">
                    <a:blip r:embed="rId27">
                      <a:extLst>
                        <a:ext uri="{28A0092B-C50C-407E-A947-70E740481C1C}">
                          <a14:useLocalDpi xmlns:a14="http://schemas.microsoft.com/office/drawing/2010/main" val="0"/>
                        </a:ext>
                      </a:extLst>
                    </a:blip>
                    <a:srcRect l="29362" t="55846" r="14969" b="15174"/>
                    <a:stretch/>
                  </pic:blipFill>
                  <pic:spPr bwMode="auto">
                    <a:xfrm>
                      <a:off x="0" y="0"/>
                      <a:ext cx="5091430" cy="14903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4080" behindDoc="0" locked="0" layoutInCell="1" allowOverlap="1" wp14:anchorId="483C0FC3" wp14:editId="069B699D">
                <wp:simplePos x="0" y="0"/>
                <wp:positionH relativeFrom="column">
                  <wp:posOffset>1371600</wp:posOffset>
                </wp:positionH>
                <wp:positionV relativeFrom="paragraph">
                  <wp:posOffset>113665</wp:posOffset>
                </wp:positionV>
                <wp:extent cx="2861310" cy="328295"/>
                <wp:effectExtent l="0" t="0" r="0" b="0"/>
                <wp:wrapNone/>
                <wp:docPr id="34" name="Cuadro de texto 34"/>
                <wp:cNvGraphicFramePr/>
                <a:graphic xmlns:a="http://schemas.openxmlformats.org/drawingml/2006/main">
                  <a:graphicData uri="http://schemas.microsoft.com/office/word/2010/wordprocessingShape">
                    <wps:wsp>
                      <wps:cNvSpPr txBox="1"/>
                      <wps:spPr>
                        <a:xfrm>
                          <a:off x="0" y="0"/>
                          <a:ext cx="2861310" cy="328295"/>
                        </a:xfrm>
                        <a:prstGeom prst="rect">
                          <a:avLst/>
                        </a:prstGeom>
                        <a:solidFill>
                          <a:schemeClr val="lt1"/>
                        </a:solidFill>
                        <a:ln w="6350">
                          <a:noFill/>
                        </a:ln>
                      </wps:spPr>
                      <wps:txbx>
                        <w:txbxContent>
                          <w:p w14:paraId="7F14D7EE" w14:textId="2C13F740" w:rsidR="00135FB4" w:rsidRDefault="00135FB4" w:rsidP="00135FB4">
                            <w:pPr>
                              <w:rPr>
                                <w:i/>
                                <w:iCs/>
                                <w:sz w:val="20"/>
                                <w:lang w:val="es-MX"/>
                              </w:rPr>
                            </w:pPr>
                            <w:r w:rsidRPr="003F0CAB">
                              <w:rPr>
                                <w:i/>
                                <w:iCs/>
                                <w:sz w:val="20"/>
                                <w:lang w:val="es-MX"/>
                              </w:rPr>
                              <w:t>Fig. 0</w:t>
                            </w:r>
                            <w:r>
                              <w:rPr>
                                <w:i/>
                                <w:iCs/>
                                <w:sz w:val="20"/>
                                <w:lang w:val="es-MX"/>
                              </w:rPr>
                              <w:t>5</w:t>
                            </w:r>
                            <w:r w:rsidRPr="003F0CAB">
                              <w:rPr>
                                <w:i/>
                                <w:iCs/>
                                <w:sz w:val="20"/>
                                <w:lang w:val="es-MX"/>
                              </w:rPr>
                              <w:t xml:space="preserve"> –</w:t>
                            </w:r>
                            <w:r>
                              <w:rPr>
                                <w:i/>
                                <w:iCs/>
                                <w:sz w:val="20"/>
                                <w:lang w:val="es-MX"/>
                              </w:rPr>
                              <w:t>Representación del Diagrama de Ishikawa</w:t>
                            </w:r>
                          </w:p>
                          <w:p w14:paraId="5DACCBF5" w14:textId="77777777" w:rsidR="00135FB4" w:rsidRPr="003F0CAB" w:rsidRDefault="00135FB4" w:rsidP="00135FB4">
                            <w:pPr>
                              <w:rPr>
                                <w:rFonts w:ascii="Arial" w:hAnsi="Arial"/>
                                <w:i/>
                                <w:iCs/>
                                <w:sz w:val="20"/>
                              </w:rPr>
                            </w:pPr>
                          </w:p>
                          <w:p w14:paraId="491951A4" w14:textId="77777777" w:rsidR="00135FB4" w:rsidRPr="007359C9" w:rsidRDefault="00135FB4" w:rsidP="00135FB4">
                            <w:pP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3C0FC3" id="Cuadro de texto 34" o:spid="_x0000_s1035" type="#_x0000_t202" style="position:absolute;left:0;text-align:left;margin-left:108pt;margin-top:8.95pt;width:225.3pt;height:25.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" fillcolor="white [3201]" stroked="f" strokeweight=".5pt">
                <v:textbox>
                  <w:txbxContent>
                    <w:p w14:paraId="7F14D7EE" w14:textId="2C13F740" w:rsidR="00135FB4" w:rsidRDefault="00135FB4" w:rsidP="00135FB4">
                      <w:pPr>
                        <w:rPr>
                          <w:i/>
                          <w:iCs/>
                          <w:sz w:val="20"/>
                          <w:lang w:val="es-MX"/>
                        </w:rPr>
                      </w:pPr>
                      <w:r w:rsidRPr="003F0CAB">
                        <w:rPr>
                          <w:i/>
                          <w:iCs/>
                          <w:sz w:val="20"/>
                          <w:lang w:val="es-MX"/>
                        </w:rPr>
                        <w:t>Fig. 0</w:t>
                      </w:r>
                      <w:r>
                        <w:rPr>
                          <w:i/>
                          <w:iCs/>
                          <w:sz w:val="20"/>
                          <w:lang w:val="es-MX"/>
                        </w:rPr>
                        <w:t>5</w:t>
                      </w:r>
                      <w:r w:rsidRPr="003F0CAB">
                        <w:rPr>
                          <w:i/>
                          <w:iCs/>
                          <w:sz w:val="20"/>
                          <w:lang w:val="es-MX"/>
                        </w:rPr>
                        <w:t xml:space="preserve"> –</w:t>
                      </w:r>
                      <w:r>
                        <w:rPr>
                          <w:i/>
                          <w:iCs/>
                          <w:sz w:val="20"/>
                          <w:lang w:val="es-MX"/>
                        </w:rPr>
                        <w:t>Representación del Diagrama de Ishikawa</w:t>
                      </w:r>
                    </w:p>
                    <w:p w14:paraId="5DACCBF5" w14:textId="77777777" w:rsidR="00135FB4" w:rsidRPr="003F0CAB" w:rsidRDefault="00135FB4" w:rsidP="00135FB4">
                      <w:pPr>
                        <w:rPr>
                          <w:rFonts w:ascii="Arial" w:hAnsi="Arial"/>
                          <w:i/>
                          <w:iCs/>
                          <w:sz w:val="20"/>
                        </w:rPr>
                      </w:pPr>
                    </w:p>
                    <w:p w14:paraId="491951A4" w14:textId="77777777" w:rsidR="00135FB4" w:rsidRPr="007359C9" w:rsidRDefault="00135FB4" w:rsidP="00135FB4">
                      <w:pPr>
                        <w:rPr>
                          <w:lang w:val="es-MX"/>
                        </w:rPr>
                      </w:pPr>
                    </w:p>
                  </w:txbxContent>
                </v:textbox>
              </v:shape>
            </w:pict>
          </mc:Fallback>
        </mc:AlternateContent>
      </w:r>
    </w:p>
    <w:p w14:paraId="5341B6D4" w14:textId="56DEE207" w:rsidR="00135FB4" w:rsidRDefault="00135FB4" w:rsidP="00135FB4"/>
    <w:p w14:paraId="47FA9624" w14:textId="1DE486AF" w:rsidR="00135FB4" w:rsidRDefault="00135FB4" w:rsidP="00135FB4"/>
    <w:p w14:paraId="155CCB38" w14:textId="5057B308" w:rsidR="00135FB4" w:rsidRDefault="00135FB4" w:rsidP="00135FB4"/>
    <w:p w14:paraId="4EFD1357" w14:textId="07E40FDB" w:rsidR="00135FB4" w:rsidRDefault="00135FB4" w:rsidP="00135FB4"/>
    <w:p w14:paraId="567BEBDB" w14:textId="662BFADD" w:rsidR="00135FB4" w:rsidRDefault="00135FB4" w:rsidP="00135FB4"/>
    <w:p w14:paraId="7EF60DA6" w14:textId="0AF5CBB2" w:rsidR="00135FB4" w:rsidRDefault="00135FB4" w:rsidP="00135FB4"/>
    <w:p w14:paraId="204AE938" w14:textId="67169DA9" w:rsidR="00135FB4" w:rsidRDefault="00135FB4" w:rsidP="00135FB4"/>
    <w:p w14:paraId="1426A9AE" w14:textId="1CC19A61" w:rsidR="00135FB4" w:rsidRDefault="00135FB4" w:rsidP="00135FB4"/>
    <w:p w14:paraId="41774B18" w14:textId="77777777" w:rsidR="00135FB4" w:rsidRDefault="00135FB4" w:rsidP="00135FB4"/>
    <w:p w14:paraId="518BD00A" w14:textId="5047C032" w:rsidR="00135FB4" w:rsidRDefault="00135FB4" w:rsidP="00135FB4">
      <w:r>
        <w:rPr>
          <w:noProof/>
        </w:rPr>
        <mc:AlternateContent>
          <mc:Choice Requires="wps">
            <w:drawing>
              <wp:anchor distT="0" distB="0" distL="114300" distR="114300" simplePos="0" relativeHeight="251692032" behindDoc="0" locked="0" layoutInCell="1" allowOverlap="1" wp14:anchorId="1AEE4809" wp14:editId="74EE169E">
                <wp:simplePos x="0" y="0"/>
                <wp:positionH relativeFrom="column">
                  <wp:posOffset>243840</wp:posOffset>
                </wp:positionH>
                <wp:positionV relativeFrom="paragraph">
                  <wp:posOffset>34290</wp:posOffset>
                </wp:positionV>
                <wp:extent cx="5091430" cy="290195"/>
                <wp:effectExtent l="0" t="0" r="0" b="0"/>
                <wp:wrapNone/>
                <wp:docPr id="33" name="Cuadro de texto 33"/>
                <wp:cNvGraphicFramePr/>
                <a:graphic xmlns:a="http://schemas.openxmlformats.org/drawingml/2006/main">
                  <a:graphicData uri="http://schemas.microsoft.com/office/word/2010/wordprocessingShape">
                    <wps:wsp>
                      <wps:cNvSpPr txBox="1"/>
                      <wps:spPr>
                        <a:xfrm>
                          <a:off x="0" y="0"/>
                          <a:ext cx="5091430" cy="290195"/>
                        </a:xfrm>
                        <a:prstGeom prst="rect">
                          <a:avLst/>
                        </a:prstGeom>
                        <a:solidFill>
                          <a:schemeClr val="lt1"/>
                        </a:solidFill>
                        <a:ln w="6350">
                          <a:noFill/>
                        </a:ln>
                      </wps:spPr>
                      <wps:txbx>
                        <w:txbxContent>
                          <w:p w14:paraId="131A2BFB" w14:textId="7B24232A" w:rsidR="00135FB4" w:rsidRPr="007359C9" w:rsidRDefault="00135FB4" w:rsidP="00135FB4">
                            <w:pPr>
                              <w:jc w:val="center"/>
                              <w:rPr>
                                <w:lang w:val="es-MX"/>
                              </w:rPr>
                            </w:pPr>
                            <w:r>
                              <w:rPr>
                                <w:i/>
                                <w:iCs/>
                                <w:sz w:val="20"/>
                                <w:lang w:val="es-MX"/>
                              </w:rPr>
                              <w:t>Tabla</w:t>
                            </w:r>
                            <w:r w:rsidRPr="003F0CAB">
                              <w:rPr>
                                <w:i/>
                                <w:iCs/>
                                <w:sz w:val="20"/>
                                <w:lang w:val="es-MX"/>
                              </w:rPr>
                              <w:t xml:space="preserve"> 0</w:t>
                            </w:r>
                            <w:r>
                              <w:rPr>
                                <w:i/>
                                <w:iCs/>
                                <w:sz w:val="20"/>
                                <w:lang w:val="es-MX"/>
                              </w:rPr>
                              <w:t>3</w:t>
                            </w:r>
                            <w:r w:rsidRPr="003F0CAB">
                              <w:rPr>
                                <w:i/>
                                <w:iCs/>
                                <w:sz w:val="20"/>
                                <w:lang w:val="es-MX"/>
                              </w:rPr>
                              <w:t xml:space="preserve"> – </w:t>
                            </w:r>
                            <w:r>
                              <w:rPr>
                                <w:i/>
                                <w:iCs/>
                                <w:sz w:val="20"/>
                                <w:lang w:val="es-MX"/>
                              </w:rPr>
                              <w:t>Método de las 6M representado en un listado para detectar la causa del pandeo.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EE4809" id="Cuadro de texto 33" o:spid="_x0000_s1036" type="#_x0000_t202" style="position:absolute;left:0;text-align:left;margin-left:19.2pt;margin-top:2.7pt;width:400.9pt;height:22.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" fillcolor="white [3201]" stroked="f" strokeweight=".5pt">
                <v:textbox>
                  <w:txbxContent>
                    <w:p w14:paraId="131A2BFB" w14:textId="7B24232A" w:rsidR="00135FB4" w:rsidRPr="007359C9" w:rsidRDefault="00135FB4" w:rsidP="00135FB4">
                      <w:pPr>
                        <w:jc w:val="center"/>
                        <w:rPr>
                          <w:lang w:val="es-MX"/>
                        </w:rPr>
                      </w:pPr>
                      <w:r>
                        <w:rPr>
                          <w:i/>
                          <w:iCs/>
                          <w:sz w:val="20"/>
                          <w:lang w:val="es-MX"/>
                        </w:rPr>
                        <w:t>Tabla</w:t>
                      </w:r>
                      <w:r w:rsidRPr="003F0CAB">
                        <w:rPr>
                          <w:i/>
                          <w:iCs/>
                          <w:sz w:val="20"/>
                          <w:lang w:val="es-MX"/>
                        </w:rPr>
                        <w:t xml:space="preserve"> 0</w:t>
                      </w:r>
                      <w:r>
                        <w:rPr>
                          <w:i/>
                          <w:iCs/>
                          <w:sz w:val="20"/>
                          <w:lang w:val="es-MX"/>
                        </w:rPr>
                        <w:t>3</w:t>
                      </w:r>
                      <w:r w:rsidRPr="003F0CAB">
                        <w:rPr>
                          <w:i/>
                          <w:iCs/>
                          <w:sz w:val="20"/>
                          <w:lang w:val="es-MX"/>
                        </w:rPr>
                        <w:t xml:space="preserve"> – </w:t>
                      </w:r>
                      <w:r>
                        <w:rPr>
                          <w:i/>
                          <w:iCs/>
                          <w:sz w:val="20"/>
                          <w:lang w:val="es-MX"/>
                        </w:rPr>
                        <w:t>Método de las 6M representado en un listado para detectar la causa del pandeo.</w:t>
                      </w:r>
                    </w:p>
                  </w:txbxContent>
                </v:textbox>
              </v:shape>
            </w:pict>
          </mc:Fallback>
        </mc:AlternateContent>
      </w:r>
    </w:p>
    <w:p w14:paraId="014EA835" w14:textId="3CB03E03" w:rsidR="00135FB4" w:rsidRDefault="00135FB4" w:rsidP="00135FB4"/>
    <w:p w14:paraId="74C9FC95" w14:textId="6CE6AB13" w:rsidR="00135FB4" w:rsidRDefault="00135FB4" w:rsidP="00135FB4"/>
    <w:p w14:paraId="683DE585" w14:textId="03093FAD" w:rsidR="00135FB4" w:rsidRDefault="00135FB4" w:rsidP="00135FB4">
      <w:pPr>
        <w:pStyle w:val="Ttulo2"/>
      </w:pPr>
      <w:bookmarkStart w:id="20" w:name="_Toc119289608"/>
      <w:r>
        <w:t>3.</w:t>
      </w:r>
      <w:r w:rsidR="00676A34">
        <w:t>5</w:t>
      </w:r>
      <w:r w:rsidR="005F0A2F">
        <w:t>.2</w:t>
      </w:r>
      <w:r>
        <w:t xml:space="preserve"> Lluvia de ideas para decidir la solución más económica al pandeo en el producto.</w:t>
      </w:r>
      <w:bookmarkEnd w:id="20"/>
    </w:p>
    <w:p w14:paraId="5773EDBF" w14:textId="33494817" w:rsidR="00135FB4" w:rsidRPr="00135FB4" w:rsidRDefault="00B91652" w:rsidP="00135FB4">
      <w:r>
        <w:rPr>
          <w:noProof/>
        </w:rPr>
        <w:drawing>
          <wp:anchor distT="0" distB="0" distL="114300" distR="114300" simplePos="0" relativeHeight="251695104" behindDoc="0" locked="0" layoutInCell="1" allowOverlap="1" wp14:anchorId="31AFDF9E" wp14:editId="4CE47E0D">
            <wp:simplePos x="0" y="0"/>
            <wp:positionH relativeFrom="column">
              <wp:posOffset>114301</wp:posOffset>
            </wp:positionH>
            <wp:positionV relativeFrom="paragraph">
              <wp:posOffset>41910</wp:posOffset>
            </wp:positionV>
            <wp:extent cx="5371400" cy="2760534"/>
            <wp:effectExtent l="0" t="0" r="1270" b="1905"/>
            <wp:wrapNone/>
            <wp:docPr id="35" name="Imagen 35"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Aplicación, Tabla&#10;&#10;Descripción generada automáticamente"/>
                    <pic:cNvPicPr/>
                  </pic:nvPicPr>
                  <pic:blipFill rotWithShape="1">
                    <a:blip r:embed="rId28">
                      <a:extLst>
                        <a:ext uri="{28A0092B-C50C-407E-A947-70E740481C1C}">
                          <a14:useLocalDpi xmlns:a14="http://schemas.microsoft.com/office/drawing/2010/main" val="0"/>
                        </a:ext>
                      </a:extLst>
                    </a:blip>
                    <a:srcRect l="29871" t="33508" r="15309" b="16381"/>
                    <a:stretch/>
                  </pic:blipFill>
                  <pic:spPr bwMode="auto">
                    <a:xfrm>
                      <a:off x="0" y="0"/>
                      <a:ext cx="5398209" cy="277431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A63CC5E" w14:textId="77777777" w:rsidR="00B91652" w:rsidRDefault="00B91652" w:rsidP="00135FB4"/>
    <w:p w14:paraId="2B86F071" w14:textId="77777777" w:rsidR="00B91652" w:rsidRDefault="00B91652" w:rsidP="00135FB4"/>
    <w:p w14:paraId="37E52D46" w14:textId="77777777" w:rsidR="00B91652" w:rsidRDefault="00B91652" w:rsidP="00135FB4"/>
    <w:p w14:paraId="127F8EEA" w14:textId="77777777" w:rsidR="00B91652" w:rsidRDefault="00B91652" w:rsidP="00135FB4"/>
    <w:p w14:paraId="3591241A" w14:textId="77777777" w:rsidR="00B91652" w:rsidRDefault="00B91652" w:rsidP="00135FB4"/>
    <w:p w14:paraId="7BDA4E2D" w14:textId="77777777" w:rsidR="00B91652" w:rsidRDefault="00B91652" w:rsidP="00135FB4"/>
    <w:p w14:paraId="79D5CA1B" w14:textId="77777777" w:rsidR="00B91652" w:rsidRDefault="00B91652" w:rsidP="00135FB4"/>
    <w:p w14:paraId="2D68E1C7" w14:textId="77777777" w:rsidR="00B91652" w:rsidRDefault="00B91652" w:rsidP="00135FB4"/>
    <w:p w14:paraId="3EF863EB" w14:textId="77777777" w:rsidR="00B91652" w:rsidRDefault="00B91652" w:rsidP="00135FB4"/>
    <w:p w14:paraId="4CBDB655" w14:textId="77777777" w:rsidR="00B91652" w:rsidRDefault="00B91652" w:rsidP="00135FB4"/>
    <w:p w14:paraId="5B0F5CBF" w14:textId="77777777" w:rsidR="00B91652" w:rsidRDefault="00B91652" w:rsidP="00135FB4"/>
    <w:p w14:paraId="1C5105A6" w14:textId="77777777" w:rsidR="00B91652" w:rsidRDefault="00B91652" w:rsidP="00135FB4"/>
    <w:p w14:paraId="548F0BB4" w14:textId="431A30D0" w:rsidR="00B91652" w:rsidRDefault="00791167" w:rsidP="00135FB4">
      <w:r>
        <w:rPr>
          <w:noProof/>
        </w:rPr>
        <mc:AlternateContent>
          <mc:Choice Requires="wps">
            <w:drawing>
              <wp:anchor distT="0" distB="0" distL="114300" distR="114300" simplePos="0" relativeHeight="251714560" behindDoc="0" locked="0" layoutInCell="1" allowOverlap="1" wp14:anchorId="18DD0DD3" wp14:editId="7DB2998D">
                <wp:simplePos x="0" y="0"/>
                <wp:positionH relativeFrom="column">
                  <wp:posOffset>393700</wp:posOffset>
                </wp:positionH>
                <wp:positionV relativeFrom="paragraph">
                  <wp:posOffset>151765</wp:posOffset>
                </wp:positionV>
                <wp:extent cx="5091430" cy="290195"/>
                <wp:effectExtent l="0" t="0" r="0" b="0"/>
                <wp:wrapNone/>
                <wp:docPr id="49" name="Cuadro de texto 49"/>
                <wp:cNvGraphicFramePr/>
                <a:graphic xmlns:a="http://schemas.openxmlformats.org/drawingml/2006/main">
                  <a:graphicData uri="http://schemas.microsoft.com/office/word/2010/wordprocessingShape">
                    <wps:wsp>
                      <wps:cNvSpPr txBox="1"/>
                      <wps:spPr>
                        <a:xfrm>
                          <a:off x="0" y="0"/>
                          <a:ext cx="5091430" cy="290195"/>
                        </a:xfrm>
                        <a:prstGeom prst="rect">
                          <a:avLst/>
                        </a:prstGeom>
                        <a:solidFill>
                          <a:schemeClr val="lt1"/>
                        </a:solidFill>
                        <a:ln w="6350">
                          <a:noFill/>
                        </a:ln>
                      </wps:spPr>
                      <wps:txbx>
                        <w:txbxContent>
                          <w:p w14:paraId="03BBD5C8" w14:textId="5A2E8B7D" w:rsidR="00791167" w:rsidRPr="007359C9" w:rsidRDefault="00791167" w:rsidP="00791167">
                            <w:pPr>
                              <w:jc w:val="center"/>
                              <w:rPr>
                                <w:lang w:val="es-MX"/>
                              </w:rPr>
                            </w:pPr>
                            <w:r>
                              <w:rPr>
                                <w:i/>
                                <w:iCs/>
                                <w:sz w:val="20"/>
                                <w:lang w:val="es-MX"/>
                              </w:rPr>
                              <w:t>Tabla</w:t>
                            </w:r>
                            <w:r w:rsidRPr="003F0CAB">
                              <w:rPr>
                                <w:i/>
                                <w:iCs/>
                                <w:sz w:val="20"/>
                                <w:lang w:val="es-MX"/>
                              </w:rPr>
                              <w:t xml:space="preserve"> 0</w:t>
                            </w:r>
                            <w:r>
                              <w:rPr>
                                <w:i/>
                                <w:iCs/>
                                <w:sz w:val="20"/>
                                <w:lang w:val="es-MX"/>
                              </w:rPr>
                              <w:t>4</w:t>
                            </w:r>
                            <w:r w:rsidRPr="003F0CAB">
                              <w:rPr>
                                <w:i/>
                                <w:iCs/>
                                <w:sz w:val="20"/>
                                <w:lang w:val="es-MX"/>
                              </w:rPr>
                              <w:t xml:space="preserve"> – </w:t>
                            </w:r>
                            <w:r>
                              <w:rPr>
                                <w:i/>
                                <w:iCs/>
                                <w:sz w:val="20"/>
                                <w:lang w:val="es-MX"/>
                              </w:rPr>
                              <w:t xml:space="preserve">Lluvia de ideas para </w:t>
                            </w:r>
                            <w:r>
                              <w:rPr>
                                <w:i/>
                                <w:iCs/>
                                <w:sz w:val="20"/>
                                <w:lang w:val="es-MX"/>
                              </w:rPr>
                              <w:t>proponer soluciones al pandeo.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DD0DD3" id="Cuadro de texto 49" o:spid="_x0000_s1037" type="#_x0000_t202" style="position:absolute;left:0;text-align:left;margin-left:31pt;margin-top:11.95pt;width:400.9pt;height:22.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" fillcolor="white [3201]" stroked="f" strokeweight=".5pt">
                <v:textbox>
                  <w:txbxContent>
                    <w:p w14:paraId="03BBD5C8" w14:textId="5A2E8B7D" w:rsidR="00791167" w:rsidRPr="007359C9" w:rsidRDefault="00791167" w:rsidP="00791167">
                      <w:pPr>
                        <w:jc w:val="center"/>
                        <w:rPr>
                          <w:lang w:val="es-MX"/>
                        </w:rPr>
                      </w:pPr>
                      <w:r>
                        <w:rPr>
                          <w:i/>
                          <w:iCs/>
                          <w:sz w:val="20"/>
                          <w:lang w:val="es-MX"/>
                        </w:rPr>
                        <w:t>Tabla</w:t>
                      </w:r>
                      <w:r w:rsidRPr="003F0CAB">
                        <w:rPr>
                          <w:i/>
                          <w:iCs/>
                          <w:sz w:val="20"/>
                          <w:lang w:val="es-MX"/>
                        </w:rPr>
                        <w:t xml:space="preserve"> 0</w:t>
                      </w:r>
                      <w:r>
                        <w:rPr>
                          <w:i/>
                          <w:iCs/>
                          <w:sz w:val="20"/>
                          <w:lang w:val="es-MX"/>
                        </w:rPr>
                        <w:t>4</w:t>
                      </w:r>
                      <w:r w:rsidRPr="003F0CAB">
                        <w:rPr>
                          <w:i/>
                          <w:iCs/>
                          <w:sz w:val="20"/>
                          <w:lang w:val="es-MX"/>
                        </w:rPr>
                        <w:t xml:space="preserve"> – </w:t>
                      </w:r>
                      <w:r>
                        <w:rPr>
                          <w:i/>
                          <w:iCs/>
                          <w:sz w:val="20"/>
                          <w:lang w:val="es-MX"/>
                        </w:rPr>
                        <w:t xml:space="preserve">Lluvia de ideas para </w:t>
                      </w:r>
                      <w:r>
                        <w:rPr>
                          <w:i/>
                          <w:iCs/>
                          <w:sz w:val="20"/>
                          <w:lang w:val="es-MX"/>
                        </w:rPr>
                        <w:t>proponer soluciones al pandeo.</w:t>
                      </w:r>
                    </w:p>
                  </w:txbxContent>
                </v:textbox>
              </v:shape>
            </w:pict>
          </mc:Fallback>
        </mc:AlternateContent>
      </w:r>
    </w:p>
    <w:p w14:paraId="19505073" w14:textId="54C92195" w:rsidR="00B91652" w:rsidRDefault="00B91652" w:rsidP="00135FB4"/>
    <w:p w14:paraId="7CBE7DB8" w14:textId="62BD3F2C" w:rsidR="00B91652" w:rsidRDefault="00B91652" w:rsidP="00135FB4">
      <w:r>
        <w:t>Las soluciones más efectivas son:</w:t>
      </w:r>
    </w:p>
    <w:p w14:paraId="50C6B65D" w14:textId="724EEA2B" w:rsidR="00B91652" w:rsidRDefault="00B91652" w:rsidP="00B91652">
      <w:pPr>
        <w:pStyle w:val="Prrafodelista"/>
        <w:numPr>
          <w:ilvl w:val="0"/>
          <w:numId w:val="9"/>
        </w:numPr>
      </w:pPr>
      <w:r>
        <w:t xml:space="preserve">Bajar el amperaje de 75 </w:t>
      </w:r>
      <w:proofErr w:type="spellStart"/>
      <w:r>
        <w:t>amper</w:t>
      </w:r>
      <w:proofErr w:type="spellEnd"/>
      <w:r>
        <w:t xml:space="preserve"> a 60 </w:t>
      </w:r>
      <w:proofErr w:type="spellStart"/>
      <w:r>
        <w:t>amper</w:t>
      </w:r>
      <w:proofErr w:type="spellEnd"/>
      <w:r>
        <w:t>.</w:t>
      </w:r>
    </w:p>
    <w:p w14:paraId="587A7266" w14:textId="112D538E" w:rsidR="00B91652" w:rsidRDefault="00B91652" w:rsidP="00B91652">
      <w:pPr>
        <w:pStyle w:val="Prrafodelista"/>
        <w:numPr>
          <w:ilvl w:val="0"/>
          <w:numId w:val="9"/>
        </w:numPr>
      </w:pPr>
      <w:r>
        <w:t>Fabricar un aditamento que sujete la pieza y no se deforma.</w:t>
      </w:r>
    </w:p>
    <w:p w14:paraId="12EB1687" w14:textId="784AC405" w:rsidR="00B91652" w:rsidRDefault="00B91652" w:rsidP="00B91652"/>
    <w:p w14:paraId="2282070A" w14:textId="6B33B27D" w:rsidR="005F0A2F" w:rsidRDefault="005F0A2F" w:rsidP="005F0A2F">
      <w:pPr>
        <w:pStyle w:val="Ttulo2"/>
      </w:pPr>
      <w:bookmarkStart w:id="21" w:name="_Toc119289609"/>
      <w:r>
        <w:lastRenderedPageBreak/>
        <w:t>3.</w:t>
      </w:r>
      <w:r w:rsidR="00676A34">
        <w:t>5</w:t>
      </w:r>
      <w:r>
        <w:t>.3 Diseño de aditamento para eliminar el pandeo.</w:t>
      </w:r>
      <w:bookmarkEnd w:id="21"/>
    </w:p>
    <w:p w14:paraId="6EC06D18" w14:textId="73A58D2F" w:rsidR="005F0A2F" w:rsidRDefault="005F0A2F" w:rsidP="005F0A2F"/>
    <w:p w14:paraId="3B5C6A43" w14:textId="0285F624" w:rsidR="005F0A2F" w:rsidRPr="005F0A2F" w:rsidRDefault="00C50C1D" w:rsidP="005F0A2F">
      <w:r>
        <w:rPr>
          <w:noProof/>
        </w:rPr>
        <w:drawing>
          <wp:anchor distT="0" distB="0" distL="114300" distR="114300" simplePos="0" relativeHeight="251703296" behindDoc="0" locked="0" layoutInCell="1" allowOverlap="1" wp14:anchorId="18961DDC" wp14:editId="632DF61B">
            <wp:simplePos x="0" y="0"/>
            <wp:positionH relativeFrom="column">
              <wp:posOffset>4445</wp:posOffset>
            </wp:positionH>
            <wp:positionV relativeFrom="paragraph">
              <wp:posOffset>200679</wp:posOffset>
            </wp:positionV>
            <wp:extent cx="2773714" cy="1558290"/>
            <wp:effectExtent l="0" t="0" r="7620" b="381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73714" cy="1558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3F59D3" w14:textId="684061F2" w:rsidR="005F0A2F" w:rsidRPr="005F0A2F" w:rsidRDefault="00C50C1D" w:rsidP="005F0A2F">
      <w:r>
        <w:rPr>
          <w:noProof/>
        </w:rPr>
        <w:drawing>
          <wp:anchor distT="0" distB="0" distL="114300" distR="114300" simplePos="0" relativeHeight="251702272" behindDoc="0" locked="0" layoutInCell="1" allowOverlap="1" wp14:anchorId="0EFCE20E" wp14:editId="4EA9C4C4">
            <wp:simplePos x="0" y="0"/>
            <wp:positionH relativeFrom="column">
              <wp:posOffset>3088005</wp:posOffset>
            </wp:positionH>
            <wp:positionV relativeFrom="paragraph">
              <wp:posOffset>10795</wp:posOffset>
            </wp:positionV>
            <wp:extent cx="2524125" cy="1552575"/>
            <wp:effectExtent l="0" t="0" r="9525" b="9525"/>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7967" t="9206" r="9880" b="11821"/>
                    <a:stretch/>
                  </pic:blipFill>
                  <pic:spPr bwMode="auto">
                    <a:xfrm>
                      <a:off x="0" y="0"/>
                      <a:ext cx="2524125" cy="1552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9091526" w14:textId="3EF6C44C" w:rsidR="005F0A2F" w:rsidRPr="005F0A2F" w:rsidRDefault="005F0A2F" w:rsidP="005F0A2F"/>
    <w:p w14:paraId="7DC5C1B1" w14:textId="77777777" w:rsidR="00C50C1D" w:rsidRDefault="00C50C1D" w:rsidP="00C50C1D"/>
    <w:p w14:paraId="171B46DA" w14:textId="77777777" w:rsidR="00C50C1D" w:rsidRDefault="00C50C1D" w:rsidP="00C50C1D"/>
    <w:p w14:paraId="3931C2B3" w14:textId="77777777" w:rsidR="00C50C1D" w:rsidRDefault="00C50C1D" w:rsidP="00C50C1D"/>
    <w:p w14:paraId="3B76E655" w14:textId="77777777" w:rsidR="00C50C1D" w:rsidRDefault="00C50C1D" w:rsidP="00C50C1D"/>
    <w:p w14:paraId="5342089C" w14:textId="77777777" w:rsidR="00C50C1D" w:rsidRDefault="00C50C1D" w:rsidP="00C50C1D"/>
    <w:p w14:paraId="6D5B3C22" w14:textId="30570F9A" w:rsidR="00C50C1D" w:rsidRDefault="00C50C1D" w:rsidP="00C50C1D">
      <w:r>
        <w:rPr>
          <w:noProof/>
        </w:rPr>
        <mc:AlternateContent>
          <mc:Choice Requires="wps">
            <w:drawing>
              <wp:anchor distT="0" distB="0" distL="114300" distR="114300" simplePos="0" relativeHeight="251705344" behindDoc="0" locked="0" layoutInCell="1" allowOverlap="1" wp14:anchorId="33C2DCC9" wp14:editId="33826DA2">
                <wp:simplePos x="0" y="0"/>
                <wp:positionH relativeFrom="column">
                  <wp:posOffset>-32385</wp:posOffset>
                </wp:positionH>
                <wp:positionV relativeFrom="paragraph">
                  <wp:posOffset>160655</wp:posOffset>
                </wp:positionV>
                <wp:extent cx="2861310" cy="452120"/>
                <wp:effectExtent l="0" t="0" r="0" b="5080"/>
                <wp:wrapNone/>
                <wp:docPr id="42" name="Cuadro de texto 42"/>
                <wp:cNvGraphicFramePr/>
                <a:graphic xmlns:a="http://schemas.openxmlformats.org/drawingml/2006/main">
                  <a:graphicData uri="http://schemas.microsoft.com/office/word/2010/wordprocessingShape">
                    <wps:wsp>
                      <wps:cNvSpPr txBox="1"/>
                      <wps:spPr>
                        <a:xfrm>
                          <a:off x="0" y="0"/>
                          <a:ext cx="2861310" cy="452120"/>
                        </a:xfrm>
                        <a:prstGeom prst="rect">
                          <a:avLst/>
                        </a:prstGeom>
                        <a:solidFill>
                          <a:schemeClr val="lt1"/>
                        </a:solidFill>
                        <a:ln w="6350">
                          <a:noFill/>
                        </a:ln>
                      </wps:spPr>
                      <wps:txbx>
                        <w:txbxContent>
                          <w:p w14:paraId="4D8649CD" w14:textId="0B7B3C32" w:rsidR="00C50C1D" w:rsidRDefault="00C50C1D" w:rsidP="00C50C1D">
                            <w:pPr>
                              <w:rPr>
                                <w:i/>
                                <w:iCs/>
                                <w:sz w:val="20"/>
                                <w:lang w:val="es-MX"/>
                              </w:rPr>
                            </w:pPr>
                            <w:r w:rsidRPr="003F0CAB">
                              <w:rPr>
                                <w:i/>
                                <w:iCs/>
                                <w:sz w:val="20"/>
                                <w:lang w:val="es-MX"/>
                              </w:rPr>
                              <w:t>Fig. 0</w:t>
                            </w:r>
                            <w:r>
                              <w:rPr>
                                <w:i/>
                                <w:iCs/>
                                <w:sz w:val="20"/>
                                <w:lang w:val="es-MX"/>
                              </w:rPr>
                              <w:t>6-a</w:t>
                            </w:r>
                            <w:r w:rsidRPr="003F0CAB">
                              <w:rPr>
                                <w:i/>
                                <w:iCs/>
                                <w:sz w:val="20"/>
                                <w:lang w:val="es-MX"/>
                              </w:rPr>
                              <w:t xml:space="preserve"> –</w:t>
                            </w:r>
                            <w:r>
                              <w:rPr>
                                <w:i/>
                                <w:iCs/>
                                <w:sz w:val="20"/>
                                <w:lang w:val="es-MX"/>
                              </w:rPr>
                              <w:t xml:space="preserve"> Aditamento para pandeo.</w:t>
                            </w:r>
                          </w:p>
                          <w:p w14:paraId="33CA1883" w14:textId="77777777" w:rsidR="00C50C1D" w:rsidRPr="003F0CAB" w:rsidRDefault="00C50C1D" w:rsidP="00C50C1D">
                            <w:pPr>
                              <w:rPr>
                                <w:rFonts w:ascii="Arial" w:hAnsi="Arial"/>
                                <w:i/>
                                <w:iCs/>
                                <w:sz w:val="20"/>
                              </w:rPr>
                            </w:pPr>
                          </w:p>
                          <w:p w14:paraId="6B1B27AA" w14:textId="77777777" w:rsidR="00C50C1D" w:rsidRPr="007359C9" w:rsidRDefault="00C50C1D" w:rsidP="00C50C1D">
                            <w:pP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C2DCC9" id="Cuadro de texto 42" o:spid="_x0000_s1038" type="#_x0000_t202" style="position:absolute;left:0;text-align:left;margin-left:-2.55pt;margin-top:12.65pt;width:225.3pt;height:35.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" fillcolor="white [3201]" stroked="f" strokeweight=".5pt">
                <v:textbox>
                  <w:txbxContent>
                    <w:p w14:paraId="4D8649CD" w14:textId="0B7B3C32" w:rsidR="00C50C1D" w:rsidRDefault="00C50C1D" w:rsidP="00C50C1D">
                      <w:pPr>
                        <w:rPr>
                          <w:i/>
                          <w:iCs/>
                          <w:sz w:val="20"/>
                          <w:lang w:val="es-MX"/>
                        </w:rPr>
                      </w:pPr>
                      <w:r w:rsidRPr="003F0CAB">
                        <w:rPr>
                          <w:i/>
                          <w:iCs/>
                          <w:sz w:val="20"/>
                          <w:lang w:val="es-MX"/>
                        </w:rPr>
                        <w:t>Fig. 0</w:t>
                      </w:r>
                      <w:r>
                        <w:rPr>
                          <w:i/>
                          <w:iCs/>
                          <w:sz w:val="20"/>
                          <w:lang w:val="es-MX"/>
                        </w:rPr>
                        <w:t>6-a</w:t>
                      </w:r>
                      <w:r w:rsidRPr="003F0CAB">
                        <w:rPr>
                          <w:i/>
                          <w:iCs/>
                          <w:sz w:val="20"/>
                          <w:lang w:val="es-MX"/>
                        </w:rPr>
                        <w:t xml:space="preserve"> –</w:t>
                      </w:r>
                      <w:r>
                        <w:rPr>
                          <w:i/>
                          <w:iCs/>
                          <w:sz w:val="20"/>
                          <w:lang w:val="es-MX"/>
                        </w:rPr>
                        <w:t xml:space="preserve"> Aditamento para pandeo.</w:t>
                      </w:r>
                    </w:p>
                    <w:p w14:paraId="33CA1883" w14:textId="77777777" w:rsidR="00C50C1D" w:rsidRPr="003F0CAB" w:rsidRDefault="00C50C1D" w:rsidP="00C50C1D">
                      <w:pPr>
                        <w:rPr>
                          <w:rFonts w:ascii="Arial" w:hAnsi="Arial"/>
                          <w:i/>
                          <w:iCs/>
                          <w:sz w:val="20"/>
                        </w:rPr>
                      </w:pPr>
                    </w:p>
                    <w:p w14:paraId="6B1B27AA" w14:textId="77777777" w:rsidR="00C50C1D" w:rsidRPr="007359C9" w:rsidRDefault="00C50C1D" w:rsidP="00C50C1D">
                      <w:pPr>
                        <w:rPr>
                          <w:lang w:val="es-MX"/>
                        </w:rPr>
                      </w:pPr>
                    </w:p>
                  </w:txbxContent>
                </v:textbox>
              </v:shape>
            </w:pict>
          </mc:Fallback>
        </mc:AlternateContent>
      </w:r>
      <w:r>
        <w:rPr>
          <w:noProof/>
        </w:rPr>
        <mc:AlternateContent>
          <mc:Choice Requires="wps">
            <w:drawing>
              <wp:anchor distT="0" distB="0" distL="114300" distR="114300" simplePos="0" relativeHeight="251707392" behindDoc="0" locked="0" layoutInCell="1" allowOverlap="1" wp14:anchorId="3772E815" wp14:editId="0A77DDBE">
                <wp:simplePos x="0" y="0"/>
                <wp:positionH relativeFrom="column">
                  <wp:posOffset>3091180</wp:posOffset>
                </wp:positionH>
                <wp:positionV relativeFrom="paragraph">
                  <wp:posOffset>160655</wp:posOffset>
                </wp:positionV>
                <wp:extent cx="2527935" cy="452120"/>
                <wp:effectExtent l="0" t="0" r="5715" b="5080"/>
                <wp:wrapNone/>
                <wp:docPr id="43" name="Cuadro de texto 43"/>
                <wp:cNvGraphicFramePr/>
                <a:graphic xmlns:a="http://schemas.openxmlformats.org/drawingml/2006/main">
                  <a:graphicData uri="http://schemas.microsoft.com/office/word/2010/wordprocessingShape">
                    <wps:wsp>
                      <wps:cNvSpPr txBox="1"/>
                      <wps:spPr>
                        <a:xfrm>
                          <a:off x="0" y="0"/>
                          <a:ext cx="2527935" cy="452120"/>
                        </a:xfrm>
                        <a:prstGeom prst="rect">
                          <a:avLst/>
                        </a:prstGeom>
                        <a:solidFill>
                          <a:schemeClr val="lt1"/>
                        </a:solidFill>
                        <a:ln w="6350">
                          <a:noFill/>
                        </a:ln>
                      </wps:spPr>
                      <wps:txbx>
                        <w:txbxContent>
                          <w:p w14:paraId="370F4074" w14:textId="55DD0326" w:rsidR="00C50C1D" w:rsidRDefault="00C50C1D" w:rsidP="00C50C1D">
                            <w:pPr>
                              <w:rPr>
                                <w:i/>
                                <w:iCs/>
                                <w:sz w:val="20"/>
                                <w:lang w:val="es-MX"/>
                              </w:rPr>
                            </w:pPr>
                            <w:r w:rsidRPr="003F0CAB">
                              <w:rPr>
                                <w:i/>
                                <w:iCs/>
                                <w:sz w:val="20"/>
                                <w:lang w:val="es-MX"/>
                              </w:rPr>
                              <w:t>Fig. 0</w:t>
                            </w:r>
                            <w:r>
                              <w:rPr>
                                <w:i/>
                                <w:iCs/>
                                <w:sz w:val="20"/>
                                <w:lang w:val="es-MX"/>
                              </w:rPr>
                              <w:t>6-</w:t>
                            </w:r>
                            <w:r>
                              <w:rPr>
                                <w:i/>
                                <w:iCs/>
                                <w:sz w:val="20"/>
                                <w:lang w:val="es-MX"/>
                              </w:rPr>
                              <w:t>b</w:t>
                            </w:r>
                            <w:r w:rsidRPr="003F0CAB">
                              <w:rPr>
                                <w:i/>
                                <w:iCs/>
                                <w:sz w:val="20"/>
                                <w:lang w:val="es-MX"/>
                              </w:rPr>
                              <w:t xml:space="preserve"> –</w:t>
                            </w:r>
                            <w:r>
                              <w:rPr>
                                <w:i/>
                                <w:iCs/>
                                <w:sz w:val="20"/>
                                <w:lang w:val="es-MX"/>
                              </w:rPr>
                              <w:t xml:space="preserve"> Uso de aditamento para pandeo en estructura X-BEAM-70.</w:t>
                            </w:r>
                          </w:p>
                          <w:p w14:paraId="5F28668C" w14:textId="77777777" w:rsidR="00C50C1D" w:rsidRPr="003F0CAB" w:rsidRDefault="00C50C1D" w:rsidP="00C50C1D">
                            <w:pPr>
                              <w:rPr>
                                <w:rFonts w:ascii="Arial" w:hAnsi="Arial"/>
                                <w:i/>
                                <w:iCs/>
                                <w:sz w:val="20"/>
                              </w:rPr>
                            </w:pPr>
                          </w:p>
                          <w:p w14:paraId="2BF302D8" w14:textId="77777777" w:rsidR="00C50C1D" w:rsidRPr="007359C9" w:rsidRDefault="00C50C1D" w:rsidP="00C50C1D">
                            <w:pP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2E815" id="Cuadro de texto 43" o:spid="_x0000_s1039" type="#_x0000_t202" style="position:absolute;left:0;text-align:left;margin-left:243.4pt;margin-top:12.65pt;width:199.05pt;height:35.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" fillcolor="white [3201]" stroked="f" strokeweight=".5pt">
                <v:textbox>
                  <w:txbxContent>
                    <w:p w14:paraId="370F4074" w14:textId="55DD0326" w:rsidR="00C50C1D" w:rsidRDefault="00C50C1D" w:rsidP="00C50C1D">
                      <w:pPr>
                        <w:rPr>
                          <w:i/>
                          <w:iCs/>
                          <w:sz w:val="20"/>
                          <w:lang w:val="es-MX"/>
                        </w:rPr>
                      </w:pPr>
                      <w:r w:rsidRPr="003F0CAB">
                        <w:rPr>
                          <w:i/>
                          <w:iCs/>
                          <w:sz w:val="20"/>
                          <w:lang w:val="es-MX"/>
                        </w:rPr>
                        <w:t>Fig. 0</w:t>
                      </w:r>
                      <w:r>
                        <w:rPr>
                          <w:i/>
                          <w:iCs/>
                          <w:sz w:val="20"/>
                          <w:lang w:val="es-MX"/>
                        </w:rPr>
                        <w:t>6-</w:t>
                      </w:r>
                      <w:r>
                        <w:rPr>
                          <w:i/>
                          <w:iCs/>
                          <w:sz w:val="20"/>
                          <w:lang w:val="es-MX"/>
                        </w:rPr>
                        <w:t>b</w:t>
                      </w:r>
                      <w:r w:rsidRPr="003F0CAB">
                        <w:rPr>
                          <w:i/>
                          <w:iCs/>
                          <w:sz w:val="20"/>
                          <w:lang w:val="es-MX"/>
                        </w:rPr>
                        <w:t xml:space="preserve"> –</w:t>
                      </w:r>
                      <w:r>
                        <w:rPr>
                          <w:i/>
                          <w:iCs/>
                          <w:sz w:val="20"/>
                          <w:lang w:val="es-MX"/>
                        </w:rPr>
                        <w:t xml:space="preserve"> Uso de aditamento para pandeo en estructura X-BEAM-70.</w:t>
                      </w:r>
                    </w:p>
                    <w:p w14:paraId="5F28668C" w14:textId="77777777" w:rsidR="00C50C1D" w:rsidRPr="003F0CAB" w:rsidRDefault="00C50C1D" w:rsidP="00C50C1D">
                      <w:pPr>
                        <w:rPr>
                          <w:rFonts w:ascii="Arial" w:hAnsi="Arial"/>
                          <w:i/>
                          <w:iCs/>
                          <w:sz w:val="20"/>
                        </w:rPr>
                      </w:pPr>
                    </w:p>
                    <w:p w14:paraId="2BF302D8" w14:textId="77777777" w:rsidR="00C50C1D" w:rsidRPr="007359C9" w:rsidRDefault="00C50C1D" w:rsidP="00C50C1D">
                      <w:pPr>
                        <w:rPr>
                          <w:lang w:val="es-MX"/>
                        </w:rPr>
                      </w:pPr>
                    </w:p>
                  </w:txbxContent>
                </v:textbox>
              </v:shape>
            </w:pict>
          </mc:Fallback>
        </mc:AlternateContent>
      </w:r>
    </w:p>
    <w:p w14:paraId="186A38FE" w14:textId="3CFC2653" w:rsidR="00C50C1D" w:rsidRDefault="00C50C1D" w:rsidP="00C50C1D"/>
    <w:p w14:paraId="6777E1D2" w14:textId="6170E740" w:rsidR="00C50C1D" w:rsidRDefault="00C50C1D" w:rsidP="00C50C1D"/>
    <w:p w14:paraId="3B830E5B" w14:textId="77777777" w:rsidR="00C50C1D" w:rsidRDefault="00C50C1D" w:rsidP="00C50C1D"/>
    <w:p w14:paraId="0391C1F0" w14:textId="39755DA7" w:rsidR="00C50C1D" w:rsidRDefault="00C50C1D" w:rsidP="00C50C1D">
      <w:r>
        <w:t xml:space="preserve">Ventajas </w:t>
      </w:r>
      <w:r w:rsidR="00AB0E01">
        <w:t>observadas al implementar</w:t>
      </w:r>
      <w:r>
        <w:t xml:space="preserve"> este aditamento:</w:t>
      </w:r>
    </w:p>
    <w:p w14:paraId="54DBCE2F" w14:textId="77777777" w:rsidR="00AB0E01" w:rsidRDefault="00AB0E01" w:rsidP="00C50C1D"/>
    <w:p w14:paraId="180EBA78" w14:textId="77777777" w:rsidR="00C50C1D" w:rsidRDefault="00C50C1D" w:rsidP="00C50C1D">
      <w:pPr>
        <w:pStyle w:val="Prrafodelista"/>
        <w:numPr>
          <w:ilvl w:val="0"/>
          <w:numId w:val="9"/>
        </w:numPr>
      </w:pPr>
      <w:r>
        <w:t>Fácil manipulación de la pieza en el proceso de soldadura.</w:t>
      </w:r>
    </w:p>
    <w:p w14:paraId="055496F2" w14:textId="77777777" w:rsidR="00AB0E01" w:rsidRDefault="00C50C1D" w:rsidP="00C50C1D">
      <w:pPr>
        <w:pStyle w:val="Prrafodelista"/>
        <w:numPr>
          <w:ilvl w:val="0"/>
          <w:numId w:val="9"/>
        </w:numPr>
      </w:pPr>
      <w:r>
        <w:t>Agiliza la velocidad de producción</w:t>
      </w:r>
      <w:r w:rsidR="00AB0E01">
        <w:t xml:space="preserve"> y liberación del producto.</w:t>
      </w:r>
    </w:p>
    <w:p w14:paraId="591E11B2" w14:textId="6619BCE1" w:rsidR="00AB0E01" w:rsidRDefault="00AB0E01" w:rsidP="00AB0E01">
      <w:pPr>
        <w:pStyle w:val="Prrafodelista"/>
        <w:numPr>
          <w:ilvl w:val="0"/>
          <w:numId w:val="9"/>
        </w:numPr>
      </w:pPr>
      <w:r>
        <w:t>No se golpea el producto al posicionarlo para aplicar los cordones de soldadura.</w:t>
      </w:r>
    </w:p>
    <w:p w14:paraId="1303CAEC" w14:textId="10C7924A" w:rsidR="00AB0E01" w:rsidRDefault="00C50C1D" w:rsidP="00AB0E01">
      <w:pPr>
        <w:pStyle w:val="Prrafodelista"/>
        <w:numPr>
          <w:ilvl w:val="0"/>
          <w:numId w:val="9"/>
        </w:numPr>
      </w:pPr>
      <w:r>
        <w:t xml:space="preserve"> </w:t>
      </w:r>
      <w:r w:rsidR="00AB0E01">
        <w:t>Elimina el pandeo en su totalidad</w:t>
      </w:r>
    </w:p>
    <w:p w14:paraId="69D75AAF" w14:textId="77777777" w:rsidR="00AB0E01" w:rsidRDefault="00AB0E01" w:rsidP="00AB0E01"/>
    <w:p w14:paraId="64039711" w14:textId="77777777" w:rsidR="00AB0E01" w:rsidRDefault="00AB0E01" w:rsidP="00AB0E01">
      <w:r>
        <w:t>Desventajas observadas al implementar este aditamento.</w:t>
      </w:r>
    </w:p>
    <w:p w14:paraId="1293FFE8" w14:textId="77777777" w:rsidR="00AB0E01" w:rsidRDefault="00AB0E01" w:rsidP="00AB0E01"/>
    <w:p w14:paraId="4EFE1B43" w14:textId="77777777" w:rsidR="00AB0E01" w:rsidRDefault="00AB0E01" w:rsidP="00AB0E01">
      <w:pPr>
        <w:pStyle w:val="Prrafodelista"/>
        <w:numPr>
          <w:ilvl w:val="0"/>
          <w:numId w:val="9"/>
        </w:numPr>
      </w:pPr>
      <w:r>
        <w:t>Aumenta el peso de la pieza aumentando los riesgos ergonómicos.</w:t>
      </w:r>
    </w:p>
    <w:p w14:paraId="0407E7E3" w14:textId="77777777" w:rsidR="00AB0E01" w:rsidRDefault="00AB0E01" w:rsidP="00AB0E01">
      <w:pPr>
        <w:pStyle w:val="Prrafodelista"/>
        <w:numPr>
          <w:ilvl w:val="0"/>
          <w:numId w:val="9"/>
        </w:numPr>
      </w:pPr>
      <w:r>
        <w:t>Se necesita tiempo para realizar su fabricación.</w:t>
      </w:r>
    </w:p>
    <w:p w14:paraId="48934034" w14:textId="1C83B6C8" w:rsidR="00AB0E01" w:rsidRDefault="00AB0E01" w:rsidP="00AB0E01">
      <w:r>
        <w:br/>
      </w:r>
    </w:p>
    <w:p w14:paraId="4F302DAC" w14:textId="50BAE2F3" w:rsidR="00C50C1D" w:rsidRDefault="00C50C1D" w:rsidP="00C50C1D"/>
    <w:p w14:paraId="04C298C5" w14:textId="6C4C4E49" w:rsidR="00C50C1D" w:rsidRDefault="00C50C1D" w:rsidP="00C50C1D"/>
    <w:p w14:paraId="5BA21524" w14:textId="42EBA0CC" w:rsidR="003F0CAB" w:rsidRPr="00E94F04" w:rsidRDefault="00000000" w:rsidP="00C50C1D">
      <w:r>
        <w:br w:type="page"/>
      </w:r>
    </w:p>
    <w:p w14:paraId="00F082A2" w14:textId="560F5637" w:rsidR="0097671F" w:rsidRPr="009A4B82" w:rsidRDefault="009A4B82" w:rsidP="009A4B82">
      <w:pPr>
        <w:pStyle w:val="Ttulo1"/>
      </w:pPr>
      <w:bookmarkStart w:id="22" w:name="_Toc119289610"/>
      <w:r w:rsidRPr="009A4B82">
        <w:lastRenderedPageBreak/>
        <w:t xml:space="preserve">4. </w:t>
      </w:r>
      <w:r w:rsidR="00000000" w:rsidRPr="009A4B82">
        <w:t>RESULTADOS Y DISCUSIÓN</w:t>
      </w:r>
      <w:bookmarkEnd w:id="22"/>
    </w:p>
    <w:p w14:paraId="25D02292" w14:textId="63400485" w:rsidR="0097671F" w:rsidRDefault="005F0A2F" w:rsidP="009A4B82">
      <w:pPr>
        <w:pStyle w:val="Ttulo2"/>
      </w:pPr>
      <w:bookmarkStart w:id="23" w:name="_Toc119289611"/>
      <w:r>
        <w:t xml:space="preserve">4.1 Análisis de resultados del pandeo después de aplicar el </w:t>
      </w:r>
      <w:proofErr w:type="spellStart"/>
      <w:r>
        <w:t>Kaizen</w:t>
      </w:r>
      <w:proofErr w:type="spellEnd"/>
      <w:r>
        <w:t>.</w:t>
      </w:r>
      <w:bookmarkEnd w:id="23"/>
    </w:p>
    <w:p w14:paraId="29FA41A0" w14:textId="32E1DB13" w:rsidR="0083318E" w:rsidRDefault="0083318E" w:rsidP="0083318E">
      <w:r>
        <w:rPr>
          <w:noProof/>
        </w:rPr>
        <w:drawing>
          <wp:anchor distT="0" distB="0" distL="114300" distR="114300" simplePos="0" relativeHeight="251696128" behindDoc="0" locked="0" layoutInCell="1" allowOverlap="1" wp14:anchorId="0A577E39" wp14:editId="2BAF94E3">
            <wp:simplePos x="0" y="0"/>
            <wp:positionH relativeFrom="column">
              <wp:posOffset>342900</wp:posOffset>
            </wp:positionH>
            <wp:positionV relativeFrom="paragraph">
              <wp:posOffset>155575</wp:posOffset>
            </wp:positionV>
            <wp:extent cx="4918710" cy="2357120"/>
            <wp:effectExtent l="0" t="0" r="15240" b="5080"/>
            <wp:wrapNone/>
            <wp:docPr id="36" name="Gráfico 36">
              <a:extLst xmlns:a="http://schemas.openxmlformats.org/drawingml/2006/main">
                <a:ext uri="{FF2B5EF4-FFF2-40B4-BE49-F238E27FC236}">
                  <a16:creationId xmlns:a16="http://schemas.microsoft.com/office/drawing/2014/main" id="{DEAF99AD-2590-45BF-BCBD-22567BC7827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anchor>
        </w:drawing>
      </w:r>
    </w:p>
    <w:p w14:paraId="25A3824D" w14:textId="69C5FB78" w:rsidR="0083318E" w:rsidRDefault="0083318E" w:rsidP="0083318E"/>
    <w:p w14:paraId="6B4D1584" w14:textId="282A3A3C" w:rsidR="0083318E" w:rsidRDefault="0083318E" w:rsidP="0083318E"/>
    <w:p w14:paraId="7708CAD6" w14:textId="275A790B" w:rsidR="0083318E" w:rsidRDefault="0083318E" w:rsidP="0083318E"/>
    <w:p w14:paraId="54E253DE" w14:textId="09B84052" w:rsidR="0083318E" w:rsidRDefault="0083318E" w:rsidP="0083318E"/>
    <w:p w14:paraId="7C884701" w14:textId="1318DA91" w:rsidR="0083318E" w:rsidRDefault="0083318E" w:rsidP="0083318E"/>
    <w:p w14:paraId="3B85A10D" w14:textId="1080484B" w:rsidR="0083318E" w:rsidRDefault="0083318E" w:rsidP="0083318E"/>
    <w:p w14:paraId="24620D2F" w14:textId="60A096CB" w:rsidR="0083318E" w:rsidRDefault="0083318E" w:rsidP="0083318E"/>
    <w:p w14:paraId="0BC5D7F8" w14:textId="3FFAFFFD" w:rsidR="0083318E" w:rsidRDefault="0083318E" w:rsidP="0083318E"/>
    <w:p w14:paraId="1B3B5DE9" w14:textId="4F8E74AF" w:rsidR="0083318E" w:rsidRDefault="0083318E" w:rsidP="0083318E"/>
    <w:p w14:paraId="271F2A87" w14:textId="77777777" w:rsidR="0083318E" w:rsidRPr="0083318E" w:rsidRDefault="0083318E" w:rsidP="0083318E"/>
    <w:p w14:paraId="3CCB0AD7" w14:textId="2C99623A" w:rsidR="0097671F" w:rsidRDefault="0083318E" w:rsidP="009A4B82">
      <w:pPr>
        <w:pStyle w:val="Ttulo2"/>
        <w:ind w:left="0"/>
      </w:pPr>
      <w:bookmarkStart w:id="24" w:name="_Toc119289612"/>
      <w:r>
        <w:rPr>
          <w:noProof/>
        </w:rPr>
        <mc:AlternateContent>
          <mc:Choice Requires="wps">
            <w:drawing>
              <wp:anchor distT="0" distB="0" distL="114300" distR="114300" simplePos="0" relativeHeight="251701248" behindDoc="0" locked="0" layoutInCell="1" allowOverlap="1" wp14:anchorId="59A52D8B" wp14:editId="100C53A5">
                <wp:simplePos x="0" y="0"/>
                <wp:positionH relativeFrom="column">
                  <wp:posOffset>809625</wp:posOffset>
                </wp:positionH>
                <wp:positionV relativeFrom="paragraph">
                  <wp:posOffset>290195</wp:posOffset>
                </wp:positionV>
                <wp:extent cx="4223385" cy="452120"/>
                <wp:effectExtent l="0" t="0" r="5715" b="5080"/>
                <wp:wrapNone/>
                <wp:docPr id="39" name="Cuadro de texto 39"/>
                <wp:cNvGraphicFramePr/>
                <a:graphic xmlns:a="http://schemas.openxmlformats.org/drawingml/2006/main">
                  <a:graphicData uri="http://schemas.microsoft.com/office/word/2010/wordprocessingShape">
                    <wps:wsp>
                      <wps:cNvSpPr txBox="1"/>
                      <wps:spPr>
                        <a:xfrm>
                          <a:off x="0" y="0"/>
                          <a:ext cx="4223385" cy="452120"/>
                        </a:xfrm>
                        <a:prstGeom prst="rect">
                          <a:avLst/>
                        </a:prstGeom>
                        <a:solidFill>
                          <a:schemeClr val="lt1"/>
                        </a:solidFill>
                        <a:ln w="6350">
                          <a:noFill/>
                        </a:ln>
                      </wps:spPr>
                      <wps:txbx>
                        <w:txbxContent>
                          <w:p w14:paraId="27BEEE10" w14:textId="7B48E0A2" w:rsidR="0083318E" w:rsidRDefault="0083318E" w:rsidP="0083318E">
                            <w:pPr>
                              <w:rPr>
                                <w:i/>
                                <w:iCs/>
                                <w:sz w:val="20"/>
                                <w:lang w:val="es-MX"/>
                              </w:rPr>
                            </w:pPr>
                            <w:r>
                              <w:rPr>
                                <w:i/>
                                <w:iCs/>
                                <w:sz w:val="20"/>
                                <w:lang w:val="es-MX"/>
                              </w:rPr>
                              <w:t>Grafica</w:t>
                            </w:r>
                            <w:r w:rsidRPr="003F0CAB">
                              <w:rPr>
                                <w:i/>
                                <w:iCs/>
                                <w:sz w:val="20"/>
                                <w:lang w:val="es-MX"/>
                              </w:rPr>
                              <w:t xml:space="preserve"> 0</w:t>
                            </w:r>
                            <w:r>
                              <w:rPr>
                                <w:i/>
                                <w:iCs/>
                                <w:sz w:val="20"/>
                                <w:lang w:val="es-MX"/>
                              </w:rPr>
                              <w:t>3</w:t>
                            </w:r>
                            <w:r w:rsidRPr="003F0CAB">
                              <w:rPr>
                                <w:i/>
                                <w:iCs/>
                                <w:sz w:val="20"/>
                                <w:lang w:val="es-MX"/>
                              </w:rPr>
                              <w:t xml:space="preserve"> –</w:t>
                            </w:r>
                            <w:r>
                              <w:rPr>
                                <w:i/>
                                <w:iCs/>
                                <w:sz w:val="20"/>
                                <w:lang w:val="es-MX"/>
                              </w:rPr>
                              <w:t>Desviación del proceso respecto a la tolerancia de pandeo de 2mm</w:t>
                            </w:r>
                            <w:r>
                              <w:rPr>
                                <w:i/>
                                <w:iCs/>
                                <w:sz w:val="20"/>
                                <w:lang w:val="es-MX"/>
                              </w:rPr>
                              <w:t xml:space="preserve"> corregida con aditamento para evitar el pandeo.</w:t>
                            </w:r>
                          </w:p>
                          <w:p w14:paraId="62BF9AFA" w14:textId="77777777" w:rsidR="0083318E" w:rsidRPr="003F0CAB" w:rsidRDefault="0083318E" w:rsidP="0083318E">
                            <w:pPr>
                              <w:rPr>
                                <w:rFonts w:ascii="Arial" w:hAnsi="Arial"/>
                                <w:i/>
                                <w:iCs/>
                                <w:sz w:val="20"/>
                              </w:rPr>
                            </w:pPr>
                          </w:p>
                          <w:p w14:paraId="6BA94761" w14:textId="77777777" w:rsidR="0083318E" w:rsidRPr="007359C9" w:rsidRDefault="0083318E" w:rsidP="0083318E">
                            <w:pP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A52D8B" id="Cuadro de texto 39" o:spid="_x0000_s1040" type="#_x0000_t202" style="position:absolute;margin-left:63.75pt;margin-top:22.85pt;width:332.55pt;height:35.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" fillcolor="white [3201]" stroked="f" strokeweight=".5pt">
                <v:textbox>
                  <w:txbxContent>
                    <w:p w14:paraId="27BEEE10" w14:textId="7B48E0A2" w:rsidR="0083318E" w:rsidRDefault="0083318E" w:rsidP="0083318E">
                      <w:pPr>
                        <w:rPr>
                          <w:i/>
                          <w:iCs/>
                          <w:sz w:val="20"/>
                          <w:lang w:val="es-MX"/>
                        </w:rPr>
                      </w:pPr>
                      <w:r>
                        <w:rPr>
                          <w:i/>
                          <w:iCs/>
                          <w:sz w:val="20"/>
                          <w:lang w:val="es-MX"/>
                        </w:rPr>
                        <w:t>Grafica</w:t>
                      </w:r>
                      <w:r w:rsidRPr="003F0CAB">
                        <w:rPr>
                          <w:i/>
                          <w:iCs/>
                          <w:sz w:val="20"/>
                          <w:lang w:val="es-MX"/>
                        </w:rPr>
                        <w:t xml:space="preserve"> 0</w:t>
                      </w:r>
                      <w:r>
                        <w:rPr>
                          <w:i/>
                          <w:iCs/>
                          <w:sz w:val="20"/>
                          <w:lang w:val="es-MX"/>
                        </w:rPr>
                        <w:t>3</w:t>
                      </w:r>
                      <w:r w:rsidRPr="003F0CAB">
                        <w:rPr>
                          <w:i/>
                          <w:iCs/>
                          <w:sz w:val="20"/>
                          <w:lang w:val="es-MX"/>
                        </w:rPr>
                        <w:t xml:space="preserve"> –</w:t>
                      </w:r>
                      <w:r>
                        <w:rPr>
                          <w:i/>
                          <w:iCs/>
                          <w:sz w:val="20"/>
                          <w:lang w:val="es-MX"/>
                        </w:rPr>
                        <w:t>Desviación del proceso respecto a la tolerancia de pandeo de 2mm</w:t>
                      </w:r>
                      <w:r>
                        <w:rPr>
                          <w:i/>
                          <w:iCs/>
                          <w:sz w:val="20"/>
                          <w:lang w:val="es-MX"/>
                        </w:rPr>
                        <w:t xml:space="preserve"> corregida con aditamento para evitar el pandeo.</w:t>
                      </w:r>
                    </w:p>
                    <w:p w14:paraId="62BF9AFA" w14:textId="77777777" w:rsidR="0083318E" w:rsidRPr="003F0CAB" w:rsidRDefault="0083318E" w:rsidP="0083318E">
                      <w:pPr>
                        <w:rPr>
                          <w:rFonts w:ascii="Arial" w:hAnsi="Arial"/>
                          <w:i/>
                          <w:iCs/>
                          <w:sz w:val="20"/>
                        </w:rPr>
                      </w:pPr>
                    </w:p>
                    <w:p w14:paraId="6BA94761" w14:textId="77777777" w:rsidR="0083318E" w:rsidRPr="007359C9" w:rsidRDefault="0083318E" w:rsidP="0083318E">
                      <w:pPr>
                        <w:rPr>
                          <w:lang w:val="es-MX"/>
                        </w:rPr>
                      </w:pPr>
                    </w:p>
                  </w:txbxContent>
                </v:textbox>
              </v:shape>
            </w:pict>
          </mc:Fallback>
        </mc:AlternateContent>
      </w:r>
      <w:bookmarkEnd w:id="24"/>
    </w:p>
    <w:p w14:paraId="6E0D648C" w14:textId="04863B30" w:rsidR="0083318E" w:rsidRDefault="0083318E" w:rsidP="0083318E"/>
    <w:p w14:paraId="649CFD0D" w14:textId="602C2927" w:rsidR="0083318E" w:rsidRDefault="0083318E" w:rsidP="0083318E"/>
    <w:p w14:paraId="4AC7C7A1" w14:textId="10F2734A" w:rsidR="0083318E" w:rsidRDefault="0083318E" w:rsidP="0083318E"/>
    <w:p w14:paraId="25729645" w14:textId="403D9D1F" w:rsidR="0083318E" w:rsidRDefault="0083318E" w:rsidP="0083318E">
      <w:r>
        <w:rPr>
          <w:noProof/>
        </w:rPr>
        <w:drawing>
          <wp:anchor distT="0" distB="0" distL="114300" distR="114300" simplePos="0" relativeHeight="251698176" behindDoc="0" locked="0" layoutInCell="1" allowOverlap="1" wp14:anchorId="4E5B00D0" wp14:editId="4876D27B">
            <wp:simplePos x="0" y="0"/>
            <wp:positionH relativeFrom="column">
              <wp:posOffset>802005</wp:posOffset>
            </wp:positionH>
            <wp:positionV relativeFrom="paragraph">
              <wp:posOffset>58420</wp:posOffset>
            </wp:positionV>
            <wp:extent cx="4020185" cy="2061845"/>
            <wp:effectExtent l="0" t="0" r="0" b="0"/>
            <wp:wrapNone/>
            <wp:docPr id="38" name="Imagen 38"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Gráfico&#10;&#10;Descripción generada automáticamente"/>
                    <pic:cNvPicPr/>
                  </pic:nvPicPr>
                  <pic:blipFill rotWithShape="1">
                    <a:blip r:embed="rId25">
                      <a:extLst>
                        <a:ext uri="{28A0092B-C50C-407E-A947-70E740481C1C}">
                          <a14:useLocalDpi xmlns:a14="http://schemas.microsoft.com/office/drawing/2010/main" val="0"/>
                        </a:ext>
                      </a:extLst>
                    </a:blip>
                    <a:srcRect l="31399" t="34111" r="22267" b="23627"/>
                    <a:stretch/>
                  </pic:blipFill>
                  <pic:spPr bwMode="auto">
                    <a:xfrm>
                      <a:off x="0" y="0"/>
                      <a:ext cx="4020185" cy="20618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D5ACCFD" w14:textId="0AF9B152" w:rsidR="0083318E" w:rsidRDefault="0083318E" w:rsidP="0083318E"/>
    <w:p w14:paraId="281450B6" w14:textId="074EA5F3" w:rsidR="0083318E" w:rsidRPr="0083318E" w:rsidRDefault="0083318E" w:rsidP="0083318E"/>
    <w:p w14:paraId="6F411FFC" w14:textId="3074F60B" w:rsidR="0083318E" w:rsidRDefault="0083318E" w:rsidP="0083318E"/>
    <w:p w14:paraId="120FC244" w14:textId="019C5C03" w:rsidR="0083318E" w:rsidRDefault="0083318E" w:rsidP="0083318E"/>
    <w:p w14:paraId="66828022" w14:textId="377A762A" w:rsidR="0083318E" w:rsidRDefault="0083318E" w:rsidP="0083318E"/>
    <w:p w14:paraId="7013F814" w14:textId="49211AC4" w:rsidR="0083318E" w:rsidRDefault="0083318E" w:rsidP="0083318E"/>
    <w:p w14:paraId="160CA2A7" w14:textId="2336483B" w:rsidR="0083318E" w:rsidRDefault="0083318E" w:rsidP="0083318E"/>
    <w:p w14:paraId="1574A3C2" w14:textId="0069FD94" w:rsidR="0083318E" w:rsidRDefault="0083318E" w:rsidP="0083318E"/>
    <w:p w14:paraId="42020639" w14:textId="422C6A31" w:rsidR="0083318E" w:rsidRDefault="0083318E" w:rsidP="0083318E"/>
    <w:p w14:paraId="68F7EB39" w14:textId="3CF2BB48" w:rsidR="0083318E" w:rsidRDefault="0083318E" w:rsidP="0083318E">
      <w:r>
        <w:rPr>
          <w:noProof/>
        </w:rPr>
        <mc:AlternateContent>
          <mc:Choice Requires="wps">
            <w:drawing>
              <wp:anchor distT="0" distB="0" distL="114300" distR="114300" simplePos="0" relativeHeight="251699200" behindDoc="0" locked="0" layoutInCell="1" allowOverlap="1" wp14:anchorId="38E33FBA" wp14:editId="1C5A1F7D">
                <wp:simplePos x="0" y="0"/>
                <wp:positionH relativeFrom="column">
                  <wp:posOffset>908685</wp:posOffset>
                </wp:positionH>
                <wp:positionV relativeFrom="paragraph">
                  <wp:posOffset>143510</wp:posOffset>
                </wp:positionV>
                <wp:extent cx="3911600" cy="337820"/>
                <wp:effectExtent l="0" t="0" r="0" b="5080"/>
                <wp:wrapNone/>
                <wp:docPr id="37" name="Cuadro de texto 37"/>
                <wp:cNvGraphicFramePr/>
                <a:graphic xmlns:a="http://schemas.openxmlformats.org/drawingml/2006/main">
                  <a:graphicData uri="http://schemas.microsoft.com/office/word/2010/wordprocessingShape">
                    <wps:wsp>
                      <wps:cNvSpPr txBox="1"/>
                      <wps:spPr>
                        <a:xfrm>
                          <a:off x="0" y="0"/>
                          <a:ext cx="3911600" cy="337820"/>
                        </a:xfrm>
                        <a:prstGeom prst="rect">
                          <a:avLst/>
                        </a:prstGeom>
                        <a:solidFill>
                          <a:schemeClr val="lt1"/>
                        </a:solidFill>
                        <a:ln w="6350">
                          <a:noFill/>
                        </a:ln>
                      </wps:spPr>
                      <wps:txbx>
                        <w:txbxContent>
                          <w:p w14:paraId="2F76D9E8" w14:textId="33744863" w:rsidR="0083318E" w:rsidRDefault="0083318E" w:rsidP="0083318E">
                            <w:pPr>
                              <w:jc w:val="center"/>
                              <w:rPr>
                                <w:i/>
                                <w:iCs/>
                                <w:sz w:val="20"/>
                                <w:lang w:val="es-MX"/>
                              </w:rPr>
                            </w:pPr>
                            <w:r w:rsidRPr="003F0CAB">
                              <w:rPr>
                                <w:i/>
                                <w:iCs/>
                                <w:sz w:val="20"/>
                                <w:lang w:val="es-MX"/>
                              </w:rPr>
                              <w:t>Fig. 0</w:t>
                            </w:r>
                            <w:r w:rsidR="00C50C1D">
                              <w:rPr>
                                <w:i/>
                                <w:iCs/>
                                <w:sz w:val="20"/>
                                <w:lang w:val="es-MX"/>
                              </w:rPr>
                              <w:t>7</w:t>
                            </w:r>
                            <w:r w:rsidRPr="003F0CAB">
                              <w:rPr>
                                <w:i/>
                                <w:iCs/>
                                <w:sz w:val="20"/>
                                <w:lang w:val="es-MX"/>
                              </w:rPr>
                              <w:t xml:space="preserve"> –</w:t>
                            </w:r>
                            <w:r>
                              <w:rPr>
                                <w:i/>
                                <w:iCs/>
                                <w:sz w:val="20"/>
                                <w:lang w:val="es-MX"/>
                              </w:rPr>
                              <w:t xml:space="preserve">Tolerancia de </w:t>
                            </w:r>
                            <w:r>
                              <w:rPr>
                                <w:i/>
                                <w:iCs/>
                                <w:sz w:val="20"/>
                                <w:lang w:val="es-MX"/>
                              </w:rPr>
                              <w:t>Pandeo en estructura X-BEAM-70</w:t>
                            </w:r>
                          </w:p>
                          <w:p w14:paraId="7D926481" w14:textId="77777777" w:rsidR="0083318E" w:rsidRPr="003F0CAB" w:rsidRDefault="0083318E" w:rsidP="0083318E">
                            <w:pPr>
                              <w:rPr>
                                <w:rFonts w:ascii="Arial" w:hAnsi="Arial"/>
                                <w:i/>
                                <w:iCs/>
                                <w:sz w:val="20"/>
                              </w:rPr>
                            </w:pPr>
                          </w:p>
                          <w:p w14:paraId="7426B726" w14:textId="77777777" w:rsidR="0083318E" w:rsidRPr="007359C9" w:rsidRDefault="0083318E" w:rsidP="0083318E">
                            <w:pP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E33FBA" id="Cuadro de texto 37" o:spid="_x0000_s1041" type="#_x0000_t202" style="position:absolute;left:0;text-align:left;margin-left:71.55pt;margin-top:11.3pt;width:308pt;height:26.6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" fillcolor="white [3201]" stroked="f" strokeweight=".5pt">
                <v:textbox>
                  <w:txbxContent>
                    <w:p w14:paraId="2F76D9E8" w14:textId="33744863" w:rsidR="0083318E" w:rsidRDefault="0083318E" w:rsidP="0083318E">
                      <w:pPr>
                        <w:jc w:val="center"/>
                        <w:rPr>
                          <w:i/>
                          <w:iCs/>
                          <w:sz w:val="20"/>
                          <w:lang w:val="es-MX"/>
                        </w:rPr>
                      </w:pPr>
                      <w:r w:rsidRPr="003F0CAB">
                        <w:rPr>
                          <w:i/>
                          <w:iCs/>
                          <w:sz w:val="20"/>
                          <w:lang w:val="es-MX"/>
                        </w:rPr>
                        <w:t>Fig. 0</w:t>
                      </w:r>
                      <w:r w:rsidR="00C50C1D">
                        <w:rPr>
                          <w:i/>
                          <w:iCs/>
                          <w:sz w:val="20"/>
                          <w:lang w:val="es-MX"/>
                        </w:rPr>
                        <w:t>7</w:t>
                      </w:r>
                      <w:r w:rsidRPr="003F0CAB">
                        <w:rPr>
                          <w:i/>
                          <w:iCs/>
                          <w:sz w:val="20"/>
                          <w:lang w:val="es-MX"/>
                        </w:rPr>
                        <w:t xml:space="preserve"> –</w:t>
                      </w:r>
                      <w:r>
                        <w:rPr>
                          <w:i/>
                          <w:iCs/>
                          <w:sz w:val="20"/>
                          <w:lang w:val="es-MX"/>
                        </w:rPr>
                        <w:t xml:space="preserve">Tolerancia de </w:t>
                      </w:r>
                      <w:r>
                        <w:rPr>
                          <w:i/>
                          <w:iCs/>
                          <w:sz w:val="20"/>
                          <w:lang w:val="es-MX"/>
                        </w:rPr>
                        <w:t>Pandeo en estructura X-BEAM-70</w:t>
                      </w:r>
                    </w:p>
                    <w:p w14:paraId="7D926481" w14:textId="77777777" w:rsidR="0083318E" w:rsidRPr="003F0CAB" w:rsidRDefault="0083318E" w:rsidP="0083318E">
                      <w:pPr>
                        <w:rPr>
                          <w:rFonts w:ascii="Arial" w:hAnsi="Arial"/>
                          <w:i/>
                          <w:iCs/>
                          <w:sz w:val="20"/>
                        </w:rPr>
                      </w:pPr>
                    </w:p>
                    <w:p w14:paraId="7426B726" w14:textId="77777777" w:rsidR="0083318E" w:rsidRPr="007359C9" w:rsidRDefault="0083318E" w:rsidP="0083318E">
                      <w:pPr>
                        <w:rPr>
                          <w:lang w:val="es-MX"/>
                        </w:rPr>
                      </w:pPr>
                    </w:p>
                  </w:txbxContent>
                </v:textbox>
              </v:shape>
            </w:pict>
          </mc:Fallback>
        </mc:AlternateContent>
      </w:r>
    </w:p>
    <w:p w14:paraId="67E857E4" w14:textId="5780ABF4" w:rsidR="0083318E" w:rsidRDefault="0083318E" w:rsidP="0083318E"/>
    <w:p w14:paraId="6E5868E1" w14:textId="32A8BB33" w:rsidR="009A4B82" w:rsidRDefault="009A4B82" w:rsidP="009A4B82"/>
    <w:p w14:paraId="0E225A6A" w14:textId="3858131C" w:rsidR="0083318E" w:rsidRDefault="007F1712" w:rsidP="009A4B82">
      <w:r>
        <w:t>Se logra corregir el pandeo producido por el calor en el proceso de soldadura, en la pieza X-BEAM-70, mediante un aditamento</w:t>
      </w:r>
      <w:r w:rsidR="006B6EC4">
        <w:t xml:space="preserve"> metálico. Esta solución no requiere de mucha inversión y puede ser utilizado para evitar posibles pandeos de otros productos.</w:t>
      </w:r>
    </w:p>
    <w:p w14:paraId="25E1D916" w14:textId="6EF9B0F6" w:rsidR="006B6EC4" w:rsidRDefault="006B6EC4" w:rsidP="009A4B82">
      <w:r>
        <w:t>Con este tipo de técnicas podemos aumentar la velocidad de producción, atacando y corrigiendo las problemáticas desde su etapa de diseño en CAD facilitando la liberación para manufactura en taller.</w:t>
      </w:r>
    </w:p>
    <w:p w14:paraId="4D262B57" w14:textId="1C602F5A" w:rsidR="0083318E" w:rsidRDefault="0083318E" w:rsidP="009A4B82"/>
    <w:p w14:paraId="31054293" w14:textId="3AA369D7" w:rsidR="0083318E" w:rsidRDefault="0083318E" w:rsidP="009A4B82"/>
    <w:p w14:paraId="3CEC4675" w14:textId="77777777" w:rsidR="0083318E" w:rsidRPr="009A4B82" w:rsidRDefault="0083318E" w:rsidP="009A4B82"/>
    <w:p w14:paraId="34D8C369" w14:textId="7EF20C06" w:rsidR="009A4B82" w:rsidRDefault="0083318E" w:rsidP="0083318E">
      <w:pPr>
        <w:pStyle w:val="Ttulo2"/>
      </w:pPr>
      <w:bookmarkStart w:id="25" w:name="_Toc119289613"/>
      <w:r>
        <w:lastRenderedPageBreak/>
        <w:t xml:space="preserve">4.2 </w:t>
      </w:r>
      <w:r w:rsidR="009A4B82">
        <w:t>Conclusión.</w:t>
      </w:r>
      <w:bookmarkEnd w:id="25"/>
    </w:p>
    <w:p w14:paraId="26C43ABE" w14:textId="510E488A" w:rsidR="0083318E" w:rsidRDefault="0083318E" w:rsidP="0083318E"/>
    <w:p w14:paraId="0BBBE0F6" w14:textId="79B04CF9" w:rsidR="0083318E" w:rsidRDefault="0083318E" w:rsidP="0083318E">
      <w:r>
        <w:t xml:space="preserve">Al desarrollo y análisis del proyecto bajo selección y fabricación del producto se comprende que la el proceso de fabricación de bastidores para mesa por lo  se </w:t>
      </w:r>
      <w:r>
        <w:t>contó</w:t>
      </w:r>
      <w:r>
        <w:t xml:space="preserve"> con  conocimiento en procesos de soldadura y pailería, diseño mecánico, diseño CAD, análisis FEM y factores de seguridad para estructuras de uso ligero, perfiles comerciales y calidad de acero con el que están fabricados, herramientas de medición, costos de producción, control estadístico, ingeniería económica, electromecánica, LEAN SIX SIGMA y metodología KAIZEN de Poka-Yokes.</w:t>
      </w:r>
    </w:p>
    <w:p w14:paraId="41B1E408" w14:textId="77777777" w:rsidR="0083318E" w:rsidRDefault="0083318E" w:rsidP="0083318E"/>
    <w:p w14:paraId="2C01B4D8" w14:textId="28BB991D" w:rsidR="0083318E" w:rsidRPr="0083318E" w:rsidRDefault="0083318E" w:rsidP="0083318E">
      <w:r>
        <w:t xml:space="preserve">Hoy por hoy, en el mundo competitivo que vivimos, todas las organizaciones tienen el reto de optimizar sus procesos para lograr optimizar su cuota de mercado. Si nos centramos en el medio del gran consumo, en que la competencia es también mayor, la optimización </w:t>
      </w:r>
      <w:r>
        <w:t>del proceso</w:t>
      </w:r>
      <w:r>
        <w:t xml:space="preserve"> de suministro de una empresa es indispensable para evitar que sus ventas decrezcan favoreciendo a sus competidores. Existen dos grandes herramientas para la optimización de procesos industriales, Seis Sigma y manufactura esbelta. Seis Sigma se centra en la eliminación de defectos de calidad de los productos y los procesos, mientras que manufactura esbelta tiene como objetivo la eliminación de pérdidas desperdicios</w:t>
      </w:r>
    </w:p>
    <w:p w14:paraId="35DD7E48" w14:textId="0D427025" w:rsidR="009A4B82" w:rsidRDefault="009A4B82" w:rsidP="009A4B82"/>
    <w:p w14:paraId="48D4E2B4" w14:textId="77777777" w:rsidR="009A4B82" w:rsidRPr="009A4B82" w:rsidRDefault="009A4B82" w:rsidP="009A4B82"/>
    <w:p w14:paraId="25C1CCE7" w14:textId="77777777" w:rsidR="009A4B82" w:rsidRPr="009A4B82" w:rsidRDefault="009A4B82" w:rsidP="009A4B82"/>
    <w:p w14:paraId="416EDD4C" w14:textId="77777777" w:rsidR="0097671F" w:rsidRDefault="0097671F"/>
    <w:p w14:paraId="552C7F1B" w14:textId="77777777" w:rsidR="0097671F" w:rsidRDefault="0097671F"/>
    <w:p w14:paraId="27150820" w14:textId="77777777" w:rsidR="0097671F" w:rsidRDefault="0097671F" w:rsidP="00C84FA4">
      <w:pPr>
        <w:pStyle w:val="Ttulo2"/>
      </w:pPr>
    </w:p>
    <w:p w14:paraId="6CE57AE1" w14:textId="77777777" w:rsidR="0097671F" w:rsidRDefault="0097671F"/>
    <w:p w14:paraId="3AA7FFFA" w14:textId="77777777" w:rsidR="0097671F" w:rsidRDefault="00000000">
      <w:pPr>
        <w:spacing w:after="200"/>
        <w:rPr>
          <w:rFonts w:eastAsia="Times New Roman" w:cs="Times New Roman"/>
          <w:szCs w:val="24"/>
        </w:rPr>
      </w:pPr>
      <w:r>
        <w:br w:type="page"/>
      </w:r>
    </w:p>
    <w:p w14:paraId="5A13E592" w14:textId="4FD522FD" w:rsidR="0097671F" w:rsidRDefault="00000000" w:rsidP="00CA1AE9">
      <w:pPr>
        <w:pStyle w:val="Ttulo1"/>
      </w:pPr>
      <w:bookmarkStart w:id="26" w:name="_Toc119289614"/>
      <w:r>
        <w:lastRenderedPageBreak/>
        <w:t>BIBLIOGRAFÍA</w:t>
      </w:r>
      <w:bookmarkEnd w:id="26"/>
    </w:p>
    <w:sdt>
      <w:sdtPr>
        <w:rPr>
          <w:lang w:val="es-ES"/>
        </w:rPr>
        <w:id w:val="1265879466"/>
        <w:docPartObj>
          <w:docPartGallery w:val="Bibliographies"/>
          <w:docPartUnique/>
        </w:docPartObj>
      </w:sdtPr>
      <w:sdtEndPr>
        <w:rPr>
          <w:lang w:val="es-CO"/>
        </w:rPr>
      </w:sdtEndPr>
      <w:sdtContent>
        <w:p w14:paraId="04151A12" w14:textId="3510D8DE" w:rsidR="00B75660" w:rsidRDefault="00B75660">
          <w:pPr>
            <w:pStyle w:val="Ttulo1"/>
          </w:pPr>
        </w:p>
        <w:sdt>
          <w:sdtPr>
            <w:id w:val="111145805"/>
            <w:bibliography/>
          </w:sdtPr>
          <w:sdtContent>
            <w:p w14:paraId="758CE745" w14:textId="625C8DA5" w:rsidR="00B75660" w:rsidRDefault="00B75660" w:rsidP="00B75660">
              <w:pPr>
                <w:pStyle w:val="Bibliografa"/>
                <w:ind w:left="720" w:hanging="720"/>
                <w:rPr>
                  <w:noProof/>
                  <w:lang w:val="es-ES"/>
                </w:rPr>
              </w:pPr>
              <w:r>
                <w:fldChar w:fldCharType="begin"/>
              </w:r>
              <w:r>
                <w:instrText>BIBLIOGRAPHY</w:instrText>
              </w:r>
              <w:r>
                <w:fldChar w:fldCharType="separate"/>
              </w:r>
              <w:r>
                <w:rPr>
                  <w:noProof/>
                  <w:lang w:val="es-ES"/>
                </w:rPr>
                <w:t xml:space="preserve">G. Schroeder, R., &amp; Goldstein, S. M. (s/f). </w:t>
              </w:r>
              <w:r>
                <w:rPr>
                  <w:i/>
                  <w:iCs/>
                  <w:noProof/>
                  <w:lang w:val="es-ES"/>
                </w:rPr>
                <w:t>Administración de Operaciones Conceptos y Casos Contemporaneos</w:t>
              </w:r>
              <w:r>
                <w:rPr>
                  <w:noProof/>
                  <w:lang w:val="es-ES"/>
                </w:rPr>
                <w:t xml:space="preserve"> (Quinta Edición ed.). Mc Graw Hill.</w:t>
              </w:r>
            </w:p>
            <w:p w14:paraId="13B2DA58" w14:textId="77777777" w:rsidR="00B75660" w:rsidRPr="00B75660" w:rsidRDefault="00B75660" w:rsidP="00B75660">
              <w:pPr>
                <w:rPr>
                  <w:lang w:val="es-ES"/>
                </w:rPr>
              </w:pPr>
            </w:p>
            <w:p w14:paraId="39913515" w14:textId="77777777" w:rsidR="00B75660" w:rsidRDefault="00B75660" w:rsidP="00B75660">
              <w:pPr>
                <w:pStyle w:val="Bibliografa"/>
                <w:ind w:left="720" w:hanging="720"/>
                <w:rPr>
                  <w:noProof/>
                  <w:lang w:val="es-MX"/>
                </w:rPr>
              </w:pPr>
              <w:r>
                <w:rPr>
                  <w:noProof/>
                </w:rPr>
                <w:t xml:space="preserve">Heizer, J., &amp; Render, B. (s/f). </w:t>
              </w:r>
              <w:r>
                <w:rPr>
                  <w:i/>
                  <w:iCs/>
                  <w:noProof/>
                </w:rPr>
                <w:t>Principios de Administracion de Operaciones</w:t>
              </w:r>
              <w:r>
                <w:rPr>
                  <w:noProof/>
                </w:rPr>
                <w:t xml:space="preserve"> (Séptima Edición ed.). PEARSON.</w:t>
              </w:r>
            </w:p>
            <w:p w14:paraId="3895C7D5" w14:textId="7677B526" w:rsidR="00B75660" w:rsidRDefault="00B75660" w:rsidP="00B75660">
              <w:r>
                <w:rPr>
                  <w:b/>
                  <w:bCs/>
                </w:rPr>
                <w:fldChar w:fldCharType="end"/>
              </w:r>
            </w:p>
          </w:sdtContent>
        </w:sdt>
      </w:sdtContent>
    </w:sdt>
    <w:p w14:paraId="36507FDD" w14:textId="6C75F3C1" w:rsidR="00370B33" w:rsidRPr="00370B33" w:rsidRDefault="00370B33" w:rsidP="00B026AC"/>
    <w:p w14:paraId="485B0461" w14:textId="77777777" w:rsidR="0097671F" w:rsidRDefault="0097671F">
      <w:pPr>
        <w:spacing w:after="200"/>
        <w:rPr>
          <w:rFonts w:eastAsia="Times New Roman" w:cs="Times New Roman"/>
          <w:szCs w:val="24"/>
        </w:rPr>
      </w:pPr>
    </w:p>
    <w:p w14:paraId="66C3DE1E" w14:textId="77777777" w:rsidR="0097671F" w:rsidRDefault="0097671F">
      <w:pPr>
        <w:rPr>
          <w:rFonts w:eastAsia="Times New Roman" w:cs="Times New Roman"/>
          <w:szCs w:val="24"/>
        </w:rPr>
      </w:pPr>
    </w:p>
    <w:sectPr w:rsidR="0097671F">
      <w:footerReference w:type="default" r:id="rId32"/>
      <w:pgSz w:w="12240" w:h="15840"/>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7E1829" w14:textId="77777777" w:rsidR="007F6838" w:rsidRDefault="007F6838" w:rsidP="00FC211E">
      <w:pPr>
        <w:spacing w:line="240" w:lineRule="auto"/>
      </w:pPr>
      <w:r>
        <w:separator/>
      </w:r>
    </w:p>
  </w:endnote>
  <w:endnote w:type="continuationSeparator" w:id="0">
    <w:p w14:paraId="6613F295" w14:textId="77777777" w:rsidR="007F6838" w:rsidRDefault="007F6838" w:rsidP="00FC21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0902958"/>
      <w:docPartObj>
        <w:docPartGallery w:val="Page Numbers (Bottom of Page)"/>
        <w:docPartUnique/>
      </w:docPartObj>
    </w:sdtPr>
    <w:sdtContent>
      <w:p w14:paraId="02A9EFBA" w14:textId="2BB7D30D" w:rsidR="00FC211E" w:rsidRDefault="00FC211E">
        <w:pPr>
          <w:pStyle w:val="Piedepgina"/>
          <w:jc w:val="center"/>
        </w:pPr>
        <w:r>
          <w:fldChar w:fldCharType="begin"/>
        </w:r>
        <w:r>
          <w:instrText>PAGE   \* MERGEFORMAT</w:instrText>
        </w:r>
        <w:r>
          <w:fldChar w:fldCharType="separate"/>
        </w:r>
        <w:r>
          <w:rPr>
            <w:lang w:val="es-ES"/>
          </w:rPr>
          <w:t>2</w:t>
        </w:r>
        <w:r>
          <w:fldChar w:fldCharType="end"/>
        </w:r>
      </w:p>
    </w:sdtContent>
  </w:sdt>
  <w:p w14:paraId="7B157B34" w14:textId="77777777" w:rsidR="00FC211E" w:rsidRDefault="00FC211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3D0661" w14:textId="77777777" w:rsidR="007F6838" w:rsidRDefault="007F6838" w:rsidP="00FC211E">
      <w:pPr>
        <w:spacing w:line="240" w:lineRule="auto"/>
      </w:pPr>
      <w:r>
        <w:separator/>
      </w:r>
    </w:p>
  </w:footnote>
  <w:footnote w:type="continuationSeparator" w:id="0">
    <w:p w14:paraId="48AB9BE3" w14:textId="77777777" w:rsidR="007F6838" w:rsidRDefault="007F6838" w:rsidP="00FC211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61234"/>
    <w:multiLevelType w:val="hybridMultilevel"/>
    <w:tmpl w:val="27A2C87C"/>
    <w:lvl w:ilvl="0" w:tplc="DE0895D8">
      <w:start w:val="1"/>
      <w:numFmt w:val="bullet"/>
      <w:lvlText w:val=""/>
      <w:lvlJc w:val="left"/>
      <w:pPr>
        <w:tabs>
          <w:tab w:val="num" w:pos="720"/>
        </w:tabs>
        <w:ind w:left="720" w:hanging="360"/>
      </w:pPr>
      <w:rPr>
        <w:rFonts w:ascii="Symbol" w:hAnsi="Symbol" w:hint="default"/>
      </w:rPr>
    </w:lvl>
    <w:lvl w:ilvl="1" w:tplc="08888C6C" w:tentative="1">
      <w:start w:val="1"/>
      <w:numFmt w:val="bullet"/>
      <w:lvlText w:val=""/>
      <w:lvlJc w:val="left"/>
      <w:pPr>
        <w:tabs>
          <w:tab w:val="num" w:pos="1440"/>
        </w:tabs>
        <w:ind w:left="1440" w:hanging="360"/>
      </w:pPr>
      <w:rPr>
        <w:rFonts w:ascii="Symbol" w:hAnsi="Symbol" w:hint="default"/>
      </w:rPr>
    </w:lvl>
    <w:lvl w:ilvl="2" w:tplc="B2B8C8A0" w:tentative="1">
      <w:start w:val="1"/>
      <w:numFmt w:val="bullet"/>
      <w:lvlText w:val=""/>
      <w:lvlJc w:val="left"/>
      <w:pPr>
        <w:tabs>
          <w:tab w:val="num" w:pos="2160"/>
        </w:tabs>
        <w:ind w:left="2160" w:hanging="360"/>
      </w:pPr>
      <w:rPr>
        <w:rFonts w:ascii="Symbol" w:hAnsi="Symbol" w:hint="default"/>
      </w:rPr>
    </w:lvl>
    <w:lvl w:ilvl="3" w:tplc="50508036" w:tentative="1">
      <w:start w:val="1"/>
      <w:numFmt w:val="bullet"/>
      <w:lvlText w:val=""/>
      <w:lvlJc w:val="left"/>
      <w:pPr>
        <w:tabs>
          <w:tab w:val="num" w:pos="2880"/>
        </w:tabs>
        <w:ind w:left="2880" w:hanging="360"/>
      </w:pPr>
      <w:rPr>
        <w:rFonts w:ascii="Symbol" w:hAnsi="Symbol" w:hint="default"/>
      </w:rPr>
    </w:lvl>
    <w:lvl w:ilvl="4" w:tplc="17CA07E8" w:tentative="1">
      <w:start w:val="1"/>
      <w:numFmt w:val="bullet"/>
      <w:lvlText w:val=""/>
      <w:lvlJc w:val="left"/>
      <w:pPr>
        <w:tabs>
          <w:tab w:val="num" w:pos="3600"/>
        </w:tabs>
        <w:ind w:left="3600" w:hanging="360"/>
      </w:pPr>
      <w:rPr>
        <w:rFonts w:ascii="Symbol" w:hAnsi="Symbol" w:hint="default"/>
      </w:rPr>
    </w:lvl>
    <w:lvl w:ilvl="5" w:tplc="8C3EB7B0" w:tentative="1">
      <w:start w:val="1"/>
      <w:numFmt w:val="bullet"/>
      <w:lvlText w:val=""/>
      <w:lvlJc w:val="left"/>
      <w:pPr>
        <w:tabs>
          <w:tab w:val="num" w:pos="4320"/>
        </w:tabs>
        <w:ind w:left="4320" w:hanging="360"/>
      </w:pPr>
      <w:rPr>
        <w:rFonts w:ascii="Symbol" w:hAnsi="Symbol" w:hint="default"/>
      </w:rPr>
    </w:lvl>
    <w:lvl w:ilvl="6" w:tplc="8EE2E052" w:tentative="1">
      <w:start w:val="1"/>
      <w:numFmt w:val="bullet"/>
      <w:lvlText w:val=""/>
      <w:lvlJc w:val="left"/>
      <w:pPr>
        <w:tabs>
          <w:tab w:val="num" w:pos="5040"/>
        </w:tabs>
        <w:ind w:left="5040" w:hanging="360"/>
      </w:pPr>
      <w:rPr>
        <w:rFonts w:ascii="Symbol" w:hAnsi="Symbol" w:hint="default"/>
      </w:rPr>
    </w:lvl>
    <w:lvl w:ilvl="7" w:tplc="449A5E26" w:tentative="1">
      <w:start w:val="1"/>
      <w:numFmt w:val="bullet"/>
      <w:lvlText w:val=""/>
      <w:lvlJc w:val="left"/>
      <w:pPr>
        <w:tabs>
          <w:tab w:val="num" w:pos="5760"/>
        </w:tabs>
        <w:ind w:left="5760" w:hanging="360"/>
      </w:pPr>
      <w:rPr>
        <w:rFonts w:ascii="Symbol" w:hAnsi="Symbol" w:hint="default"/>
      </w:rPr>
    </w:lvl>
    <w:lvl w:ilvl="8" w:tplc="3F700A76"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042246CC"/>
    <w:multiLevelType w:val="hybridMultilevel"/>
    <w:tmpl w:val="62083730"/>
    <w:lvl w:ilvl="0" w:tplc="888622D4">
      <w:start w:val="1"/>
      <w:numFmt w:val="bullet"/>
      <w:lvlText w:val="-"/>
      <w:lvlJc w:val="left"/>
      <w:pPr>
        <w:tabs>
          <w:tab w:val="num" w:pos="720"/>
        </w:tabs>
        <w:ind w:left="720" w:hanging="360"/>
      </w:pPr>
      <w:rPr>
        <w:rFonts w:ascii="Calibri" w:hAnsi="Calibri" w:hint="default"/>
      </w:rPr>
    </w:lvl>
    <w:lvl w:ilvl="1" w:tplc="A5E6E734" w:tentative="1">
      <w:start w:val="1"/>
      <w:numFmt w:val="bullet"/>
      <w:lvlText w:val="-"/>
      <w:lvlJc w:val="left"/>
      <w:pPr>
        <w:tabs>
          <w:tab w:val="num" w:pos="1440"/>
        </w:tabs>
        <w:ind w:left="1440" w:hanging="360"/>
      </w:pPr>
      <w:rPr>
        <w:rFonts w:ascii="Calibri" w:hAnsi="Calibri" w:hint="default"/>
      </w:rPr>
    </w:lvl>
    <w:lvl w:ilvl="2" w:tplc="6D945B3E" w:tentative="1">
      <w:start w:val="1"/>
      <w:numFmt w:val="bullet"/>
      <w:lvlText w:val="-"/>
      <w:lvlJc w:val="left"/>
      <w:pPr>
        <w:tabs>
          <w:tab w:val="num" w:pos="2160"/>
        </w:tabs>
        <w:ind w:left="2160" w:hanging="360"/>
      </w:pPr>
      <w:rPr>
        <w:rFonts w:ascii="Calibri" w:hAnsi="Calibri" w:hint="default"/>
      </w:rPr>
    </w:lvl>
    <w:lvl w:ilvl="3" w:tplc="C1EE5A36" w:tentative="1">
      <w:start w:val="1"/>
      <w:numFmt w:val="bullet"/>
      <w:lvlText w:val="-"/>
      <w:lvlJc w:val="left"/>
      <w:pPr>
        <w:tabs>
          <w:tab w:val="num" w:pos="2880"/>
        </w:tabs>
        <w:ind w:left="2880" w:hanging="360"/>
      </w:pPr>
      <w:rPr>
        <w:rFonts w:ascii="Calibri" w:hAnsi="Calibri" w:hint="default"/>
      </w:rPr>
    </w:lvl>
    <w:lvl w:ilvl="4" w:tplc="5D4C83A4" w:tentative="1">
      <w:start w:val="1"/>
      <w:numFmt w:val="bullet"/>
      <w:lvlText w:val="-"/>
      <w:lvlJc w:val="left"/>
      <w:pPr>
        <w:tabs>
          <w:tab w:val="num" w:pos="3600"/>
        </w:tabs>
        <w:ind w:left="3600" w:hanging="360"/>
      </w:pPr>
      <w:rPr>
        <w:rFonts w:ascii="Calibri" w:hAnsi="Calibri" w:hint="default"/>
      </w:rPr>
    </w:lvl>
    <w:lvl w:ilvl="5" w:tplc="AF526168" w:tentative="1">
      <w:start w:val="1"/>
      <w:numFmt w:val="bullet"/>
      <w:lvlText w:val="-"/>
      <w:lvlJc w:val="left"/>
      <w:pPr>
        <w:tabs>
          <w:tab w:val="num" w:pos="4320"/>
        </w:tabs>
        <w:ind w:left="4320" w:hanging="360"/>
      </w:pPr>
      <w:rPr>
        <w:rFonts w:ascii="Calibri" w:hAnsi="Calibri" w:hint="default"/>
      </w:rPr>
    </w:lvl>
    <w:lvl w:ilvl="6" w:tplc="4A4CBFDC" w:tentative="1">
      <w:start w:val="1"/>
      <w:numFmt w:val="bullet"/>
      <w:lvlText w:val="-"/>
      <w:lvlJc w:val="left"/>
      <w:pPr>
        <w:tabs>
          <w:tab w:val="num" w:pos="5040"/>
        </w:tabs>
        <w:ind w:left="5040" w:hanging="360"/>
      </w:pPr>
      <w:rPr>
        <w:rFonts w:ascii="Calibri" w:hAnsi="Calibri" w:hint="default"/>
      </w:rPr>
    </w:lvl>
    <w:lvl w:ilvl="7" w:tplc="D998154E" w:tentative="1">
      <w:start w:val="1"/>
      <w:numFmt w:val="bullet"/>
      <w:lvlText w:val="-"/>
      <w:lvlJc w:val="left"/>
      <w:pPr>
        <w:tabs>
          <w:tab w:val="num" w:pos="5760"/>
        </w:tabs>
        <w:ind w:left="5760" w:hanging="360"/>
      </w:pPr>
      <w:rPr>
        <w:rFonts w:ascii="Calibri" w:hAnsi="Calibri" w:hint="default"/>
      </w:rPr>
    </w:lvl>
    <w:lvl w:ilvl="8" w:tplc="BDF03298" w:tentative="1">
      <w:start w:val="1"/>
      <w:numFmt w:val="bullet"/>
      <w:lvlText w:val="-"/>
      <w:lvlJc w:val="left"/>
      <w:pPr>
        <w:tabs>
          <w:tab w:val="num" w:pos="6480"/>
        </w:tabs>
        <w:ind w:left="6480" w:hanging="360"/>
      </w:pPr>
      <w:rPr>
        <w:rFonts w:ascii="Calibri" w:hAnsi="Calibri" w:hint="default"/>
      </w:rPr>
    </w:lvl>
  </w:abstractNum>
  <w:abstractNum w:abstractNumId="2" w15:restartNumberingAfterBreak="0">
    <w:nsid w:val="1E4B540A"/>
    <w:multiLevelType w:val="hybridMultilevel"/>
    <w:tmpl w:val="B866D9F8"/>
    <w:lvl w:ilvl="0" w:tplc="8758CD12">
      <w:start w:val="1"/>
      <w:numFmt w:val="bullet"/>
      <w:lvlText w:val="-"/>
      <w:lvlJc w:val="left"/>
      <w:pPr>
        <w:tabs>
          <w:tab w:val="num" w:pos="720"/>
        </w:tabs>
        <w:ind w:left="720" w:hanging="360"/>
      </w:pPr>
      <w:rPr>
        <w:rFonts w:ascii="Calibri" w:hAnsi="Calibri" w:hint="default"/>
      </w:rPr>
    </w:lvl>
    <w:lvl w:ilvl="1" w:tplc="A12A4090" w:tentative="1">
      <w:start w:val="1"/>
      <w:numFmt w:val="bullet"/>
      <w:lvlText w:val="-"/>
      <w:lvlJc w:val="left"/>
      <w:pPr>
        <w:tabs>
          <w:tab w:val="num" w:pos="1440"/>
        </w:tabs>
        <w:ind w:left="1440" w:hanging="360"/>
      </w:pPr>
      <w:rPr>
        <w:rFonts w:ascii="Calibri" w:hAnsi="Calibri" w:hint="default"/>
      </w:rPr>
    </w:lvl>
    <w:lvl w:ilvl="2" w:tplc="3EA00AEC" w:tentative="1">
      <w:start w:val="1"/>
      <w:numFmt w:val="bullet"/>
      <w:lvlText w:val="-"/>
      <w:lvlJc w:val="left"/>
      <w:pPr>
        <w:tabs>
          <w:tab w:val="num" w:pos="2160"/>
        </w:tabs>
        <w:ind w:left="2160" w:hanging="360"/>
      </w:pPr>
      <w:rPr>
        <w:rFonts w:ascii="Calibri" w:hAnsi="Calibri" w:hint="default"/>
      </w:rPr>
    </w:lvl>
    <w:lvl w:ilvl="3" w:tplc="4976C2A8" w:tentative="1">
      <w:start w:val="1"/>
      <w:numFmt w:val="bullet"/>
      <w:lvlText w:val="-"/>
      <w:lvlJc w:val="left"/>
      <w:pPr>
        <w:tabs>
          <w:tab w:val="num" w:pos="2880"/>
        </w:tabs>
        <w:ind w:left="2880" w:hanging="360"/>
      </w:pPr>
      <w:rPr>
        <w:rFonts w:ascii="Calibri" w:hAnsi="Calibri" w:hint="default"/>
      </w:rPr>
    </w:lvl>
    <w:lvl w:ilvl="4" w:tplc="2D1CEC9A" w:tentative="1">
      <w:start w:val="1"/>
      <w:numFmt w:val="bullet"/>
      <w:lvlText w:val="-"/>
      <w:lvlJc w:val="left"/>
      <w:pPr>
        <w:tabs>
          <w:tab w:val="num" w:pos="3600"/>
        </w:tabs>
        <w:ind w:left="3600" w:hanging="360"/>
      </w:pPr>
      <w:rPr>
        <w:rFonts w:ascii="Calibri" w:hAnsi="Calibri" w:hint="default"/>
      </w:rPr>
    </w:lvl>
    <w:lvl w:ilvl="5" w:tplc="790C29C6" w:tentative="1">
      <w:start w:val="1"/>
      <w:numFmt w:val="bullet"/>
      <w:lvlText w:val="-"/>
      <w:lvlJc w:val="left"/>
      <w:pPr>
        <w:tabs>
          <w:tab w:val="num" w:pos="4320"/>
        </w:tabs>
        <w:ind w:left="4320" w:hanging="360"/>
      </w:pPr>
      <w:rPr>
        <w:rFonts w:ascii="Calibri" w:hAnsi="Calibri" w:hint="default"/>
      </w:rPr>
    </w:lvl>
    <w:lvl w:ilvl="6" w:tplc="E9FA9842" w:tentative="1">
      <w:start w:val="1"/>
      <w:numFmt w:val="bullet"/>
      <w:lvlText w:val="-"/>
      <w:lvlJc w:val="left"/>
      <w:pPr>
        <w:tabs>
          <w:tab w:val="num" w:pos="5040"/>
        </w:tabs>
        <w:ind w:left="5040" w:hanging="360"/>
      </w:pPr>
      <w:rPr>
        <w:rFonts w:ascii="Calibri" w:hAnsi="Calibri" w:hint="default"/>
      </w:rPr>
    </w:lvl>
    <w:lvl w:ilvl="7" w:tplc="8DCC6B60" w:tentative="1">
      <w:start w:val="1"/>
      <w:numFmt w:val="bullet"/>
      <w:lvlText w:val="-"/>
      <w:lvlJc w:val="left"/>
      <w:pPr>
        <w:tabs>
          <w:tab w:val="num" w:pos="5760"/>
        </w:tabs>
        <w:ind w:left="5760" w:hanging="360"/>
      </w:pPr>
      <w:rPr>
        <w:rFonts w:ascii="Calibri" w:hAnsi="Calibri" w:hint="default"/>
      </w:rPr>
    </w:lvl>
    <w:lvl w:ilvl="8" w:tplc="9BC2C81A" w:tentative="1">
      <w:start w:val="1"/>
      <w:numFmt w:val="bullet"/>
      <w:lvlText w:val="-"/>
      <w:lvlJc w:val="left"/>
      <w:pPr>
        <w:tabs>
          <w:tab w:val="num" w:pos="6480"/>
        </w:tabs>
        <w:ind w:left="6480" w:hanging="360"/>
      </w:pPr>
      <w:rPr>
        <w:rFonts w:ascii="Calibri" w:hAnsi="Calibri" w:hint="default"/>
      </w:rPr>
    </w:lvl>
  </w:abstractNum>
  <w:abstractNum w:abstractNumId="3" w15:restartNumberingAfterBreak="0">
    <w:nsid w:val="2619374A"/>
    <w:multiLevelType w:val="hybridMultilevel"/>
    <w:tmpl w:val="9C7E371E"/>
    <w:lvl w:ilvl="0" w:tplc="DE96C298">
      <w:start w:val="1"/>
      <w:numFmt w:val="bullet"/>
      <w:lvlText w:val=""/>
      <w:lvlJc w:val="left"/>
      <w:pPr>
        <w:tabs>
          <w:tab w:val="num" w:pos="720"/>
        </w:tabs>
        <w:ind w:left="720" w:hanging="360"/>
      </w:pPr>
      <w:rPr>
        <w:rFonts w:ascii="Symbol" w:hAnsi="Symbol" w:hint="default"/>
      </w:rPr>
    </w:lvl>
    <w:lvl w:ilvl="1" w:tplc="F998D3FE" w:tentative="1">
      <w:start w:val="1"/>
      <w:numFmt w:val="bullet"/>
      <w:lvlText w:val=""/>
      <w:lvlJc w:val="left"/>
      <w:pPr>
        <w:tabs>
          <w:tab w:val="num" w:pos="1440"/>
        </w:tabs>
        <w:ind w:left="1440" w:hanging="360"/>
      </w:pPr>
      <w:rPr>
        <w:rFonts w:ascii="Symbol" w:hAnsi="Symbol" w:hint="default"/>
      </w:rPr>
    </w:lvl>
    <w:lvl w:ilvl="2" w:tplc="6F4E934E" w:tentative="1">
      <w:start w:val="1"/>
      <w:numFmt w:val="bullet"/>
      <w:lvlText w:val=""/>
      <w:lvlJc w:val="left"/>
      <w:pPr>
        <w:tabs>
          <w:tab w:val="num" w:pos="2160"/>
        </w:tabs>
        <w:ind w:left="2160" w:hanging="360"/>
      </w:pPr>
      <w:rPr>
        <w:rFonts w:ascii="Symbol" w:hAnsi="Symbol" w:hint="default"/>
      </w:rPr>
    </w:lvl>
    <w:lvl w:ilvl="3" w:tplc="C55863B8" w:tentative="1">
      <w:start w:val="1"/>
      <w:numFmt w:val="bullet"/>
      <w:lvlText w:val=""/>
      <w:lvlJc w:val="left"/>
      <w:pPr>
        <w:tabs>
          <w:tab w:val="num" w:pos="2880"/>
        </w:tabs>
        <w:ind w:left="2880" w:hanging="360"/>
      </w:pPr>
      <w:rPr>
        <w:rFonts w:ascii="Symbol" w:hAnsi="Symbol" w:hint="default"/>
      </w:rPr>
    </w:lvl>
    <w:lvl w:ilvl="4" w:tplc="26F25B7E" w:tentative="1">
      <w:start w:val="1"/>
      <w:numFmt w:val="bullet"/>
      <w:lvlText w:val=""/>
      <w:lvlJc w:val="left"/>
      <w:pPr>
        <w:tabs>
          <w:tab w:val="num" w:pos="3600"/>
        </w:tabs>
        <w:ind w:left="3600" w:hanging="360"/>
      </w:pPr>
      <w:rPr>
        <w:rFonts w:ascii="Symbol" w:hAnsi="Symbol" w:hint="default"/>
      </w:rPr>
    </w:lvl>
    <w:lvl w:ilvl="5" w:tplc="7F4863E8" w:tentative="1">
      <w:start w:val="1"/>
      <w:numFmt w:val="bullet"/>
      <w:lvlText w:val=""/>
      <w:lvlJc w:val="left"/>
      <w:pPr>
        <w:tabs>
          <w:tab w:val="num" w:pos="4320"/>
        </w:tabs>
        <w:ind w:left="4320" w:hanging="360"/>
      </w:pPr>
      <w:rPr>
        <w:rFonts w:ascii="Symbol" w:hAnsi="Symbol" w:hint="default"/>
      </w:rPr>
    </w:lvl>
    <w:lvl w:ilvl="6" w:tplc="41969FDC" w:tentative="1">
      <w:start w:val="1"/>
      <w:numFmt w:val="bullet"/>
      <w:lvlText w:val=""/>
      <w:lvlJc w:val="left"/>
      <w:pPr>
        <w:tabs>
          <w:tab w:val="num" w:pos="5040"/>
        </w:tabs>
        <w:ind w:left="5040" w:hanging="360"/>
      </w:pPr>
      <w:rPr>
        <w:rFonts w:ascii="Symbol" w:hAnsi="Symbol" w:hint="default"/>
      </w:rPr>
    </w:lvl>
    <w:lvl w:ilvl="7" w:tplc="264A32AE" w:tentative="1">
      <w:start w:val="1"/>
      <w:numFmt w:val="bullet"/>
      <w:lvlText w:val=""/>
      <w:lvlJc w:val="left"/>
      <w:pPr>
        <w:tabs>
          <w:tab w:val="num" w:pos="5760"/>
        </w:tabs>
        <w:ind w:left="5760" w:hanging="360"/>
      </w:pPr>
      <w:rPr>
        <w:rFonts w:ascii="Symbol" w:hAnsi="Symbol" w:hint="default"/>
      </w:rPr>
    </w:lvl>
    <w:lvl w:ilvl="8" w:tplc="BF8AAD34"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30A035DD"/>
    <w:multiLevelType w:val="hybridMultilevel"/>
    <w:tmpl w:val="24624EC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4402744"/>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4A433AC"/>
    <w:multiLevelType w:val="hybridMultilevel"/>
    <w:tmpl w:val="1F72D3F6"/>
    <w:lvl w:ilvl="0" w:tplc="3FFE8840">
      <w:start w:val="1"/>
      <w:numFmt w:val="bullet"/>
      <w:lvlText w:val=""/>
      <w:lvlJc w:val="left"/>
      <w:pPr>
        <w:tabs>
          <w:tab w:val="num" w:pos="720"/>
        </w:tabs>
        <w:ind w:left="720" w:hanging="360"/>
      </w:pPr>
      <w:rPr>
        <w:rFonts w:ascii="Symbol" w:hAnsi="Symbol" w:hint="default"/>
      </w:rPr>
    </w:lvl>
    <w:lvl w:ilvl="1" w:tplc="8B1649BE" w:tentative="1">
      <w:start w:val="1"/>
      <w:numFmt w:val="bullet"/>
      <w:lvlText w:val=""/>
      <w:lvlJc w:val="left"/>
      <w:pPr>
        <w:tabs>
          <w:tab w:val="num" w:pos="1440"/>
        </w:tabs>
        <w:ind w:left="1440" w:hanging="360"/>
      </w:pPr>
      <w:rPr>
        <w:rFonts w:ascii="Symbol" w:hAnsi="Symbol" w:hint="default"/>
      </w:rPr>
    </w:lvl>
    <w:lvl w:ilvl="2" w:tplc="9664F34E" w:tentative="1">
      <w:start w:val="1"/>
      <w:numFmt w:val="bullet"/>
      <w:lvlText w:val=""/>
      <w:lvlJc w:val="left"/>
      <w:pPr>
        <w:tabs>
          <w:tab w:val="num" w:pos="2160"/>
        </w:tabs>
        <w:ind w:left="2160" w:hanging="360"/>
      </w:pPr>
      <w:rPr>
        <w:rFonts w:ascii="Symbol" w:hAnsi="Symbol" w:hint="default"/>
      </w:rPr>
    </w:lvl>
    <w:lvl w:ilvl="3" w:tplc="AD1CB21C" w:tentative="1">
      <w:start w:val="1"/>
      <w:numFmt w:val="bullet"/>
      <w:lvlText w:val=""/>
      <w:lvlJc w:val="left"/>
      <w:pPr>
        <w:tabs>
          <w:tab w:val="num" w:pos="2880"/>
        </w:tabs>
        <w:ind w:left="2880" w:hanging="360"/>
      </w:pPr>
      <w:rPr>
        <w:rFonts w:ascii="Symbol" w:hAnsi="Symbol" w:hint="default"/>
      </w:rPr>
    </w:lvl>
    <w:lvl w:ilvl="4" w:tplc="4A96CFA2" w:tentative="1">
      <w:start w:val="1"/>
      <w:numFmt w:val="bullet"/>
      <w:lvlText w:val=""/>
      <w:lvlJc w:val="left"/>
      <w:pPr>
        <w:tabs>
          <w:tab w:val="num" w:pos="3600"/>
        </w:tabs>
        <w:ind w:left="3600" w:hanging="360"/>
      </w:pPr>
      <w:rPr>
        <w:rFonts w:ascii="Symbol" w:hAnsi="Symbol" w:hint="default"/>
      </w:rPr>
    </w:lvl>
    <w:lvl w:ilvl="5" w:tplc="F4423ABA" w:tentative="1">
      <w:start w:val="1"/>
      <w:numFmt w:val="bullet"/>
      <w:lvlText w:val=""/>
      <w:lvlJc w:val="left"/>
      <w:pPr>
        <w:tabs>
          <w:tab w:val="num" w:pos="4320"/>
        </w:tabs>
        <w:ind w:left="4320" w:hanging="360"/>
      </w:pPr>
      <w:rPr>
        <w:rFonts w:ascii="Symbol" w:hAnsi="Symbol" w:hint="default"/>
      </w:rPr>
    </w:lvl>
    <w:lvl w:ilvl="6" w:tplc="65909F20" w:tentative="1">
      <w:start w:val="1"/>
      <w:numFmt w:val="bullet"/>
      <w:lvlText w:val=""/>
      <w:lvlJc w:val="left"/>
      <w:pPr>
        <w:tabs>
          <w:tab w:val="num" w:pos="5040"/>
        </w:tabs>
        <w:ind w:left="5040" w:hanging="360"/>
      </w:pPr>
      <w:rPr>
        <w:rFonts w:ascii="Symbol" w:hAnsi="Symbol" w:hint="default"/>
      </w:rPr>
    </w:lvl>
    <w:lvl w:ilvl="7" w:tplc="35D82F38" w:tentative="1">
      <w:start w:val="1"/>
      <w:numFmt w:val="bullet"/>
      <w:lvlText w:val=""/>
      <w:lvlJc w:val="left"/>
      <w:pPr>
        <w:tabs>
          <w:tab w:val="num" w:pos="5760"/>
        </w:tabs>
        <w:ind w:left="5760" w:hanging="360"/>
      </w:pPr>
      <w:rPr>
        <w:rFonts w:ascii="Symbol" w:hAnsi="Symbol" w:hint="default"/>
      </w:rPr>
    </w:lvl>
    <w:lvl w:ilvl="8" w:tplc="E0129966"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35C0323F"/>
    <w:multiLevelType w:val="hybridMultilevel"/>
    <w:tmpl w:val="7504BB14"/>
    <w:lvl w:ilvl="0" w:tplc="6E24BA08">
      <w:start w:val="1"/>
      <w:numFmt w:val="decimal"/>
      <w:lvlText w:val="(%1)"/>
      <w:lvlJc w:val="left"/>
      <w:pPr>
        <w:ind w:left="720" w:hanging="360"/>
      </w:pPr>
      <w:rPr>
        <w:rFonts w:hint="default"/>
        <w:color w:val="00000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4E87608F"/>
    <w:multiLevelType w:val="hybridMultilevel"/>
    <w:tmpl w:val="9F0E4684"/>
    <w:lvl w:ilvl="0" w:tplc="C8C4BE06">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579255A0"/>
    <w:multiLevelType w:val="hybridMultilevel"/>
    <w:tmpl w:val="4CE8BB56"/>
    <w:lvl w:ilvl="0" w:tplc="6E68F09A">
      <w:start w:val="1"/>
      <w:numFmt w:val="bullet"/>
      <w:lvlText w:val="-"/>
      <w:lvlJc w:val="left"/>
      <w:pPr>
        <w:tabs>
          <w:tab w:val="num" w:pos="720"/>
        </w:tabs>
        <w:ind w:left="720" w:hanging="360"/>
      </w:pPr>
      <w:rPr>
        <w:rFonts w:ascii="Calibri" w:hAnsi="Calibri" w:hint="default"/>
      </w:rPr>
    </w:lvl>
    <w:lvl w:ilvl="1" w:tplc="C95EBAD8" w:tentative="1">
      <w:start w:val="1"/>
      <w:numFmt w:val="bullet"/>
      <w:lvlText w:val="-"/>
      <w:lvlJc w:val="left"/>
      <w:pPr>
        <w:tabs>
          <w:tab w:val="num" w:pos="1440"/>
        </w:tabs>
        <w:ind w:left="1440" w:hanging="360"/>
      </w:pPr>
      <w:rPr>
        <w:rFonts w:ascii="Calibri" w:hAnsi="Calibri" w:hint="default"/>
      </w:rPr>
    </w:lvl>
    <w:lvl w:ilvl="2" w:tplc="667062F8" w:tentative="1">
      <w:start w:val="1"/>
      <w:numFmt w:val="bullet"/>
      <w:lvlText w:val="-"/>
      <w:lvlJc w:val="left"/>
      <w:pPr>
        <w:tabs>
          <w:tab w:val="num" w:pos="2160"/>
        </w:tabs>
        <w:ind w:left="2160" w:hanging="360"/>
      </w:pPr>
      <w:rPr>
        <w:rFonts w:ascii="Calibri" w:hAnsi="Calibri" w:hint="default"/>
      </w:rPr>
    </w:lvl>
    <w:lvl w:ilvl="3" w:tplc="369A3892" w:tentative="1">
      <w:start w:val="1"/>
      <w:numFmt w:val="bullet"/>
      <w:lvlText w:val="-"/>
      <w:lvlJc w:val="left"/>
      <w:pPr>
        <w:tabs>
          <w:tab w:val="num" w:pos="2880"/>
        </w:tabs>
        <w:ind w:left="2880" w:hanging="360"/>
      </w:pPr>
      <w:rPr>
        <w:rFonts w:ascii="Calibri" w:hAnsi="Calibri" w:hint="default"/>
      </w:rPr>
    </w:lvl>
    <w:lvl w:ilvl="4" w:tplc="84AA0732" w:tentative="1">
      <w:start w:val="1"/>
      <w:numFmt w:val="bullet"/>
      <w:lvlText w:val="-"/>
      <w:lvlJc w:val="left"/>
      <w:pPr>
        <w:tabs>
          <w:tab w:val="num" w:pos="3600"/>
        </w:tabs>
        <w:ind w:left="3600" w:hanging="360"/>
      </w:pPr>
      <w:rPr>
        <w:rFonts w:ascii="Calibri" w:hAnsi="Calibri" w:hint="default"/>
      </w:rPr>
    </w:lvl>
    <w:lvl w:ilvl="5" w:tplc="833E553E" w:tentative="1">
      <w:start w:val="1"/>
      <w:numFmt w:val="bullet"/>
      <w:lvlText w:val="-"/>
      <w:lvlJc w:val="left"/>
      <w:pPr>
        <w:tabs>
          <w:tab w:val="num" w:pos="4320"/>
        </w:tabs>
        <w:ind w:left="4320" w:hanging="360"/>
      </w:pPr>
      <w:rPr>
        <w:rFonts w:ascii="Calibri" w:hAnsi="Calibri" w:hint="default"/>
      </w:rPr>
    </w:lvl>
    <w:lvl w:ilvl="6" w:tplc="98963194" w:tentative="1">
      <w:start w:val="1"/>
      <w:numFmt w:val="bullet"/>
      <w:lvlText w:val="-"/>
      <w:lvlJc w:val="left"/>
      <w:pPr>
        <w:tabs>
          <w:tab w:val="num" w:pos="5040"/>
        </w:tabs>
        <w:ind w:left="5040" w:hanging="360"/>
      </w:pPr>
      <w:rPr>
        <w:rFonts w:ascii="Calibri" w:hAnsi="Calibri" w:hint="default"/>
      </w:rPr>
    </w:lvl>
    <w:lvl w:ilvl="7" w:tplc="680400F6" w:tentative="1">
      <w:start w:val="1"/>
      <w:numFmt w:val="bullet"/>
      <w:lvlText w:val="-"/>
      <w:lvlJc w:val="left"/>
      <w:pPr>
        <w:tabs>
          <w:tab w:val="num" w:pos="5760"/>
        </w:tabs>
        <w:ind w:left="5760" w:hanging="360"/>
      </w:pPr>
      <w:rPr>
        <w:rFonts w:ascii="Calibri" w:hAnsi="Calibri" w:hint="default"/>
      </w:rPr>
    </w:lvl>
    <w:lvl w:ilvl="8" w:tplc="2BB07D16" w:tentative="1">
      <w:start w:val="1"/>
      <w:numFmt w:val="bullet"/>
      <w:lvlText w:val="-"/>
      <w:lvlJc w:val="left"/>
      <w:pPr>
        <w:tabs>
          <w:tab w:val="num" w:pos="6480"/>
        </w:tabs>
        <w:ind w:left="6480" w:hanging="360"/>
      </w:pPr>
      <w:rPr>
        <w:rFonts w:ascii="Calibri" w:hAnsi="Calibri" w:hint="default"/>
      </w:rPr>
    </w:lvl>
  </w:abstractNum>
  <w:abstractNum w:abstractNumId="10" w15:restartNumberingAfterBreak="0">
    <w:nsid w:val="58BB35C2"/>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F9F24BF"/>
    <w:multiLevelType w:val="hybridMultilevel"/>
    <w:tmpl w:val="DC647908"/>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5FF05455"/>
    <w:multiLevelType w:val="hybridMultilevel"/>
    <w:tmpl w:val="EB12AC18"/>
    <w:lvl w:ilvl="0" w:tplc="80CE024E">
      <w:start w:val="1"/>
      <w:numFmt w:val="bullet"/>
      <w:lvlText w:val=""/>
      <w:lvlJc w:val="left"/>
      <w:pPr>
        <w:tabs>
          <w:tab w:val="num" w:pos="720"/>
        </w:tabs>
        <w:ind w:left="720" w:hanging="360"/>
      </w:pPr>
      <w:rPr>
        <w:rFonts w:ascii="Symbol" w:hAnsi="Symbol" w:hint="default"/>
      </w:rPr>
    </w:lvl>
    <w:lvl w:ilvl="1" w:tplc="C8B42DB0" w:tentative="1">
      <w:start w:val="1"/>
      <w:numFmt w:val="bullet"/>
      <w:lvlText w:val=""/>
      <w:lvlJc w:val="left"/>
      <w:pPr>
        <w:tabs>
          <w:tab w:val="num" w:pos="1440"/>
        </w:tabs>
        <w:ind w:left="1440" w:hanging="360"/>
      </w:pPr>
      <w:rPr>
        <w:rFonts w:ascii="Symbol" w:hAnsi="Symbol" w:hint="default"/>
      </w:rPr>
    </w:lvl>
    <w:lvl w:ilvl="2" w:tplc="2070ECA6" w:tentative="1">
      <w:start w:val="1"/>
      <w:numFmt w:val="bullet"/>
      <w:lvlText w:val=""/>
      <w:lvlJc w:val="left"/>
      <w:pPr>
        <w:tabs>
          <w:tab w:val="num" w:pos="2160"/>
        </w:tabs>
        <w:ind w:left="2160" w:hanging="360"/>
      </w:pPr>
      <w:rPr>
        <w:rFonts w:ascii="Symbol" w:hAnsi="Symbol" w:hint="default"/>
      </w:rPr>
    </w:lvl>
    <w:lvl w:ilvl="3" w:tplc="5A0857CE" w:tentative="1">
      <w:start w:val="1"/>
      <w:numFmt w:val="bullet"/>
      <w:lvlText w:val=""/>
      <w:lvlJc w:val="left"/>
      <w:pPr>
        <w:tabs>
          <w:tab w:val="num" w:pos="2880"/>
        </w:tabs>
        <w:ind w:left="2880" w:hanging="360"/>
      </w:pPr>
      <w:rPr>
        <w:rFonts w:ascii="Symbol" w:hAnsi="Symbol" w:hint="default"/>
      </w:rPr>
    </w:lvl>
    <w:lvl w:ilvl="4" w:tplc="03B8E270" w:tentative="1">
      <w:start w:val="1"/>
      <w:numFmt w:val="bullet"/>
      <w:lvlText w:val=""/>
      <w:lvlJc w:val="left"/>
      <w:pPr>
        <w:tabs>
          <w:tab w:val="num" w:pos="3600"/>
        </w:tabs>
        <w:ind w:left="3600" w:hanging="360"/>
      </w:pPr>
      <w:rPr>
        <w:rFonts w:ascii="Symbol" w:hAnsi="Symbol" w:hint="default"/>
      </w:rPr>
    </w:lvl>
    <w:lvl w:ilvl="5" w:tplc="9424AB8A" w:tentative="1">
      <w:start w:val="1"/>
      <w:numFmt w:val="bullet"/>
      <w:lvlText w:val=""/>
      <w:lvlJc w:val="left"/>
      <w:pPr>
        <w:tabs>
          <w:tab w:val="num" w:pos="4320"/>
        </w:tabs>
        <w:ind w:left="4320" w:hanging="360"/>
      </w:pPr>
      <w:rPr>
        <w:rFonts w:ascii="Symbol" w:hAnsi="Symbol" w:hint="default"/>
      </w:rPr>
    </w:lvl>
    <w:lvl w:ilvl="6" w:tplc="7F86B5CA" w:tentative="1">
      <w:start w:val="1"/>
      <w:numFmt w:val="bullet"/>
      <w:lvlText w:val=""/>
      <w:lvlJc w:val="left"/>
      <w:pPr>
        <w:tabs>
          <w:tab w:val="num" w:pos="5040"/>
        </w:tabs>
        <w:ind w:left="5040" w:hanging="360"/>
      </w:pPr>
      <w:rPr>
        <w:rFonts w:ascii="Symbol" w:hAnsi="Symbol" w:hint="default"/>
      </w:rPr>
    </w:lvl>
    <w:lvl w:ilvl="7" w:tplc="76AC052A" w:tentative="1">
      <w:start w:val="1"/>
      <w:numFmt w:val="bullet"/>
      <w:lvlText w:val=""/>
      <w:lvlJc w:val="left"/>
      <w:pPr>
        <w:tabs>
          <w:tab w:val="num" w:pos="5760"/>
        </w:tabs>
        <w:ind w:left="5760" w:hanging="360"/>
      </w:pPr>
      <w:rPr>
        <w:rFonts w:ascii="Symbol" w:hAnsi="Symbol" w:hint="default"/>
      </w:rPr>
    </w:lvl>
    <w:lvl w:ilvl="8" w:tplc="91061832" w:tentative="1">
      <w:start w:val="1"/>
      <w:numFmt w:val="bullet"/>
      <w:lvlText w:val=""/>
      <w:lvlJc w:val="left"/>
      <w:pPr>
        <w:tabs>
          <w:tab w:val="num" w:pos="6480"/>
        </w:tabs>
        <w:ind w:left="6480" w:hanging="360"/>
      </w:pPr>
      <w:rPr>
        <w:rFonts w:ascii="Symbol" w:hAnsi="Symbol" w:hint="default"/>
      </w:rPr>
    </w:lvl>
  </w:abstractNum>
  <w:abstractNum w:abstractNumId="13" w15:restartNumberingAfterBreak="0">
    <w:nsid w:val="65F23AAD"/>
    <w:multiLevelType w:val="hybridMultilevel"/>
    <w:tmpl w:val="7A0C8DF8"/>
    <w:lvl w:ilvl="0" w:tplc="0FAA4142">
      <w:start w:val="1"/>
      <w:numFmt w:val="bullet"/>
      <w:lvlText w:val="-"/>
      <w:lvlJc w:val="left"/>
      <w:pPr>
        <w:tabs>
          <w:tab w:val="num" w:pos="720"/>
        </w:tabs>
        <w:ind w:left="720" w:hanging="360"/>
      </w:pPr>
      <w:rPr>
        <w:rFonts w:ascii="Calibri" w:hAnsi="Calibri" w:hint="default"/>
      </w:rPr>
    </w:lvl>
    <w:lvl w:ilvl="1" w:tplc="087A7488" w:tentative="1">
      <w:start w:val="1"/>
      <w:numFmt w:val="bullet"/>
      <w:lvlText w:val="-"/>
      <w:lvlJc w:val="left"/>
      <w:pPr>
        <w:tabs>
          <w:tab w:val="num" w:pos="1440"/>
        </w:tabs>
        <w:ind w:left="1440" w:hanging="360"/>
      </w:pPr>
      <w:rPr>
        <w:rFonts w:ascii="Calibri" w:hAnsi="Calibri" w:hint="default"/>
      </w:rPr>
    </w:lvl>
    <w:lvl w:ilvl="2" w:tplc="0A280C08" w:tentative="1">
      <w:start w:val="1"/>
      <w:numFmt w:val="bullet"/>
      <w:lvlText w:val="-"/>
      <w:lvlJc w:val="left"/>
      <w:pPr>
        <w:tabs>
          <w:tab w:val="num" w:pos="2160"/>
        </w:tabs>
        <w:ind w:left="2160" w:hanging="360"/>
      </w:pPr>
      <w:rPr>
        <w:rFonts w:ascii="Calibri" w:hAnsi="Calibri" w:hint="default"/>
      </w:rPr>
    </w:lvl>
    <w:lvl w:ilvl="3" w:tplc="E6E45C10" w:tentative="1">
      <w:start w:val="1"/>
      <w:numFmt w:val="bullet"/>
      <w:lvlText w:val="-"/>
      <w:lvlJc w:val="left"/>
      <w:pPr>
        <w:tabs>
          <w:tab w:val="num" w:pos="2880"/>
        </w:tabs>
        <w:ind w:left="2880" w:hanging="360"/>
      </w:pPr>
      <w:rPr>
        <w:rFonts w:ascii="Calibri" w:hAnsi="Calibri" w:hint="default"/>
      </w:rPr>
    </w:lvl>
    <w:lvl w:ilvl="4" w:tplc="4C46A780" w:tentative="1">
      <w:start w:val="1"/>
      <w:numFmt w:val="bullet"/>
      <w:lvlText w:val="-"/>
      <w:lvlJc w:val="left"/>
      <w:pPr>
        <w:tabs>
          <w:tab w:val="num" w:pos="3600"/>
        </w:tabs>
        <w:ind w:left="3600" w:hanging="360"/>
      </w:pPr>
      <w:rPr>
        <w:rFonts w:ascii="Calibri" w:hAnsi="Calibri" w:hint="default"/>
      </w:rPr>
    </w:lvl>
    <w:lvl w:ilvl="5" w:tplc="69BCADFC" w:tentative="1">
      <w:start w:val="1"/>
      <w:numFmt w:val="bullet"/>
      <w:lvlText w:val="-"/>
      <w:lvlJc w:val="left"/>
      <w:pPr>
        <w:tabs>
          <w:tab w:val="num" w:pos="4320"/>
        </w:tabs>
        <w:ind w:left="4320" w:hanging="360"/>
      </w:pPr>
      <w:rPr>
        <w:rFonts w:ascii="Calibri" w:hAnsi="Calibri" w:hint="default"/>
      </w:rPr>
    </w:lvl>
    <w:lvl w:ilvl="6" w:tplc="0758F9A0" w:tentative="1">
      <w:start w:val="1"/>
      <w:numFmt w:val="bullet"/>
      <w:lvlText w:val="-"/>
      <w:lvlJc w:val="left"/>
      <w:pPr>
        <w:tabs>
          <w:tab w:val="num" w:pos="5040"/>
        </w:tabs>
        <w:ind w:left="5040" w:hanging="360"/>
      </w:pPr>
      <w:rPr>
        <w:rFonts w:ascii="Calibri" w:hAnsi="Calibri" w:hint="default"/>
      </w:rPr>
    </w:lvl>
    <w:lvl w:ilvl="7" w:tplc="F83844AA" w:tentative="1">
      <w:start w:val="1"/>
      <w:numFmt w:val="bullet"/>
      <w:lvlText w:val="-"/>
      <w:lvlJc w:val="left"/>
      <w:pPr>
        <w:tabs>
          <w:tab w:val="num" w:pos="5760"/>
        </w:tabs>
        <w:ind w:left="5760" w:hanging="360"/>
      </w:pPr>
      <w:rPr>
        <w:rFonts w:ascii="Calibri" w:hAnsi="Calibri" w:hint="default"/>
      </w:rPr>
    </w:lvl>
    <w:lvl w:ilvl="8" w:tplc="7CD6A626" w:tentative="1">
      <w:start w:val="1"/>
      <w:numFmt w:val="bullet"/>
      <w:lvlText w:val="-"/>
      <w:lvlJc w:val="left"/>
      <w:pPr>
        <w:tabs>
          <w:tab w:val="num" w:pos="6480"/>
        </w:tabs>
        <w:ind w:left="6480" w:hanging="360"/>
      </w:pPr>
      <w:rPr>
        <w:rFonts w:ascii="Calibri" w:hAnsi="Calibri" w:hint="default"/>
      </w:rPr>
    </w:lvl>
  </w:abstractNum>
  <w:abstractNum w:abstractNumId="14" w15:restartNumberingAfterBreak="0">
    <w:nsid w:val="661C1CF2"/>
    <w:multiLevelType w:val="multilevel"/>
    <w:tmpl w:val="35AA26E2"/>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num w:numId="1" w16cid:durableId="168564088">
    <w:abstractNumId w:val="14"/>
  </w:num>
  <w:num w:numId="2" w16cid:durableId="1355303450">
    <w:abstractNumId w:val="1"/>
  </w:num>
  <w:num w:numId="3" w16cid:durableId="473957117">
    <w:abstractNumId w:val="12"/>
  </w:num>
  <w:num w:numId="4" w16cid:durableId="1375807122">
    <w:abstractNumId w:val="9"/>
  </w:num>
  <w:num w:numId="5" w16cid:durableId="2072386676">
    <w:abstractNumId w:val="0"/>
  </w:num>
  <w:num w:numId="6" w16cid:durableId="1247837787">
    <w:abstractNumId w:val="13"/>
  </w:num>
  <w:num w:numId="7" w16cid:durableId="1300307929">
    <w:abstractNumId w:val="6"/>
  </w:num>
  <w:num w:numId="8" w16cid:durableId="261643299">
    <w:abstractNumId w:val="2"/>
  </w:num>
  <w:num w:numId="9" w16cid:durableId="2094818644">
    <w:abstractNumId w:val="3"/>
  </w:num>
  <w:num w:numId="10" w16cid:durableId="1504130265">
    <w:abstractNumId w:val="4"/>
  </w:num>
  <w:num w:numId="11" w16cid:durableId="216164544">
    <w:abstractNumId w:val="11"/>
  </w:num>
  <w:num w:numId="12" w16cid:durableId="574508008">
    <w:abstractNumId w:val="7"/>
  </w:num>
  <w:num w:numId="13" w16cid:durableId="2085949649">
    <w:abstractNumId w:val="8"/>
  </w:num>
  <w:num w:numId="14" w16cid:durableId="1723938671">
    <w:abstractNumId w:val="10"/>
  </w:num>
  <w:num w:numId="15" w16cid:durableId="37168728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671F"/>
    <w:rsid w:val="00007A7C"/>
    <w:rsid w:val="000E06F5"/>
    <w:rsid w:val="001062B0"/>
    <w:rsid w:val="00106808"/>
    <w:rsid w:val="00135FB4"/>
    <w:rsid w:val="002408DC"/>
    <w:rsid w:val="00255BA0"/>
    <w:rsid w:val="002655E6"/>
    <w:rsid w:val="002C21E9"/>
    <w:rsid w:val="00370B33"/>
    <w:rsid w:val="00384B00"/>
    <w:rsid w:val="003B6729"/>
    <w:rsid w:val="003F0CAB"/>
    <w:rsid w:val="00405F0C"/>
    <w:rsid w:val="004A678D"/>
    <w:rsid w:val="005C2768"/>
    <w:rsid w:val="005F0A2F"/>
    <w:rsid w:val="0061312B"/>
    <w:rsid w:val="00622E0B"/>
    <w:rsid w:val="006427E5"/>
    <w:rsid w:val="00676A34"/>
    <w:rsid w:val="006A0883"/>
    <w:rsid w:val="006B6EC4"/>
    <w:rsid w:val="007359C9"/>
    <w:rsid w:val="00791167"/>
    <w:rsid w:val="007D1393"/>
    <w:rsid w:val="007F1712"/>
    <w:rsid w:val="007F6838"/>
    <w:rsid w:val="00801AB5"/>
    <w:rsid w:val="0083318E"/>
    <w:rsid w:val="0087498D"/>
    <w:rsid w:val="0097671F"/>
    <w:rsid w:val="009A4B82"/>
    <w:rsid w:val="009C4BF4"/>
    <w:rsid w:val="009E627E"/>
    <w:rsid w:val="00AB0E01"/>
    <w:rsid w:val="00AE7E6A"/>
    <w:rsid w:val="00B026AC"/>
    <w:rsid w:val="00B2256A"/>
    <w:rsid w:val="00B75660"/>
    <w:rsid w:val="00B91652"/>
    <w:rsid w:val="00C50C1D"/>
    <w:rsid w:val="00C84FA4"/>
    <w:rsid w:val="00CA1AE9"/>
    <w:rsid w:val="00D018D9"/>
    <w:rsid w:val="00D962CE"/>
    <w:rsid w:val="00E106FB"/>
    <w:rsid w:val="00E9078A"/>
    <w:rsid w:val="00E94F04"/>
    <w:rsid w:val="00EE0C6B"/>
    <w:rsid w:val="00EF0871"/>
    <w:rsid w:val="00EF5BC8"/>
    <w:rsid w:val="00F5537C"/>
    <w:rsid w:val="00FC211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38DFBA"/>
  <w15:docId w15:val="{9D05D6E8-B3F4-4535-BA9E-501BD6E4F4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CO"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1AE9"/>
    <w:pPr>
      <w:jc w:val="both"/>
    </w:pPr>
    <w:rPr>
      <w:rFonts w:ascii="Times New Roman" w:hAnsi="Times New Roman"/>
      <w:color w:val="000000"/>
      <w:sz w:val="24"/>
      <w:szCs w:val="20"/>
      <w:lang w:eastAsia="es-CO"/>
    </w:rPr>
  </w:style>
  <w:style w:type="paragraph" w:styleId="Ttulo1">
    <w:name w:val="heading 1"/>
    <w:basedOn w:val="Normal"/>
    <w:next w:val="Normal"/>
    <w:link w:val="Ttulo1Car"/>
    <w:uiPriority w:val="9"/>
    <w:qFormat/>
    <w:rsid w:val="00CA1AE9"/>
    <w:pPr>
      <w:outlineLvl w:val="0"/>
    </w:pPr>
  </w:style>
  <w:style w:type="paragraph" w:styleId="Ttulo2">
    <w:name w:val="heading 2"/>
    <w:basedOn w:val="Normal"/>
    <w:next w:val="Normal"/>
    <w:link w:val="Ttulo2Car"/>
    <w:uiPriority w:val="9"/>
    <w:unhideWhenUsed/>
    <w:qFormat/>
    <w:rsid w:val="00C84FA4"/>
    <w:pPr>
      <w:keepNext/>
      <w:keepLines/>
      <w:spacing w:before="200"/>
      <w:ind w:left="1080"/>
      <w:jc w:val="left"/>
      <w:outlineLvl w:val="1"/>
    </w:pPr>
    <w:rPr>
      <w:rFonts w:eastAsia="Times New Roman" w:cs="Times New Roman"/>
      <w:bCs/>
      <w:szCs w:val="24"/>
    </w:rPr>
  </w:style>
  <w:style w:type="paragraph" w:styleId="Ttulo3">
    <w:name w:val="heading 3"/>
    <w:basedOn w:val="Ttulo2"/>
    <w:next w:val="Normal"/>
    <w:link w:val="Ttulo3Car"/>
    <w:uiPriority w:val="9"/>
    <w:unhideWhenUsed/>
    <w:qFormat/>
    <w:rsid w:val="00007A7C"/>
    <w:pPr>
      <w:outlineLvl w:val="2"/>
    </w:pPr>
    <w:rPr>
      <w:lang w:val="es-MX" w:eastAsia="es-MX"/>
    </w:rPr>
  </w:style>
  <w:style w:type="paragraph" w:styleId="Ttulo4">
    <w:name w:val="heading 4"/>
    <w:basedOn w:val="Normal"/>
    <w:next w:val="Normal"/>
    <w:uiPriority w:val="9"/>
    <w:semiHidden/>
    <w:unhideWhenUsed/>
    <w:qFormat/>
    <w:pPr>
      <w:keepNext/>
      <w:keepLines/>
      <w:spacing w:before="240" w:after="40"/>
      <w:outlineLvl w:val="3"/>
    </w:pPr>
    <w:rPr>
      <w:b/>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customStyle="1" w:styleId="Normal1">
    <w:name w:val="Normal1"/>
    <w:rsid w:val="00141E02"/>
    <w:rPr>
      <w:color w:val="000000"/>
      <w:szCs w:val="20"/>
      <w:lang w:eastAsia="es-CO"/>
    </w:rPr>
  </w:style>
  <w:style w:type="paragraph" w:styleId="Textodeglobo">
    <w:name w:val="Balloon Text"/>
    <w:basedOn w:val="Normal"/>
    <w:link w:val="TextodegloboCar"/>
    <w:uiPriority w:val="99"/>
    <w:semiHidden/>
    <w:unhideWhenUsed/>
    <w:rsid w:val="00141E02"/>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41E02"/>
    <w:rPr>
      <w:rFonts w:ascii="Tahoma" w:eastAsia="Arial" w:hAnsi="Tahoma" w:cs="Tahoma"/>
      <w:color w:val="000000"/>
      <w:sz w:val="16"/>
      <w:szCs w:val="16"/>
      <w:lang w:eastAsia="es-CO"/>
    </w:rPr>
  </w:style>
  <w:style w:type="character" w:customStyle="1" w:styleId="Ttulo1Car">
    <w:name w:val="Título 1 Car"/>
    <w:basedOn w:val="Fuentedeprrafopredeter"/>
    <w:link w:val="Ttulo1"/>
    <w:uiPriority w:val="9"/>
    <w:rsid w:val="00CA1AE9"/>
    <w:rPr>
      <w:rFonts w:ascii="Times New Roman" w:hAnsi="Times New Roman"/>
      <w:color w:val="000000"/>
      <w:sz w:val="24"/>
      <w:szCs w:val="20"/>
      <w:lang w:eastAsia="es-CO"/>
    </w:rPr>
  </w:style>
  <w:style w:type="character" w:customStyle="1" w:styleId="Ttulo2Car">
    <w:name w:val="Título 2 Car"/>
    <w:basedOn w:val="Fuentedeprrafopredeter"/>
    <w:link w:val="Ttulo2"/>
    <w:uiPriority w:val="9"/>
    <w:rsid w:val="00C84FA4"/>
    <w:rPr>
      <w:rFonts w:ascii="Times New Roman" w:eastAsia="Times New Roman" w:hAnsi="Times New Roman" w:cs="Times New Roman"/>
      <w:bCs/>
      <w:color w:val="000000"/>
      <w:sz w:val="24"/>
      <w:szCs w:val="24"/>
      <w:lang w:eastAsia="es-CO"/>
    </w:rPr>
  </w:style>
  <w:style w:type="paragraph" w:styleId="Prrafodelista">
    <w:name w:val="List Paragraph"/>
    <w:basedOn w:val="Normal"/>
    <w:uiPriority w:val="34"/>
    <w:qFormat/>
    <w:rsid w:val="00F0108F"/>
    <w:pPr>
      <w:ind w:left="720"/>
      <w:contextualSpacing/>
    </w:pPr>
  </w:style>
  <w:style w:type="paragraph" w:styleId="TtuloTDC">
    <w:name w:val="TOC Heading"/>
    <w:basedOn w:val="Ttulo1"/>
    <w:next w:val="Normal"/>
    <w:uiPriority w:val="39"/>
    <w:unhideWhenUsed/>
    <w:qFormat/>
    <w:rsid w:val="0090538C"/>
    <w:pPr>
      <w:outlineLvl w:val="9"/>
    </w:pPr>
  </w:style>
  <w:style w:type="paragraph" w:styleId="TDC1">
    <w:name w:val="toc 1"/>
    <w:basedOn w:val="Normal"/>
    <w:next w:val="Normal"/>
    <w:autoRedefine/>
    <w:uiPriority w:val="39"/>
    <w:unhideWhenUsed/>
    <w:rsid w:val="009906A6"/>
    <w:pPr>
      <w:tabs>
        <w:tab w:val="left" w:pos="440"/>
        <w:tab w:val="right" w:leader="dot" w:pos="8828"/>
      </w:tabs>
      <w:spacing w:after="100"/>
    </w:pPr>
  </w:style>
  <w:style w:type="paragraph" w:styleId="TDC2">
    <w:name w:val="toc 2"/>
    <w:basedOn w:val="Normal"/>
    <w:next w:val="Normal"/>
    <w:autoRedefine/>
    <w:uiPriority w:val="39"/>
    <w:unhideWhenUsed/>
    <w:rsid w:val="00676A34"/>
    <w:pPr>
      <w:tabs>
        <w:tab w:val="right" w:leader="dot" w:pos="8828"/>
      </w:tabs>
      <w:spacing w:after="100"/>
      <w:ind w:left="220"/>
    </w:pPr>
  </w:style>
  <w:style w:type="character" w:styleId="Hipervnculo">
    <w:name w:val="Hyperlink"/>
    <w:basedOn w:val="Fuentedeprrafopredeter"/>
    <w:uiPriority w:val="99"/>
    <w:unhideWhenUsed/>
    <w:rsid w:val="0090538C"/>
    <w:rPr>
      <w:color w:val="0000FF" w:themeColor="hyperlink"/>
      <w:u w:val="single"/>
    </w:rPr>
  </w:style>
  <w:style w:type="character" w:customStyle="1" w:styleId="Ttulo3Car">
    <w:name w:val="Título 3 Car"/>
    <w:basedOn w:val="Fuentedeprrafopredeter"/>
    <w:link w:val="Ttulo3"/>
    <w:uiPriority w:val="9"/>
    <w:rsid w:val="00007A7C"/>
    <w:rPr>
      <w:rFonts w:ascii="Times New Roman" w:eastAsia="Times New Roman" w:hAnsi="Times New Roman" w:cs="Times New Roman"/>
      <w:bCs/>
      <w:color w:val="000000"/>
      <w:sz w:val="24"/>
      <w:szCs w:val="24"/>
      <w:lang w:val="es-MX"/>
    </w:rPr>
  </w:style>
  <w:style w:type="paragraph" w:styleId="TDC3">
    <w:name w:val="toc 3"/>
    <w:basedOn w:val="Normal"/>
    <w:next w:val="Normal"/>
    <w:autoRedefine/>
    <w:uiPriority w:val="39"/>
    <w:unhideWhenUsed/>
    <w:rsid w:val="00AD574D"/>
    <w:pPr>
      <w:spacing w:after="100"/>
      <w:ind w:left="440"/>
    </w:pPr>
  </w:style>
  <w:style w:type="table" w:styleId="Tablaconcuadrcula">
    <w:name w:val="Table Grid"/>
    <w:basedOn w:val="Tablanormal"/>
    <w:uiPriority w:val="59"/>
    <w:rsid w:val="0018259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0">
    <w:basedOn w:val="TableNormal"/>
    <w:tblPr>
      <w:tblStyleRowBandSize w:val="1"/>
      <w:tblStyleColBandSize w:val="1"/>
      <w:tblCellMar>
        <w:top w:w="0" w:type="dxa"/>
        <w:left w:w="115" w:type="dxa"/>
        <w:bottom w:w="0" w:type="dxa"/>
        <w:right w:w="115" w:type="dxa"/>
      </w:tblCellMar>
    </w:tblPr>
  </w:style>
  <w:style w:type="table" w:customStyle="1" w:styleId="a1">
    <w:basedOn w:val="TableNormal"/>
    <w:tblPr>
      <w:tblStyleRowBandSize w:val="1"/>
      <w:tblStyleColBandSize w:val="1"/>
      <w:tblCellMar>
        <w:top w:w="0" w:type="dxa"/>
        <w:left w:w="115" w:type="dxa"/>
        <w:bottom w:w="0" w:type="dxa"/>
        <w:right w:w="115" w:type="dxa"/>
      </w:tblCellMar>
    </w:tblPr>
  </w:style>
  <w:style w:type="paragraph" w:styleId="NormalWeb">
    <w:name w:val="Normal (Web)"/>
    <w:basedOn w:val="Normal"/>
    <w:uiPriority w:val="99"/>
    <w:semiHidden/>
    <w:unhideWhenUsed/>
    <w:rsid w:val="003F0CAB"/>
    <w:pPr>
      <w:spacing w:before="100" w:beforeAutospacing="1" w:after="100" w:afterAutospacing="1" w:line="240" w:lineRule="auto"/>
    </w:pPr>
    <w:rPr>
      <w:rFonts w:eastAsia="Times New Roman" w:cs="Times New Roman"/>
      <w:color w:val="auto"/>
      <w:szCs w:val="24"/>
      <w:lang w:val="es-MX" w:eastAsia="es-MX"/>
    </w:rPr>
  </w:style>
  <w:style w:type="paragraph" w:styleId="Bibliografa">
    <w:name w:val="Bibliography"/>
    <w:basedOn w:val="Normal"/>
    <w:next w:val="Normal"/>
    <w:uiPriority w:val="37"/>
    <w:unhideWhenUsed/>
    <w:rsid w:val="00B026AC"/>
  </w:style>
  <w:style w:type="paragraph" w:styleId="Encabezado">
    <w:name w:val="header"/>
    <w:basedOn w:val="Normal"/>
    <w:link w:val="EncabezadoCar"/>
    <w:uiPriority w:val="99"/>
    <w:unhideWhenUsed/>
    <w:rsid w:val="00FC211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FC211E"/>
    <w:rPr>
      <w:rFonts w:ascii="Times New Roman" w:hAnsi="Times New Roman"/>
      <w:color w:val="000000"/>
      <w:sz w:val="24"/>
      <w:szCs w:val="20"/>
      <w:lang w:eastAsia="es-CO"/>
    </w:rPr>
  </w:style>
  <w:style w:type="paragraph" w:styleId="Piedepgina">
    <w:name w:val="footer"/>
    <w:basedOn w:val="Normal"/>
    <w:link w:val="PiedepginaCar"/>
    <w:uiPriority w:val="99"/>
    <w:unhideWhenUsed/>
    <w:rsid w:val="00FC211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FC211E"/>
    <w:rPr>
      <w:rFonts w:ascii="Times New Roman" w:hAnsi="Times New Roman"/>
      <w:color w:val="000000"/>
      <w:sz w:val="24"/>
      <w:szCs w:val="20"/>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56304">
      <w:bodyDiv w:val="1"/>
      <w:marLeft w:val="0"/>
      <w:marRight w:val="0"/>
      <w:marTop w:val="0"/>
      <w:marBottom w:val="0"/>
      <w:divBdr>
        <w:top w:val="none" w:sz="0" w:space="0" w:color="auto"/>
        <w:left w:val="none" w:sz="0" w:space="0" w:color="auto"/>
        <w:bottom w:val="none" w:sz="0" w:space="0" w:color="auto"/>
        <w:right w:val="none" w:sz="0" w:space="0" w:color="auto"/>
      </w:divBdr>
    </w:div>
    <w:div w:id="22441030">
      <w:bodyDiv w:val="1"/>
      <w:marLeft w:val="0"/>
      <w:marRight w:val="0"/>
      <w:marTop w:val="0"/>
      <w:marBottom w:val="0"/>
      <w:divBdr>
        <w:top w:val="none" w:sz="0" w:space="0" w:color="auto"/>
        <w:left w:val="none" w:sz="0" w:space="0" w:color="auto"/>
        <w:bottom w:val="none" w:sz="0" w:space="0" w:color="auto"/>
        <w:right w:val="none" w:sz="0" w:space="0" w:color="auto"/>
      </w:divBdr>
    </w:div>
    <w:div w:id="66999144">
      <w:bodyDiv w:val="1"/>
      <w:marLeft w:val="0"/>
      <w:marRight w:val="0"/>
      <w:marTop w:val="0"/>
      <w:marBottom w:val="0"/>
      <w:divBdr>
        <w:top w:val="none" w:sz="0" w:space="0" w:color="auto"/>
        <w:left w:val="none" w:sz="0" w:space="0" w:color="auto"/>
        <w:bottom w:val="none" w:sz="0" w:space="0" w:color="auto"/>
        <w:right w:val="none" w:sz="0" w:space="0" w:color="auto"/>
      </w:divBdr>
    </w:div>
    <w:div w:id="167714008">
      <w:bodyDiv w:val="1"/>
      <w:marLeft w:val="0"/>
      <w:marRight w:val="0"/>
      <w:marTop w:val="0"/>
      <w:marBottom w:val="0"/>
      <w:divBdr>
        <w:top w:val="none" w:sz="0" w:space="0" w:color="auto"/>
        <w:left w:val="none" w:sz="0" w:space="0" w:color="auto"/>
        <w:bottom w:val="none" w:sz="0" w:space="0" w:color="auto"/>
        <w:right w:val="none" w:sz="0" w:space="0" w:color="auto"/>
      </w:divBdr>
    </w:div>
    <w:div w:id="171457973">
      <w:bodyDiv w:val="1"/>
      <w:marLeft w:val="0"/>
      <w:marRight w:val="0"/>
      <w:marTop w:val="0"/>
      <w:marBottom w:val="0"/>
      <w:divBdr>
        <w:top w:val="none" w:sz="0" w:space="0" w:color="auto"/>
        <w:left w:val="none" w:sz="0" w:space="0" w:color="auto"/>
        <w:bottom w:val="none" w:sz="0" w:space="0" w:color="auto"/>
        <w:right w:val="none" w:sz="0" w:space="0" w:color="auto"/>
      </w:divBdr>
    </w:div>
    <w:div w:id="318388389">
      <w:bodyDiv w:val="1"/>
      <w:marLeft w:val="0"/>
      <w:marRight w:val="0"/>
      <w:marTop w:val="0"/>
      <w:marBottom w:val="0"/>
      <w:divBdr>
        <w:top w:val="none" w:sz="0" w:space="0" w:color="auto"/>
        <w:left w:val="none" w:sz="0" w:space="0" w:color="auto"/>
        <w:bottom w:val="none" w:sz="0" w:space="0" w:color="auto"/>
        <w:right w:val="none" w:sz="0" w:space="0" w:color="auto"/>
      </w:divBdr>
    </w:div>
    <w:div w:id="361904787">
      <w:bodyDiv w:val="1"/>
      <w:marLeft w:val="0"/>
      <w:marRight w:val="0"/>
      <w:marTop w:val="0"/>
      <w:marBottom w:val="0"/>
      <w:divBdr>
        <w:top w:val="none" w:sz="0" w:space="0" w:color="auto"/>
        <w:left w:val="none" w:sz="0" w:space="0" w:color="auto"/>
        <w:bottom w:val="none" w:sz="0" w:space="0" w:color="auto"/>
        <w:right w:val="none" w:sz="0" w:space="0" w:color="auto"/>
      </w:divBdr>
    </w:div>
    <w:div w:id="570312652">
      <w:bodyDiv w:val="1"/>
      <w:marLeft w:val="0"/>
      <w:marRight w:val="0"/>
      <w:marTop w:val="0"/>
      <w:marBottom w:val="0"/>
      <w:divBdr>
        <w:top w:val="none" w:sz="0" w:space="0" w:color="auto"/>
        <w:left w:val="none" w:sz="0" w:space="0" w:color="auto"/>
        <w:bottom w:val="none" w:sz="0" w:space="0" w:color="auto"/>
        <w:right w:val="none" w:sz="0" w:space="0" w:color="auto"/>
      </w:divBdr>
    </w:div>
    <w:div w:id="649678757">
      <w:bodyDiv w:val="1"/>
      <w:marLeft w:val="0"/>
      <w:marRight w:val="0"/>
      <w:marTop w:val="0"/>
      <w:marBottom w:val="0"/>
      <w:divBdr>
        <w:top w:val="none" w:sz="0" w:space="0" w:color="auto"/>
        <w:left w:val="none" w:sz="0" w:space="0" w:color="auto"/>
        <w:bottom w:val="none" w:sz="0" w:space="0" w:color="auto"/>
        <w:right w:val="none" w:sz="0" w:space="0" w:color="auto"/>
      </w:divBdr>
    </w:div>
    <w:div w:id="656686749">
      <w:bodyDiv w:val="1"/>
      <w:marLeft w:val="0"/>
      <w:marRight w:val="0"/>
      <w:marTop w:val="0"/>
      <w:marBottom w:val="0"/>
      <w:divBdr>
        <w:top w:val="none" w:sz="0" w:space="0" w:color="auto"/>
        <w:left w:val="none" w:sz="0" w:space="0" w:color="auto"/>
        <w:bottom w:val="none" w:sz="0" w:space="0" w:color="auto"/>
        <w:right w:val="none" w:sz="0" w:space="0" w:color="auto"/>
      </w:divBdr>
    </w:div>
    <w:div w:id="719982315">
      <w:bodyDiv w:val="1"/>
      <w:marLeft w:val="0"/>
      <w:marRight w:val="0"/>
      <w:marTop w:val="0"/>
      <w:marBottom w:val="0"/>
      <w:divBdr>
        <w:top w:val="none" w:sz="0" w:space="0" w:color="auto"/>
        <w:left w:val="none" w:sz="0" w:space="0" w:color="auto"/>
        <w:bottom w:val="none" w:sz="0" w:space="0" w:color="auto"/>
        <w:right w:val="none" w:sz="0" w:space="0" w:color="auto"/>
      </w:divBdr>
    </w:div>
    <w:div w:id="734161566">
      <w:bodyDiv w:val="1"/>
      <w:marLeft w:val="0"/>
      <w:marRight w:val="0"/>
      <w:marTop w:val="0"/>
      <w:marBottom w:val="0"/>
      <w:divBdr>
        <w:top w:val="none" w:sz="0" w:space="0" w:color="auto"/>
        <w:left w:val="none" w:sz="0" w:space="0" w:color="auto"/>
        <w:bottom w:val="none" w:sz="0" w:space="0" w:color="auto"/>
        <w:right w:val="none" w:sz="0" w:space="0" w:color="auto"/>
      </w:divBdr>
    </w:div>
    <w:div w:id="759103821">
      <w:bodyDiv w:val="1"/>
      <w:marLeft w:val="0"/>
      <w:marRight w:val="0"/>
      <w:marTop w:val="0"/>
      <w:marBottom w:val="0"/>
      <w:divBdr>
        <w:top w:val="none" w:sz="0" w:space="0" w:color="auto"/>
        <w:left w:val="none" w:sz="0" w:space="0" w:color="auto"/>
        <w:bottom w:val="none" w:sz="0" w:space="0" w:color="auto"/>
        <w:right w:val="none" w:sz="0" w:space="0" w:color="auto"/>
      </w:divBdr>
    </w:div>
    <w:div w:id="771054591">
      <w:bodyDiv w:val="1"/>
      <w:marLeft w:val="0"/>
      <w:marRight w:val="0"/>
      <w:marTop w:val="0"/>
      <w:marBottom w:val="0"/>
      <w:divBdr>
        <w:top w:val="none" w:sz="0" w:space="0" w:color="auto"/>
        <w:left w:val="none" w:sz="0" w:space="0" w:color="auto"/>
        <w:bottom w:val="none" w:sz="0" w:space="0" w:color="auto"/>
        <w:right w:val="none" w:sz="0" w:space="0" w:color="auto"/>
      </w:divBdr>
    </w:div>
    <w:div w:id="779959657">
      <w:bodyDiv w:val="1"/>
      <w:marLeft w:val="0"/>
      <w:marRight w:val="0"/>
      <w:marTop w:val="0"/>
      <w:marBottom w:val="0"/>
      <w:divBdr>
        <w:top w:val="none" w:sz="0" w:space="0" w:color="auto"/>
        <w:left w:val="none" w:sz="0" w:space="0" w:color="auto"/>
        <w:bottom w:val="none" w:sz="0" w:space="0" w:color="auto"/>
        <w:right w:val="none" w:sz="0" w:space="0" w:color="auto"/>
      </w:divBdr>
    </w:div>
    <w:div w:id="846017364">
      <w:bodyDiv w:val="1"/>
      <w:marLeft w:val="0"/>
      <w:marRight w:val="0"/>
      <w:marTop w:val="0"/>
      <w:marBottom w:val="0"/>
      <w:divBdr>
        <w:top w:val="none" w:sz="0" w:space="0" w:color="auto"/>
        <w:left w:val="none" w:sz="0" w:space="0" w:color="auto"/>
        <w:bottom w:val="none" w:sz="0" w:space="0" w:color="auto"/>
        <w:right w:val="none" w:sz="0" w:space="0" w:color="auto"/>
      </w:divBdr>
    </w:div>
    <w:div w:id="1016689418">
      <w:bodyDiv w:val="1"/>
      <w:marLeft w:val="0"/>
      <w:marRight w:val="0"/>
      <w:marTop w:val="0"/>
      <w:marBottom w:val="0"/>
      <w:divBdr>
        <w:top w:val="none" w:sz="0" w:space="0" w:color="auto"/>
        <w:left w:val="none" w:sz="0" w:space="0" w:color="auto"/>
        <w:bottom w:val="none" w:sz="0" w:space="0" w:color="auto"/>
        <w:right w:val="none" w:sz="0" w:space="0" w:color="auto"/>
      </w:divBdr>
    </w:div>
    <w:div w:id="1133448002">
      <w:bodyDiv w:val="1"/>
      <w:marLeft w:val="0"/>
      <w:marRight w:val="0"/>
      <w:marTop w:val="0"/>
      <w:marBottom w:val="0"/>
      <w:divBdr>
        <w:top w:val="none" w:sz="0" w:space="0" w:color="auto"/>
        <w:left w:val="none" w:sz="0" w:space="0" w:color="auto"/>
        <w:bottom w:val="none" w:sz="0" w:space="0" w:color="auto"/>
        <w:right w:val="none" w:sz="0" w:space="0" w:color="auto"/>
      </w:divBdr>
    </w:div>
    <w:div w:id="1250888936">
      <w:bodyDiv w:val="1"/>
      <w:marLeft w:val="0"/>
      <w:marRight w:val="0"/>
      <w:marTop w:val="0"/>
      <w:marBottom w:val="0"/>
      <w:divBdr>
        <w:top w:val="none" w:sz="0" w:space="0" w:color="auto"/>
        <w:left w:val="none" w:sz="0" w:space="0" w:color="auto"/>
        <w:bottom w:val="none" w:sz="0" w:space="0" w:color="auto"/>
        <w:right w:val="none" w:sz="0" w:space="0" w:color="auto"/>
      </w:divBdr>
      <w:divsChild>
        <w:div w:id="107773337">
          <w:marLeft w:val="547"/>
          <w:marRight w:val="0"/>
          <w:marTop w:val="0"/>
          <w:marBottom w:val="160"/>
          <w:divBdr>
            <w:top w:val="none" w:sz="0" w:space="0" w:color="auto"/>
            <w:left w:val="none" w:sz="0" w:space="0" w:color="auto"/>
            <w:bottom w:val="none" w:sz="0" w:space="0" w:color="auto"/>
            <w:right w:val="none" w:sz="0" w:space="0" w:color="auto"/>
          </w:divBdr>
        </w:div>
        <w:div w:id="1709407696">
          <w:marLeft w:val="547"/>
          <w:marRight w:val="0"/>
          <w:marTop w:val="0"/>
          <w:marBottom w:val="160"/>
          <w:divBdr>
            <w:top w:val="none" w:sz="0" w:space="0" w:color="auto"/>
            <w:left w:val="none" w:sz="0" w:space="0" w:color="auto"/>
            <w:bottom w:val="none" w:sz="0" w:space="0" w:color="auto"/>
            <w:right w:val="none" w:sz="0" w:space="0" w:color="auto"/>
          </w:divBdr>
        </w:div>
      </w:divsChild>
    </w:div>
    <w:div w:id="1294361160">
      <w:bodyDiv w:val="1"/>
      <w:marLeft w:val="0"/>
      <w:marRight w:val="0"/>
      <w:marTop w:val="0"/>
      <w:marBottom w:val="0"/>
      <w:divBdr>
        <w:top w:val="none" w:sz="0" w:space="0" w:color="auto"/>
        <w:left w:val="none" w:sz="0" w:space="0" w:color="auto"/>
        <w:bottom w:val="none" w:sz="0" w:space="0" w:color="auto"/>
        <w:right w:val="none" w:sz="0" w:space="0" w:color="auto"/>
      </w:divBdr>
      <w:divsChild>
        <w:div w:id="1910723562">
          <w:marLeft w:val="547"/>
          <w:marRight w:val="0"/>
          <w:marTop w:val="0"/>
          <w:marBottom w:val="0"/>
          <w:divBdr>
            <w:top w:val="none" w:sz="0" w:space="0" w:color="auto"/>
            <w:left w:val="none" w:sz="0" w:space="0" w:color="auto"/>
            <w:bottom w:val="none" w:sz="0" w:space="0" w:color="auto"/>
            <w:right w:val="none" w:sz="0" w:space="0" w:color="auto"/>
          </w:divBdr>
        </w:div>
        <w:div w:id="1450121570">
          <w:marLeft w:val="547"/>
          <w:marRight w:val="0"/>
          <w:marTop w:val="0"/>
          <w:marBottom w:val="160"/>
          <w:divBdr>
            <w:top w:val="none" w:sz="0" w:space="0" w:color="auto"/>
            <w:left w:val="none" w:sz="0" w:space="0" w:color="auto"/>
            <w:bottom w:val="none" w:sz="0" w:space="0" w:color="auto"/>
            <w:right w:val="none" w:sz="0" w:space="0" w:color="auto"/>
          </w:divBdr>
        </w:div>
        <w:div w:id="2009021504">
          <w:marLeft w:val="547"/>
          <w:marRight w:val="0"/>
          <w:marTop w:val="0"/>
          <w:marBottom w:val="0"/>
          <w:divBdr>
            <w:top w:val="none" w:sz="0" w:space="0" w:color="auto"/>
            <w:left w:val="none" w:sz="0" w:space="0" w:color="auto"/>
            <w:bottom w:val="none" w:sz="0" w:space="0" w:color="auto"/>
            <w:right w:val="none" w:sz="0" w:space="0" w:color="auto"/>
          </w:divBdr>
        </w:div>
        <w:div w:id="1521972291">
          <w:marLeft w:val="547"/>
          <w:marRight w:val="0"/>
          <w:marTop w:val="0"/>
          <w:marBottom w:val="160"/>
          <w:divBdr>
            <w:top w:val="none" w:sz="0" w:space="0" w:color="auto"/>
            <w:left w:val="none" w:sz="0" w:space="0" w:color="auto"/>
            <w:bottom w:val="none" w:sz="0" w:space="0" w:color="auto"/>
            <w:right w:val="none" w:sz="0" w:space="0" w:color="auto"/>
          </w:divBdr>
        </w:div>
        <w:div w:id="1440251734">
          <w:marLeft w:val="547"/>
          <w:marRight w:val="0"/>
          <w:marTop w:val="0"/>
          <w:marBottom w:val="0"/>
          <w:divBdr>
            <w:top w:val="none" w:sz="0" w:space="0" w:color="auto"/>
            <w:left w:val="none" w:sz="0" w:space="0" w:color="auto"/>
            <w:bottom w:val="none" w:sz="0" w:space="0" w:color="auto"/>
            <w:right w:val="none" w:sz="0" w:space="0" w:color="auto"/>
          </w:divBdr>
        </w:div>
        <w:div w:id="1965430596">
          <w:marLeft w:val="547"/>
          <w:marRight w:val="0"/>
          <w:marTop w:val="0"/>
          <w:marBottom w:val="0"/>
          <w:divBdr>
            <w:top w:val="none" w:sz="0" w:space="0" w:color="auto"/>
            <w:left w:val="none" w:sz="0" w:space="0" w:color="auto"/>
            <w:bottom w:val="none" w:sz="0" w:space="0" w:color="auto"/>
            <w:right w:val="none" w:sz="0" w:space="0" w:color="auto"/>
          </w:divBdr>
        </w:div>
        <w:div w:id="286006752">
          <w:marLeft w:val="547"/>
          <w:marRight w:val="0"/>
          <w:marTop w:val="0"/>
          <w:marBottom w:val="160"/>
          <w:divBdr>
            <w:top w:val="none" w:sz="0" w:space="0" w:color="auto"/>
            <w:left w:val="none" w:sz="0" w:space="0" w:color="auto"/>
            <w:bottom w:val="none" w:sz="0" w:space="0" w:color="auto"/>
            <w:right w:val="none" w:sz="0" w:space="0" w:color="auto"/>
          </w:divBdr>
        </w:div>
        <w:div w:id="612325660">
          <w:marLeft w:val="547"/>
          <w:marRight w:val="0"/>
          <w:marTop w:val="0"/>
          <w:marBottom w:val="0"/>
          <w:divBdr>
            <w:top w:val="none" w:sz="0" w:space="0" w:color="auto"/>
            <w:left w:val="none" w:sz="0" w:space="0" w:color="auto"/>
            <w:bottom w:val="none" w:sz="0" w:space="0" w:color="auto"/>
            <w:right w:val="none" w:sz="0" w:space="0" w:color="auto"/>
          </w:divBdr>
        </w:div>
        <w:div w:id="1478303325">
          <w:marLeft w:val="547"/>
          <w:marRight w:val="0"/>
          <w:marTop w:val="0"/>
          <w:marBottom w:val="160"/>
          <w:divBdr>
            <w:top w:val="none" w:sz="0" w:space="0" w:color="auto"/>
            <w:left w:val="none" w:sz="0" w:space="0" w:color="auto"/>
            <w:bottom w:val="none" w:sz="0" w:space="0" w:color="auto"/>
            <w:right w:val="none" w:sz="0" w:space="0" w:color="auto"/>
          </w:divBdr>
        </w:div>
      </w:divsChild>
    </w:div>
    <w:div w:id="1313213918">
      <w:bodyDiv w:val="1"/>
      <w:marLeft w:val="0"/>
      <w:marRight w:val="0"/>
      <w:marTop w:val="0"/>
      <w:marBottom w:val="0"/>
      <w:divBdr>
        <w:top w:val="none" w:sz="0" w:space="0" w:color="auto"/>
        <w:left w:val="none" w:sz="0" w:space="0" w:color="auto"/>
        <w:bottom w:val="none" w:sz="0" w:space="0" w:color="auto"/>
        <w:right w:val="none" w:sz="0" w:space="0" w:color="auto"/>
      </w:divBdr>
    </w:div>
    <w:div w:id="1334184528">
      <w:bodyDiv w:val="1"/>
      <w:marLeft w:val="0"/>
      <w:marRight w:val="0"/>
      <w:marTop w:val="0"/>
      <w:marBottom w:val="0"/>
      <w:divBdr>
        <w:top w:val="none" w:sz="0" w:space="0" w:color="auto"/>
        <w:left w:val="none" w:sz="0" w:space="0" w:color="auto"/>
        <w:bottom w:val="none" w:sz="0" w:space="0" w:color="auto"/>
        <w:right w:val="none" w:sz="0" w:space="0" w:color="auto"/>
      </w:divBdr>
    </w:div>
    <w:div w:id="1379431110">
      <w:bodyDiv w:val="1"/>
      <w:marLeft w:val="0"/>
      <w:marRight w:val="0"/>
      <w:marTop w:val="0"/>
      <w:marBottom w:val="0"/>
      <w:divBdr>
        <w:top w:val="none" w:sz="0" w:space="0" w:color="auto"/>
        <w:left w:val="none" w:sz="0" w:space="0" w:color="auto"/>
        <w:bottom w:val="none" w:sz="0" w:space="0" w:color="auto"/>
        <w:right w:val="none" w:sz="0" w:space="0" w:color="auto"/>
      </w:divBdr>
    </w:div>
    <w:div w:id="1555845390">
      <w:bodyDiv w:val="1"/>
      <w:marLeft w:val="0"/>
      <w:marRight w:val="0"/>
      <w:marTop w:val="0"/>
      <w:marBottom w:val="0"/>
      <w:divBdr>
        <w:top w:val="none" w:sz="0" w:space="0" w:color="auto"/>
        <w:left w:val="none" w:sz="0" w:space="0" w:color="auto"/>
        <w:bottom w:val="none" w:sz="0" w:space="0" w:color="auto"/>
        <w:right w:val="none" w:sz="0" w:space="0" w:color="auto"/>
      </w:divBdr>
    </w:div>
    <w:div w:id="1571573414">
      <w:bodyDiv w:val="1"/>
      <w:marLeft w:val="0"/>
      <w:marRight w:val="0"/>
      <w:marTop w:val="0"/>
      <w:marBottom w:val="0"/>
      <w:divBdr>
        <w:top w:val="none" w:sz="0" w:space="0" w:color="auto"/>
        <w:left w:val="none" w:sz="0" w:space="0" w:color="auto"/>
        <w:bottom w:val="none" w:sz="0" w:space="0" w:color="auto"/>
        <w:right w:val="none" w:sz="0" w:space="0" w:color="auto"/>
      </w:divBdr>
    </w:div>
    <w:div w:id="1772699579">
      <w:bodyDiv w:val="1"/>
      <w:marLeft w:val="0"/>
      <w:marRight w:val="0"/>
      <w:marTop w:val="0"/>
      <w:marBottom w:val="0"/>
      <w:divBdr>
        <w:top w:val="none" w:sz="0" w:space="0" w:color="auto"/>
        <w:left w:val="none" w:sz="0" w:space="0" w:color="auto"/>
        <w:bottom w:val="none" w:sz="0" w:space="0" w:color="auto"/>
        <w:right w:val="none" w:sz="0" w:space="0" w:color="auto"/>
      </w:divBdr>
    </w:div>
    <w:div w:id="1837381007">
      <w:bodyDiv w:val="1"/>
      <w:marLeft w:val="0"/>
      <w:marRight w:val="0"/>
      <w:marTop w:val="0"/>
      <w:marBottom w:val="0"/>
      <w:divBdr>
        <w:top w:val="none" w:sz="0" w:space="0" w:color="auto"/>
        <w:left w:val="none" w:sz="0" w:space="0" w:color="auto"/>
        <w:bottom w:val="none" w:sz="0" w:space="0" w:color="auto"/>
        <w:right w:val="none" w:sz="0" w:space="0" w:color="auto"/>
      </w:divBdr>
    </w:div>
    <w:div w:id="1846937665">
      <w:bodyDiv w:val="1"/>
      <w:marLeft w:val="0"/>
      <w:marRight w:val="0"/>
      <w:marTop w:val="0"/>
      <w:marBottom w:val="0"/>
      <w:divBdr>
        <w:top w:val="none" w:sz="0" w:space="0" w:color="auto"/>
        <w:left w:val="none" w:sz="0" w:space="0" w:color="auto"/>
        <w:bottom w:val="none" w:sz="0" w:space="0" w:color="auto"/>
        <w:right w:val="none" w:sz="0" w:space="0" w:color="auto"/>
      </w:divBdr>
    </w:div>
    <w:div w:id="1850484893">
      <w:bodyDiv w:val="1"/>
      <w:marLeft w:val="0"/>
      <w:marRight w:val="0"/>
      <w:marTop w:val="0"/>
      <w:marBottom w:val="0"/>
      <w:divBdr>
        <w:top w:val="none" w:sz="0" w:space="0" w:color="auto"/>
        <w:left w:val="none" w:sz="0" w:space="0" w:color="auto"/>
        <w:bottom w:val="none" w:sz="0" w:space="0" w:color="auto"/>
        <w:right w:val="none" w:sz="0" w:space="0" w:color="auto"/>
      </w:divBdr>
    </w:div>
    <w:div w:id="1925602309">
      <w:bodyDiv w:val="1"/>
      <w:marLeft w:val="0"/>
      <w:marRight w:val="0"/>
      <w:marTop w:val="0"/>
      <w:marBottom w:val="0"/>
      <w:divBdr>
        <w:top w:val="none" w:sz="0" w:space="0" w:color="auto"/>
        <w:left w:val="none" w:sz="0" w:space="0" w:color="auto"/>
        <w:bottom w:val="none" w:sz="0" w:space="0" w:color="auto"/>
        <w:right w:val="none" w:sz="0" w:space="0" w:color="auto"/>
      </w:divBdr>
    </w:div>
    <w:div w:id="1945571183">
      <w:bodyDiv w:val="1"/>
      <w:marLeft w:val="0"/>
      <w:marRight w:val="0"/>
      <w:marTop w:val="0"/>
      <w:marBottom w:val="0"/>
      <w:divBdr>
        <w:top w:val="none" w:sz="0" w:space="0" w:color="auto"/>
        <w:left w:val="none" w:sz="0" w:space="0" w:color="auto"/>
        <w:bottom w:val="none" w:sz="0" w:space="0" w:color="auto"/>
        <w:right w:val="none" w:sz="0" w:space="0" w:color="auto"/>
      </w:divBdr>
    </w:div>
    <w:div w:id="2008093812">
      <w:bodyDiv w:val="1"/>
      <w:marLeft w:val="0"/>
      <w:marRight w:val="0"/>
      <w:marTop w:val="0"/>
      <w:marBottom w:val="0"/>
      <w:divBdr>
        <w:top w:val="none" w:sz="0" w:space="0" w:color="auto"/>
        <w:left w:val="none" w:sz="0" w:space="0" w:color="auto"/>
        <w:bottom w:val="none" w:sz="0" w:space="0" w:color="auto"/>
        <w:right w:val="none" w:sz="0" w:space="0" w:color="auto"/>
      </w:divBdr>
    </w:div>
    <w:div w:id="20673401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chart" Target="charts/chart1.xml"/><Relationship Id="rId26" Type="http://schemas.openxmlformats.org/officeDocument/2006/relationships/chart" Target="charts/chart2.xml"/><Relationship Id="rId3" Type="http://schemas.openxmlformats.org/officeDocument/2006/relationships/numbering" Target="numbering.xml"/><Relationship Id="rId21" Type="http://schemas.openxmlformats.org/officeDocument/2006/relationships/image" Target="media/image11.jpeg"/><Relationship Id="rId34" Type="http://schemas.openxmlformats.org/officeDocument/2006/relationships/theme" Target="theme/theme1.xml"/><Relationship Id="rId7" Type="http://schemas.openxmlformats.org/officeDocument/2006/relationships/footnotes" Target="footnotes.xml"/><Relationship Id="rId12" Type="http://schemas.microsoft.com/office/2007/relationships/hdphoto" Target="media/hdphoto1.wdp"/><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3.jpeg"/><Relationship Id="rId28" Type="http://schemas.openxmlformats.org/officeDocument/2006/relationships/image" Target="media/image17.png"/><Relationship Id="rId10" Type="http://schemas.openxmlformats.org/officeDocument/2006/relationships/image" Target="media/image2.jpeg"/><Relationship Id="rId19" Type="http://schemas.openxmlformats.org/officeDocument/2006/relationships/image" Target="media/image9.jpeg"/><Relationship Id="rId31" Type="http://schemas.openxmlformats.org/officeDocument/2006/relationships/chart" Target="charts/chart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image" Target="media/image16.png"/><Relationship Id="rId30" Type="http://schemas.openxmlformats.org/officeDocument/2006/relationships/image" Target="media/image19.jpeg"/><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Sergio%20Espinosa\Desktop\FIME\9NO%20SEMESTRE%20-%20SEGUNDO%20ROUND\PROYECTO%20IMA-01\pROCESO%20DE%20FABRICACION\DATOS%20-%20PROYECTO%20IMA%20GRAFICAS%20DE%20CONTROL\Grafico%20de%20Pareto-PROYECTO%20IMA-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Sergio%20Espinosa\Desktop\FIME\9NO%20SEMESTRE%20-%20SEGUNDO%20ROUND\PROYECTO%20IMA-01\pROCESO%20DE%20FABRICACION\DATOS%20-%20PROYECTO%20IMA%20GRAFICAS%20DE%20CONTROL\1359355_Grafico%20X-R%20-%20Proyecto%20IMA-0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Sergio%20Espinosa\Desktop\FIME\9NO%20SEMESTRE%20-%20SEGUNDO%20ROUND\PROYECTO%20IMA-01\pROCESO%20DE%20FABRICACION\SEGUNDOS%20DATOS%20INCLUIDOS\1359355_Grafico%20X-R%20-%20Proyecto%20IMA-01_02%20modificado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s-MX" b="1"/>
              <a:t>ANALISIS DE DEFECTOS EN MODELO: X-BEAM-70</a:t>
            </a: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v>FRECUENCIAS</c:v>
          </c:tx>
          <c:spPr>
            <a:solidFill>
              <a:schemeClr val="tx1">
                <a:lumMod val="65000"/>
                <a:lumOff val="35000"/>
              </a:schemeClr>
            </a:solidFill>
            <a:ln>
              <a:solidFill>
                <a:schemeClr val="tx1">
                  <a:lumMod val="85000"/>
                  <a:lumOff val="15000"/>
                </a:schemeClr>
              </a:solidFill>
            </a:ln>
            <a:effectLst/>
          </c:spPr>
          <c:invertIfNegative val="0"/>
          <c:cat>
            <c:strRef>
              <c:f>'1359355'!$C$8:$C$14</c:f>
              <c:strCache>
                <c:ptCount val="4"/>
                <c:pt idx="0">
                  <c:v>velocidad de ensamblaje</c:v>
                </c:pt>
                <c:pt idx="1">
                  <c:v>Pandeo de la estructura</c:v>
                </c:pt>
                <c:pt idx="2">
                  <c:v>velocidad lenta al realizar cortes</c:v>
                </c:pt>
                <c:pt idx="3">
                  <c:v>Pintura dañada en el embalaje</c:v>
                </c:pt>
              </c:strCache>
            </c:strRef>
          </c:cat>
          <c:val>
            <c:numRef>
              <c:f>'1359355'!$D$8:$D$14</c:f>
              <c:numCache>
                <c:formatCode>General</c:formatCode>
                <c:ptCount val="7"/>
                <c:pt idx="0">
                  <c:v>12</c:v>
                </c:pt>
                <c:pt idx="1">
                  <c:v>11</c:v>
                </c:pt>
                <c:pt idx="2">
                  <c:v>5</c:v>
                </c:pt>
                <c:pt idx="3">
                  <c:v>1</c:v>
                </c:pt>
                <c:pt idx="4">
                  <c:v>0</c:v>
                </c:pt>
                <c:pt idx="5">
                  <c:v>0</c:v>
                </c:pt>
                <c:pt idx="6">
                  <c:v>0</c:v>
                </c:pt>
              </c:numCache>
            </c:numRef>
          </c:val>
          <c:extLst>
            <c:ext xmlns:c16="http://schemas.microsoft.com/office/drawing/2014/chart" uri="{C3380CC4-5D6E-409C-BE32-E72D297353CC}">
              <c16:uniqueId val="{00000000-FEDE-4CCD-9CF9-6DA643894B51}"/>
            </c:ext>
          </c:extLst>
        </c:ser>
        <c:dLbls>
          <c:showLegendKey val="0"/>
          <c:showVal val="0"/>
          <c:showCatName val="0"/>
          <c:showSerName val="0"/>
          <c:showPercent val="0"/>
          <c:showBubbleSize val="0"/>
        </c:dLbls>
        <c:gapWidth val="219"/>
        <c:axId val="1077312015"/>
        <c:axId val="1077311599"/>
      </c:barChart>
      <c:lineChart>
        <c:grouping val="standard"/>
        <c:varyColors val="0"/>
        <c:ser>
          <c:idx val="1"/>
          <c:order val="1"/>
          <c:tx>
            <c:v>PORCENTAJES</c:v>
          </c:tx>
          <c:spPr>
            <a:ln w="15875" cap="rnd">
              <a:solidFill>
                <a:srgbClr val="FF0000"/>
              </a:solidFill>
              <a:round/>
            </a:ln>
            <a:effectLst/>
          </c:spPr>
          <c:marker>
            <c:symbol val="circle"/>
            <c:size val="5"/>
            <c:spPr>
              <a:solidFill>
                <a:srgbClr val="FF0000"/>
              </a:solidFill>
              <a:ln w="9525">
                <a:solidFill>
                  <a:srgbClr val="FF0000"/>
                </a:solidFill>
              </a:ln>
              <a:effectLst/>
            </c:spPr>
          </c:marker>
          <c:val>
            <c:numRef>
              <c:f>'1359355'!$G$8:$G$14</c:f>
              <c:numCache>
                <c:formatCode>0.00%</c:formatCode>
                <c:ptCount val="7"/>
                <c:pt idx="0">
                  <c:v>0.41379310344827586</c:v>
                </c:pt>
                <c:pt idx="1">
                  <c:v>0.7931034482758621</c:v>
                </c:pt>
                <c:pt idx="2">
                  <c:v>0.96551724137931039</c:v>
                </c:pt>
                <c:pt idx="3">
                  <c:v>1</c:v>
                </c:pt>
                <c:pt idx="4">
                  <c:v>1</c:v>
                </c:pt>
                <c:pt idx="5">
                  <c:v>1</c:v>
                </c:pt>
                <c:pt idx="6">
                  <c:v>1</c:v>
                </c:pt>
              </c:numCache>
            </c:numRef>
          </c:val>
          <c:smooth val="0"/>
          <c:extLst>
            <c:ext xmlns:c16="http://schemas.microsoft.com/office/drawing/2014/chart" uri="{C3380CC4-5D6E-409C-BE32-E72D297353CC}">
              <c16:uniqueId val="{00000001-FEDE-4CCD-9CF9-6DA643894B51}"/>
            </c:ext>
          </c:extLst>
        </c:ser>
        <c:dLbls>
          <c:showLegendKey val="0"/>
          <c:showVal val="0"/>
          <c:showCatName val="0"/>
          <c:showSerName val="0"/>
          <c:showPercent val="0"/>
          <c:showBubbleSize val="0"/>
        </c:dLbls>
        <c:marker val="1"/>
        <c:smooth val="0"/>
        <c:axId val="990394271"/>
        <c:axId val="990395103"/>
      </c:lineChart>
      <c:catAx>
        <c:axId val="107731201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Tipos</a:t>
                </a:r>
                <a:r>
                  <a:rPr lang="es-MX" baseline="0"/>
                  <a:t> de Defecto</a:t>
                </a:r>
                <a:endParaRPr lang="es-MX"/>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0"/>
          <a:lstStyle/>
          <a:p>
            <a:pPr>
              <a:defRPr sz="900" b="0" i="0" u="none" strike="noStrike" kern="1200" baseline="0">
                <a:solidFill>
                  <a:schemeClr val="tx1">
                    <a:lumMod val="65000"/>
                    <a:lumOff val="35000"/>
                  </a:schemeClr>
                </a:solidFill>
                <a:latin typeface="+mn-lt"/>
                <a:ea typeface="+mn-ea"/>
                <a:cs typeface="+mn-cs"/>
              </a:defRPr>
            </a:pPr>
            <a:endParaRPr lang="es-MX"/>
          </a:p>
        </c:txPr>
        <c:crossAx val="1077311599"/>
        <c:crosses val="autoZero"/>
        <c:auto val="1"/>
        <c:lblAlgn val="ctr"/>
        <c:lblOffset val="100"/>
        <c:noMultiLvlLbl val="0"/>
      </c:catAx>
      <c:valAx>
        <c:axId val="1077311599"/>
        <c:scaling>
          <c:orientation val="minMax"/>
          <c:max val="3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FRECENCIAS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077312015"/>
        <c:crosses val="autoZero"/>
        <c:crossBetween val="between"/>
        <c:majorUnit val="3"/>
      </c:valAx>
      <c:valAx>
        <c:axId val="990395103"/>
        <c:scaling>
          <c:orientation val="minMax"/>
          <c:max val="1"/>
        </c:scaling>
        <c:delete val="0"/>
        <c:axPos val="r"/>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PORCENTAJES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990394271"/>
        <c:crosses val="max"/>
        <c:crossBetween val="between"/>
        <c:majorUnit val="0.1"/>
      </c:valAx>
      <c:catAx>
        <c:axId val="990394271"/>
        <c:scaling>
          <c:orientation val="minMax"/>
        </c:scaling>
        <c:delete val="1"/>
        <c:axPos val="b"/>
        <c:majorTickMark val="out"/>
        <c:minorTickMark val="none"/>
        <c:tickLblPos val="nextTo"/>
        <c:crossAx val="990395103"/>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Tolerancia de Pandeo</a:t>
            </a:r>
            <a:r>
              <a:rPr lang="es-MX" baseline="0"/>
              <a:t> No mayor a 2mm</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lineChart>
        <c:grouping val="standard"/>
        <c:varyColors val="0"/>
        <c:ser>
          <c:idx val="0"/>
          <c:order val="0"/>
          <c:tx>
            <c:strRef>
              <c:f>'1359355'!$G$3</c:f>
              <c:strCache>
                <c:ptCount val="1"/>
                <c:pt idx="0">
                  <c:v>Promedio</c:v>
                </c:pt>
              </c:strCache>
            </c:strRef>
          </c:tx>
          <c:spPr>
            <a:ln w="12700" cap="rnd">
              <a:solidFill>
                <a:schemeClr val="tx1"/>
              </a:solidFill>
              <a:round/>
            </a:ln>
            <a:effectLst/>
          </c:spPr>
          <c:marker>
            <c:symbol val="circle"/>
            <c:size val="5"/>
            <c:spPr>
              <a:solidFill>
                <a:schemeClr val="tx1"/>
              </a:solidFill>
              <a:ln w="9525">
                <a:solidFill>
                  <a:schemeClr val="tx1"/>
                </a:solidFill>
              </a:ln>
              <a:effectLst/>
            </c:spPr>
          </c:marker>
          <c:val>
            <c:numRef>
              <c:f>'1359355'!$G$4:$G$23</c:f>
              <c:numCache>
                <c:formatCode>General</c:formatCode>
                <c:ptCount val="20"/>
                <c:pt idx="0">
                  <c:v>10.199999999999999</c:v>
                </c:pt>
                <c:pt idx="1">
                  <c:v>10.450000000000001</c:v>
                </c:pt>
                <c:pt idx="2">
                  <c:v>10.175000000000001</c:v>
                </c:pt>
                <c:pt idx="3">
                  <c:v>10.324999999999999</c:v>
                </c:pt>
                <c:pt idx="4">
                  <c:v>10.35</c:v>
                </c:pt>
                <c:pt idx="5">
                  <c:v>10.424999999999999</c:v>
                </c:pt>
                <c:pt idx="6">
                  <c:v>10.525</c:v>
                </c:pt>
                <c:pt idx="7">
                  <c:v>10.224999999999998</c:v>
                </c:pt>
                <c:pt idx="8">
                  <c:v>0</c:v>
                </c:pt>
                <c:pt idx="9">
                  <c:v>0</c:v>
                </c:pt>
                <c:pt idx="10">
                  <c:v>0</c:v>
                </c:pt>
                <c:pt idx="11">
                  <c:v>0</c:v>
                </c:pt>
                <c:pt idx="12">
                  <c:v>0</c:v>
                </c:pt>
                <c:pt idx="13">
                  <c:v>0</c:v>
                </c:pt>
                <c:pt idx="14">
                  <c:v>0</c:v>
                </c:pt>
                <c:pt idx="15">
                  <c:v>0</c:v>
                </c:pt>
                <c:pt idx="16">
                  <c:v>0</c:v>
                </c:pt>
                <c:pt idx="17">
                  <c:v>0</c:v>
                </c:pt>
                <c:pt idx="18">
                  <c:v>0</c:v>
                </c:pt>
                <c:pt idx="19">
                  <c:v>0</c:v>
                </c:pt>
              </c:numCache>
            </c:numRef>
          </c:val>
          <c:smooth val="0"/>
          <c:extLst>
            <c:ext xmlns:c16="http://schemas.microsoft.com/office/drawing/2014/chart" uri="{C3380CC4-5D6E-409C-BE32-E72D297353CC}">
              <c16:uniqueId val="{00000000-8535-46E3-9907-45786B8C75E1}"/>
            </c:ext>
          </c:extLst>
        </c:ser>
        <c:ser>
          <c:idx val="1"/>
          <c:order val="1"/>
          <c:tx>
            <c:strRef>
              <c:f>'1359355'!$I$3</c:f>
              <c:strCache>
                <c:ptCount val="1"/>
                <c:pt idx="0">
                  <c:v>LCx</c:v>
                </c:pt>
              </c:strCache>
            </c:strRef>
          </c:tx>
          <c:spPr>
            <a:ln w="22225" cap="rnd">
              <a:solidFill>
                <a:srgbClr val="FF0000"/>
              </a:solidFill>
              <a:prstDash val="dash"/>
              <a:round/>
            </a:ln>
            <a:effectLst/>
          </c:spPr>
          <c:marker>
            <c:symbol val="none"/>
          </c:marker>
          <c:val>
            <c:numRef>
              <c:f>'1359355'!$I$4:$I$23</c:f>
              <c:numCache>
                <c:formatCode>0.00</c:formatCode>
                <c:ptCount val="20"/>
                <c:pt idx="0">
                  <c:v>10.334375</c:v>
                </c:pt>
                <c:pt idx="1">
                  <c:v>10.334375</c:v>
                </c:pt>
                <c:pt idx="2">
                  <c:v>10.334375</c:v>
                </c:pt>
                <c:pt idx="3">
                  <c:v>10.334375</c:v>
                </c:pt>
                <c:pt idx="4">
                  <c:v>10.334375</c:v>
                </c:pt>
                <c:pt idx="5">
                  <c:v>10.334375</c:v>
                </c:pt>
                <c:pt idx="6">
                  <c:v>10.334375</c:v>
                </c:pt>
                <c:pt idx="7">
                  <c:v>10.334375</c:v>
                </c:pt>
                <c:pt idx="8">
                  <c:v>10.334375</c:v>
                </c:pt>
                <c:pt idx="9">
                  <c:v>10.334375</c:v>
                </c:pt>
                <c:pt idx="10">
                  <c:v>10.334375</c:v>
                </c:pt>
                <c:pt idx="11">
                  <c:v>10.334375</c:v>
                </c:pt>
                <c:pt idx="12">
                  <c:v>10.334375</c:v>
                </c:pt>
                <c:pt idx="13">
                  <c:v>10.334375</c:v>
                </c:pt>
                <c:pt idx="14">
                  <c:v>10.334375</c:v>
                </c:pt>
                <c:pt idx="15">
                  <c:v>10.334375</c:v>
                </c:pt>
                <c:pt idx="16">
                  <c:v>10.334375</c:v>
                </c:pt>
                <c:pt idx="17">
                  <c:v>10.334375</c:v>
                </c:pt>
                <c:pt idx="18">
                  <c:v>10.334375</c:v>
                </c:pt>
                <c:pt idx="19">
                  <c:v>10.334375</c:v>
                </c:pt>
              </c:numCache>
            </c:numRef>
          </c:val>
          <c:smooth val="0"/>
          <c:extLst>
            <c:ext xmlns:c16="http://schemas.microsoft.com/office/drawing/2014/chart" uri="{C3380CC4-5D6E-409C-BE32-E72D297353CC}">
              <c16:uniqueId val="{00000001-8535-46E3-9907-45786B8C75E1}"/>
            </c:ext>
          </c:extLst>
        </c:ser>
        <c:ser>
          <c:idx val="2"/>
          <c:order val="2"/>
          <c:tx>
            <c:strRef>
              <c:f>'1359355'!$J$3</c:f>
              <c:strCache>
                <c:ptCount val="1"/>
                <c:pt idx="0">
                  <c:v>LCIx</c:v>
                </c:pt>
              </c:strCache>
            </c:strRef>
          </c:tx>
          <c:spPr>
            <a:ln w="25400" cap="rnd">
              <a:solidFill>
                <a:srgbClr val="FF0000"/>
              </a:solidFill>
              <a:prstDash val="lgDashDot"/>
              <a:round/>
            </a:ln>
            <a:effectLst/>
          </c:spPr>
          <c:marker>
            <c:symbol val="none"/>
          </c:marker>
          <c:val>
            <c:numRef>
              <c:f>'1359355'!$J$4:$J$23</c:f>
              <c:numCache>
                <c:formatCode>0.00</c:formatCode>
                <c:ptCount val="20"/>
                <c:pt idx="0">
                  <c:v>10.152125</c:v>
                </c:pt>
                <c:pt idx="1">
                  <c:v>10.152125</c:v>
                </c:pt>
                <c:pt idx="2">
                  <c:v>10.152125</c:v>
                </c:pt>
                <c:pt idx="3">
                  <c:v>10.152125</c:v>
                </c:pt>
                <c:pt idx="4">
                  <c:v>10.152125</c:v>
                </c:pt>
                <c:pt idx="5">
                  <c:v>10.152125</c:v>
                </c:pt>
                <c:pt idx="6">
                  <c:v>10.152125</c:v>
                </c:pt>
                <c:pt idx="7">
                  <c:v>10.152125</c:v>
                </c:pt>
                <c:pt idx="8">
                  <c:v>10.152125</c:v>
                </c:pt>
                <c:pt idx="9">
                  <c:v>10.152125</c:v>
                </c:pt>
                <c:pt idx="10">
                  <c:v>10.152125</c:v>
                </c:pt>
                <c:pt idx="11">
                  <c:v>10.152125</c:v>
                </c:pt>
                <c:pt idx="12">
                  <c:v>10.152125</c:v>
                </c:pt>
                <c:pt idx="13">
                  <c:v>10.152125</c:v>
                </c:pt>
                <c:pt idx="14">
                  <c:v>10.152125</c:v>
                </c:pt>
                <c:pt idx="15">
                  <c:v>10.152125</c:v>
                </c:pt>
                <c:pt idx="16">
                  <c:v>10.152125</c:v>
                </c:pt>
                <c:pt idx="17">
                  <c:v>10.152125</c:v>
                </c:pt>
                <c:pt idx="18">
                  <c:v>10.152125</c:v>
                </c:pt>
                <c:pt idx="19">
                  <c:v>10.152125</c:v>
                </c:pt>
              </c:numCache>
            </c:numRef>
          </c:val>
          <c:smooth val="0"/>
          <c:extLst>
            <c:ext xmlns:c16="http://schemas.microsoft.com/office/drawing/2014/chart" uri="{C3380CC4-5D6E-409C-BE32-E72D297353CC}">
              <c16:uniqueId val="{00000002-8535-46E3-9907-45786B8C75E1}"/>
            </c:ext>
          </c:extLst>
        </c:ser>
        <c:ser>
          <c:idx val="3"/>
          <c:order val="3"/>
          <c:tx>
            <c:strRef>
              <c:f>'1359355'!$K$3</c:f>
              <c:strCache>
                <c:ptCount val="1"/>
                <c:pt idx="0">
                  <c:v>LCSx</c:v>
                </c:pt>
              </c:strCache>
            </c:strRef>
          </c:tx>
          <c:spPr>
            <a:ln w="15875" cap="rnd">
              <a:solidFill>
                <a:srgbClr val="FF0000"/>
              </a:solidFill>
              <a:round/>
            </a:ln>
            <a:effectLst/>
          </c:spPr>
          <c:marker>
            <c:symbol val="none"/>
          </c:marker>
          <c:val>
            <c:numRef>
              <c:f>'1359355'!$K$4:$K$23</c:f>
              <c:numCache>
                <c:formatCode>0.00</c:formatCode>
                <c:ptCount val="20"/>
                <c:pt idx="0">
                  <c:v>10.516624999999999</c:v>
                </c:pt>
                <c:pt idx="1">
                  <c:v>10.516624999999999</c:v>
                </c:pt>
                <c:pt idx="2">
                  <c:v>10.516624999999999</c:v>
                </c:pt>
                <c:pt idx="3">
                  <c:v>10.516624999999999</c:v>
                </c:pt>
                <c:pt idx="4">
                  <c:v>10.516624999999999</c:v>
                </c:pt>
                <c:pt idx="5">
                  <c:v>10.516624999999999</c:v>
                </c:pt>
                <c:pt idx="6">
                  <c:v>10.516624999999999</c:v>
                </c:pt>
                <c:pt idx="7">
                  <c:v>10.516624999999999</c:v>
                </c:pt>
                <c:pt idx="8">
                  <c:v>10.516624999999999</c:v>
                </c:pt>
                <c:pt idx="9">
                  <c:v>10.516624999999999</c:v>
                </c:pt>
                <c:pt idx="10">
                  <c:v>10.516624999999999</c:v>
                </c:pt>
                <c:pt idx="11">
                  <c:v>10.516624999999999</c:v>
                </c:pt>
                <c:pt idx="12">
                  <c:v>10.516624999999999</c:v>
                </c:pt>
                <c:pt idx="13">
                  <c:v>10.516624999999999</c:v>
                </c:pt>
                <c:pt idx="14">
                  <c:v>10.516624999999999</c:v>
                </c:pt>
                <c:pt idx="15">
                  <c:v>10.516624999999999</c:v>
                </c:pt>
                <c:pt idx="16">
                  <c:v>10.516624999999999</c:v>
                </c:pt>
                <c:pt idx="17">
                  <c:v>10.516624999999999</c:v>
                </c:pt>
                <c:pt idx="18">
                  <c:v>10.516624999999999</c:v>
                </c:pt>
                <c:pt idx="19">
                  <c:v>10.516624999999999</c:v>
                </c:pt>
              </c:numCache>
            </c:numRef>
          </c:val>
          <c:smooth val="0"/>
          <c:extLst>
            <c:ext xmlns:c16="http://schemas.microsoft.com/office/drawing/2014/chart" uri="{C3380CC4-5D6E-409C-BE32-E72D297353CC}">
              <c16:uniqueId val="{00000003-8535-46E3-9907-45786B8C75E1}"/>
            </c:ext>
          </c:extLst>
        </c:ser>
        <c:dLbls>
          <c:showLegendKey val="0"/>
          <c:showVal val="0"/>
          <c:showCatName val="0"/>
          <c:showSerName val="0"/>
          <c:showPercent val="0"/>
          <c:showBubbleSize val="0"/>
        </c:dLbls>
        <c:marker val="1"/>
        <c:smooth val="0"/>
        <c:axId val="493461344"/>
        <c:axId val="493461760"/>
      </c:lineChart>
      <c:catAx>
        <c:axId val="493461344"/>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Subgrupos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majorTickMark val="out"/>
        <c:minorTickMark val="cross"/>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493461760"/>
        <c:crosses val="autoZero"/>
        <c:auto val="1"/>
        <c:lblAlgn val="ctr"/>
        <c:lblOffset val="100"/>
        <c:noMultiLvlLbl val="0"/>
      </c:catAx>
      <c:valAx>
        <c:axId val="493461760"/>
        <c:scaling>
          <c:orientation val="minMax"/>
          <c:max val="10.6"/>
          <c:min val="1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dirty="0"/>
                  <a:t>Altura</a:t>
                </a:r>
                <a:r>
                  <a:rPr lang="es-MX" baseline="0" dirty="0"/>
                  <a:t> del Centro</a:t>
                </a:r>
                <a:endParaRPr lang="es-MX" dirty="0"/>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4934613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Tolerancia</a:t>
            </a:r>
            <a:r>
              <a:rPr lang="es-MX" baseline="0"/>
              <a:t> de pandeo No mayor a 2mm</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lineChart>
        <c:grouping val="standard"/>
        <c:varyColors val="0"/>
        <c:ser>
          <c:idx val="0"/>
          <c:order val="0"/>
          <c:tx>
            <c:strRef>
              <c:f>'1359355'!$G$3</c:f>
              <c:strCache>
                <c:ptCount val="1"/>
                <c:pt idx="0">
                  <c:v>Promedio</c:v>
                </c:pt>
              </c:strCache>
            </c:strRef>
          </c:tx>
          <c:spPr>
            <a:ln w="12700" cap="rnd">
              <a:solidFill>
                <a:schemeClr val="tx1"/>
              </a:solidFill>
              <a:round/>
            </a:ln>
            <a:effectLst/>
          </c:spPr>
          <c:marker>
            <c:symbol val="circle"/>
            <c:size val="5"/>
            <c:spPr>
              <a:solidFill>
                <a:schemeClr val="tx1"/>
              </a:solidFill>
              <a:ln w="9525">
                <a:solidFill>
                  <a:schemeClr val="tx1"/>
                </a:solidFill>
              </a:ln>
              <a:effectLst/>
            </c:spPr>
          </c:marker>
          <c:val>
            <c:numRef>
              <c:f>'1359355'!$G$4:$G$23</c:f>
              <c:numCache>
                <c:formatCode>General</c:formatCode>
                <c:ptCount val="20"/>
                <c:pt idx="0">
                  <c:v>10.199999999999999</c:v>
                </c:pt>
                <c:pt idx="1">
                  <c:v>10.174999999999999</c:v>
                </c:pt>
                <c:pt idx="2">
                  <c:v>10.199999999999999</c:v>
                </c:pt>
                <c:pt idx="3">
                  <c:v>10.225</c:v>
                </c:pt>
                <c:pt idx="4">
                  <c:v>10.175000000000001</c:v>
                </c:pt>
                <c:pt idx="5">
                  <c:v>10.174999999999999</c:v>
                </c:pt>
                <c:pt idx="6">
                  <c:v>10.225</c:v>
                </c:pt>
                <c:pt idx="7">
                  <c:v>10.225</c:v>
                </c:pt>
                <c:pt idx="8">
                  <c:v>10.199999999999999</c:v>
                </c:pt>
                <c:pt idx="9">
                  <c:v>10.275</c:v>
                </c:pt>
                <c:pt idx="10">
                  <c:v>0</c:v>
                </c:pt>
                <c:pt idx="11">
                  <c:v>0</c:v>
                </c:pt>
                <c:pt idx="12">
                  <c:v>0</c:v>
                </c:pt>
                <c:pt idx="13">
                  <c:v>0</c:v>
                </c:pt>
                <c:pt idx="14">
                  <c:v>0</c:v>
                </c:pt>
                <c:pt idx="15">
                  <c:v>0</c:v>
                </c:pt>
                <c:pt idx="16">
                  <c:v>0</c:v>
                </c:pt>
                <c:pt idx="17">
                  <c:v>0</c:v>
                </c:pt>
                <c:pt idx="18">
                  <c:v>0</c:v>
                </c:pt>
                <c:pt idx="19">
                  <c:v>0</c:v>
                </c:pt>
              </c:numCache>
            </c:numRef>
          </c:val>
          <c:smooth val="0"/>
          <c:extLst>
            <c:ext xmlns:c16="http://schemas.microsoft.com/office/drawing/2014/chart" uri="{C3380CC4-5D6E-409C-BE32-E72D297353CC}">
              <c16:uniqueId val="{00000000-A848-4B63-BA4F-E1B3159A323A}"/>
            </c:ext>
          </c:extLst>
        </c:ser>
        <c:ser>
          <c:idx val="1"/>
          <c:order val="1"/>
          <c:tx>
            <c:strRef>
              <c:f>'1359355'!$I$3</c:f>
              <c:strCache>
                <c:ptCount val="1"/>
                <c:pt idx="0">
                  <c:v>LCx</c:v>
                </c:pt>
              </c:strCache>
            </c:strRef>
          </c:tx>
          <c:spPr>
            <a:ln w="22225" cap="rnd">
              <a:solidFill>
                <a:srgbClr val="FF0000"/>
              </a:solidFill>
              <a:prstDash val="dash"/>
              <a:round/>
            </a:ln>
            <a:effectLst/>
          </c:spPr>
          <c:marker>
            <c:symbol val="none"/>
          </c:marker>
          <c:val>
            <c:numRef>
              <c:f>'1359355'!$I$4:$I$23</c:f>
              <c:numCache>
                <c:formatCode>0.00</c:formatCode>
                <c:ptCount val="20"/>
                <c:pt idx="0">
                  <c:v>12.759374999999999</c:v>
                </c:pt>
                <c:pt idx="1">
                  <c:v>12.759374999999999</c:v>
                </c:pt>
                <c:pt idx="2">
                  <c:v>12.759374999999999</c:v>
                </c:pt>
                <c:pt idx="3">
                  <c:v>12.759374999999999</c:v>
                </c:pt>
                <c:pt idx="4">
                  <c:v>12.759374999999999</c:v>
                </c:pt>
                <c:pt idx="5">
                  <c:v>12.759374999999999</c:v>
                </c:pt>
                <c:pt idx="6">
                  <c:v>12.759374999999999</c:v>
                </c:pt>
                <c:pt idx="7">
                  <c:v>12.759374999999999</c:v>
                </c:pt>
                <c:pt idx="8">
                  <c:v>12.759374999999999</c:v>
                </c:pt>
                <c:pt idx="9">
                  <c:v>12.759374999999999</c:v>
                </c:pt>
                <c:pt idx="10">
                  <c:v>12.759374999999999</c:v>
                </c:pt>
                <c:pt idx="11">
                  <c:v>12.759374999999999</c:v>
                </c:pt>
                <c:pt idx="12">
                  <c:v>12.759374999999999</c:v>
                </c:pt>
                <c:pt idx="13">
                  <c:v>12.759374999999999</c:v>
                </c:pt>
                <c:pt idx="14">
                  <c:v>12.759374999999999</c:v>
                </c:pt>
                <c:pt idx="15">
                  <c:v>12.759374999999999</c:v>
                </c:pt>
                <c:pt idx="16">
                  <c:v>12.759374999999999</c:v>
                </c:pt>
                <c:pt idx="17">
                  <c:v>12.759374999999999</c:v>
                </c:pt>
                <c:pt idx="18">
                  <c:v>12.759374999999999</c:v>
                </c:pt>
                <c:pt idx="19">
                  <c:v>12.759374999999999</c:v>
                </c:pt>
              </c:numCache>
            </c:numRef>
          </c:val>
          <c:smooth val="0"/>
          <c:extLst>
            <c:ext xmlns:c16="http://schemas.microsoft.com/office/drawing/2014/chart" uri="{C3380CC4-5D6E-409C-BE32-E72D297353CC}">
              <c16:uniqueId val="{00000001-A848-4B63-BA4F-E1B3159A323A}"/>
            </c:ext>
          </c:extLst>
        </c:ser>
        <c:ser>
          <c:idx val="2"/>
          <c:order val="2"/>
          <c:tx>
            <c:strRef>
              <c:f>'1359355'!$J$3</c:f>
              <c:strCache>
                <c:ptCount val="1"/>
                <c:pt idx="0">
                  <c:v>LCIx</c:v>
                </c:pt>
              </c:strCache>
            </c:strRef>
          </c:tx>
          <c:spPr>
            <a:ln w="25400" cap="rnd">
              <a:solidFill>
                <a:srgbClr val="FF0000"/>
              </a:solidFill>
              <a:prstDash val="lgDashDot"/>
              <a:round/>
            </a:ln>
            <a:effectLst/>
          </c:spPr>
          <c:marker>
            <c:symbol val="none"/>
          </c:marker>
          <c:val>
            <c:numRef>
              <c:f>'1359355'!$J$4:$J$23</c:f>
              <c:numCache>
                <c:formatCode>0.00</c:formatCode>
                <c:ptCount val="20"/>
                <c:pt idx="0">
                  <c:v>10.1</c:v>
                </c:pt>
                <c:pt idx="1">
                  <c:v>10.1</c:v>
                </c:pt>
                <c:pt idx="2">
                  <c:v>10.1</c:v>
                </c:pt>
                <c:pt idx="3">
                  <c:v>10.1</c:v>
                </c:pt>
                <c:pt idx="4">
                  <c:v>10.1</c:v>
                </c:pt>
                <c:pt idx="5">
                  <c:v>10.1</c:v>
                </c:pt>
                <c:pt idx="6">
                  <c:v>10.1</c:v>
                </c:pt>
                <c:pt idx="7">
                  <c:v>10.1</c:v>
                </c:pt>
                <c:pt idx="8">
                  <c:v>10.1</c:v>
                </c:pt>
                <c:pt idx="9">
                  <c:v>10.1</c:v>
                </c:pt>
                <c:pt idx="10">
                  <c:v>10.1</c:v>
                </c:pt>
                <c:pt idx="11">
                  <c:v>10.1</c:v>
                </c:pt>
                <c:pt idx="12">
                  <c:v>10.1</c:v>
                </c:pt>
                <c:pt idx="13">
                  <c:v>10.1</c:v>
                </c:pt>
                <c:pt idx="14">
                  <c:v>10.1</c:v>
                </c:pt>
                <c:pt idx="15">
                  <c:v>10.1</c:v>
                </c:pt>
                <c:pt idx="16">
                  <c:v>10.1</c:v>
                </c:pt>
                <c:pt idx="17">
                  <c:v>10.1</c:v>
                </c:pt>
                <c:pt idx="18">
                  <c:v>10.1</c:v>
                </c:pt>
                <c:pt idx="19">
                  <c:v>10.1</c:v>
                </c:pt>
              </c:numCache>
            </c:numRef>
          </c:val>
          <c:smooth val="0"/>
          <c:extLst>
            <c:ext xmlns:c16="http://schemas.microsoft.com/office/drawing/2014/chart" uri="{C3380CC4-5D6E-409C-BE32-E72D297353CC}">
              <c16:uniqueId val="{00000002-A848-4B63-BA4F-E1B3159A323A}"/>
            </c:ext>
          </c:extLst>
        </c:ser>
        <c:ser>
          <c:idx val="3"/>
          <c:order val="3"/>
          <c:tx>
            <c:strRef>
              <c:f>'1359355'!$K$3</c:f>
              <c:strCache>
                <c:ptCount val="1"/>
                <c:pt idx="0">
                  <c:v>LCSx</c:v>
                </c:pt>
              </c:strCache>
            </c:strRef>
          </c:tx>
          <c:spPr>
            <a:ln w="15875" cap="rnd">
              <a:solidFill>
                <a:srgbClr val="FF0000"/>
              </a:solidFill>
              <a:round/>
            </a:ln>
            <a:effectLst/>
          </c:spPr>
          <c:marker>
            <c:symbol val="none"/>
          </c:marker>
          <c:val>
            <c:numRef>
              <c:f>'1359355'!$K$4:$K$23</c:f>
              <c:numCache>
                <c:formatCode>0.00</c:formatCode>
                <c:ptCount val="20"/>
                <c:pt idx="0">
                  <c:v>10.3</c:v>
                </c:pt>
                <c:pt idx="1">
                  <c:v>10.3</c:v>
                </c:pt>
                <c:pt idx="2">
                  <c:v>10.3</c:v>
                </c:pt>
                <c:pt idx="3">
                  <c:v>10.3</c:v>
                </c:pt>
                <c:pt idx="4">
                  <c:v>10.3</c:v>
                </c:pt>
                <c:pt idx="5">
                  <c:v>10.3</c:v>
                </c:pt>
                <c:pt idx="6">
                  <c:v>10.3</c:v>
                </c:pt>
                <c:pt idx="7">
                  <c:v>10.3</c:v>
                </c:pt>
                <c:pt idx="8">
                  <c:v>10.3</c:v>
                </c:pt>
                <c:pt idx="9">
                  <c:v>10.3</c:v>
                </c:pt>
                <c:pt idx="10">
                  <c:v>10.3</c:v>
                </c:pt>
                <c:pt idx="11">
                  <c:v>10.3</c:v>
                </c:pt>
                <c:pt idx="12">
                  <c:v>10.3</c:v>
                </c:pt>
                <c:pt idx="13">
                  <c:v>10.3</c:v>
                </c:pt>
                <c:pt idx="14">
                  <c:v>10.3</c:v>
                </c:pt>
                <c:pt idx="15">
                  <c:v>10.3</c:v>
                </c:pt>
                <c:pt idx="16">
                  <c:v>10.3</c:v>
                </c:pt>
                <c:pt idx="17">
                  <c:v>10.3</c:v>
                </c:pt>
                <c:pt idx="18">
                  <c:v>10.3</c:v>
                </c:pt>
                <c:pt idx="19">
                  <c:v>10.3</c:v>
                </c:pt>
              </c:numCache>
            </c:numRef>
          </c:val>
          <c:smooth val="0"/>
          <c:extLst>
            <c:ext xmlns:c16="http://schemas.microsoft.com/office/drawing/2014/chart" uri="{C3380CC4-5D6E-409C-BE32-E72D297353CC}">
              <c16:uniqueId val="{00000003-A848-4B63-BA4F-E1B3159A323A}"/>
            </c:ext>
          </c:extLst>
        </c:ser>
        <c:dLbls>
          <c:showLegendKey val="0"/>
          <c:showVal val="0"/>
          <c:showCatName val="0"/>
          <c:showSerName val="0"/>
          <c:showPercent val="0"/>
          <c:showBubbleSize val="0"/>
        </c:dLbls>
        <c:marker val="1"/>
        <c:smooth val="0"/>
        <c:axId val="493461344"/>
        <c:axId val="493461760"/>
      </c:lineChart>
      <c:catAx>
        <c:axId val="493461344"/>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Subgrupos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majorTickMark val="out"/>
        <c:minorTickMark val="cross"/>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493461760"/>
        <c:crosses val="autoZero"/>
        <c:auto val="1"/>
        <c:lblAlgn val="ctr"/>
        <c:lblOffset val="100"/>
        <c:noMultiLvlLbl val="0"/>
      </c:catAx>
      <c:valAx>
        <c:axId val="493461760"/>
        <c:scaling>
          <c:orientation val="minMax"/>
          <c:max val="10.6"/>
          <c:min val="1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Diametro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4934613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ZPgvMhwm212dTXs0rctN6C8flTg==">AMUW2mUP7ZnXLljPAMC0VXqqoyIw7KwmrG3OaG1UhgmmlTnch8dy5f/mDUag3aY+qu1hKu9RcpkbLs4CXmy+Wlwu+6/5K7zufLF+IPJwCCI2OVfCjokFYy8wv8JZA3xLhWWpdxo9tngEDeRUSRCODS9VrTJMjgvSkineDF9GSvgxZVHEgmQgw0oPerJ6QLsioNsrg0oIQhbkUWmDMRiXlZw7cU3F7xRrXciEQ0vGtwDYDsRPhlnXe9I=</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Jay</b:Tag>
    <b:SourceType>Book</b:SourceType>
    <b:Guid>{32461E1A-C21D-4E05-BA8D-A848006BB2ED}</b:Guid>
    <b:Author>
      <b:Author>
        <b:NameList>
          <b:Person>
            <b:Last>Heizer</b:Last>
            <b:First>Jay</b:First>
          </b:Person>
          <b:Person>
            <b:Last>Render</b:Last>
            <b:First>Barry</b:First>
          </b:Person>
        </b:NameList>
      </b:Author>
    </b:Author>
    <b:Title>Principios de Administracion de Operaciones</b:Title>
    <b:Publisher>PEARSON</b:Publisher>
    <b:Year>s/f</b:Year>
    <b:Edition>Séptima Edición</b:Edition>
    <b:LCID>es-MX</b:LCID>
    <b:RefOrder>1</b:RefOrder>
  </b:Source>
  <b:Source>
    <b:Tag>GSc</b:Tag>
    <b:SourceType>Book</b:SourceType>
    <b:Guid>{2A262C45-35C3-4BB9-ADA6-77DB7B990D26}</b:Guid>
    <b:Author>
      <b:Author>
        <b:NameList>
          <b:Person>
            <b:Last>G. Schroeder</b:Last>
            <b:First>Roger</b:First>
          </b:Person>
          <b:Person>
            <b:Last>Goldstein</b:Last>
            <b:First>Susana</b:First>
            <b:Middle>Meyer</b:Middle>
          </b:Person>
        </b:NameList>
      </b:Author>
    </b:Author>
    <b:Title>Administración de Operaciones Conceptos y Casos Contemporaneos</b:Title>
    <b:Year>s/f</b:Year>
    <b:Publisher>Mc Graw Hill</b:Publisher>
    <b:Edition>Quinta Edición</b:Edition>
    <b:RefOrder>2</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6FF7A7E-5011-462A-942C-0685DD92A3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20</Pages>
  <Words>3404</Words>
  <Characters>18723</Characters>
  <Application>Microsoft Office Word</Application>
  <DocSecurity>0</DocSecurity>
  <Lines>156</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Felipe D</dc:creator>
  <cp:lastModifiedBy>Sergio Alberto Espinosa Barrón</cp:lastModifiedBy>
  <cp:revision>6</cp:revision>
  <dcterms:created xsi:type="dcterms:W3CDTF">2022-11-14T09:36:00Z</dcterms:created>
  <dcterms:modified xsi:type="dcterms:W3CDTF">2022-11-14T09:42:00Z</dcterms:modified>
</cp:coreProperties>
</file>