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41" w:rightFromText="141" w:vertAnchor="text" w:horzAnchor="margin" w:tblpXSpec="center" w:tblpY="-936"/>
        <w:tblW w:w="1034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02"/>
        <w:gridCol w:w="8647"/>
      </w:tblGrid>
      <w:tr w:rsidR="00643082" w14:paraId="535E18BF" w14:textId="77777777" w:rsidTr="00643082">
        <w:trPr>
          <w:trHeight w:val="60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CBEA4" w14:textId="77777777" w:rsidR="00643082" w:rsidRDefault="00643082" w:rsidP="006430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INVESTIGACIÓN</w:t>
            </w:r>
          </w:p>
        </w:tc>
        <w:tc>
          <w:tcPr>
            <w:tcW w:w="86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A7884" w14:textId="77C40CE1" w:rsidR="00643082" w:rsidRDefault="00643082" w:rsidP="00643082">
            <w:pPr>
              <w:spacing w:after="0" w:line="240" w:lineRule="auto"/>
              <w:rPr>
                <w:color w:val="000000"/>
              </w:rPr>
            </w:pPr>
            <w:r w:rsidRPr="00643082">
              <w:rPr>
                <w:color w:val="000000"/>
              </w:rPr>
              <w:t>Correlación entre autoeficacia académica y burnout originados por en el aprendizaje en estudiantes de enfermería de Indonesia durante la pandemia por Covid-19</w:t>
            </w:r>
          </w:p>
        </w:tc>
      </w:tr>
      <w:tr w:rsidR="00643082" w14:paraId="0C05CB26" w14:textId="77777777" w:rsidTr="00643082">
        <w:trPr>
          <w:trHeight w:val="420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84B73" w14:textId="77777777" w:rsidR="00643082" w:rsidRDefault="00643082" w:rsidP="0064308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MUESTRA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3627A" w14:textId="78A4EB1D" w:rsidR="00643082" w:rsidRDefault="00643082" w:rsidP="00643082">
            <w:pPr>
              <w:spacing w:after="0" w:line="240" w:lineRule="auto"/>
              <w:rPr>
                <w:color w:val="000000"/>
              </w:rPr>
            </w:pPr>
            <w:r w:rsidRPr="00643082">
              <w:rPr>
                <w:color w:val="000000"/>
              </w:rPr>
              <w:t>69 estudiantes de enfermería de primer año de Indonesia</w:t>
            </w:r>
          </w:p>
        </w:tc>
      </w:tr>
      <w:tr w:rsidR="00643082" w14:paraId="58DC2811" w14:textId="77777777" w:rsidTr="00643082">
        <w:trPr>
          <w:trHeight w:val="300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171"/>
            <w:vAlign w:val="center"/>
          </w:tcPr>
          <w:p w14:paraId="554F28C6" w14:textId="77777777" w:rsidR="00643082" w:rsidRDefault="00643082" w:rsidP="00643082">
            <w:pPr>
              <w:spacing w:after="0" w:line="240" w:lineRule="auto"/>
              <w:jc w:val="center"/>
              <w:rPr>
                <w:b/>
                <w:color w:val="E7E6E6"/>
              </w:rPr>
            </w:pPr>
            <w:r>
              <w:rPr>
                <w:b/>
                <w:color w:val="E7E6E6"/>
              </w:rPr>
              <w:t>ANÁLISIS REALIZADO</w:t>
            </w:r>
          </w:p>
        </w:tc>
      </w:tr>
      <w:tr w:rsidR="00BF2778" w14:paraId="183C5F9F" w14:textId="77777777" w:rsidTr="00BE3E2A">
        <w:trPr>
          <w:trHeight w:val="465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A02D9" w14:textId="437FC746" w:rsidR="00BF2778" w:rsidRDefault="00BF2778" w:rsidP="00BF2778">
            <w:pPr>
              <w:spacing w:after="0" w:line="240" w:lineRule="auto"/>
              <w:rPr>
                <w:color w:val="000000"/>
              </w:rPr>
            </w:pPr>
            <w:r w:rsidRPr="006846B6">
              <w:t>DESCRIPTIVO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BFD2C" w14:textId="2FEA5F2C" w:rsidR="00BF2778" w:rsidRDefault="00BF2778" w:rsidP="00BF2778">
            <w:pPr>
              <w:spacing w:after="0" w:line="240" w:lineRule="auto"/>
              <w:rPr>
                <w:color w:val="000000"/>
              </w:rPr>
            </w:pPr>
            <w:r w:rsidRPr="00BF2778">
              <w:rPr>
                <w:b/>
                <w:bCs/>
              </w:rPr>
              <w:t>Frecuencia</w:t>
            </w:r>
            <w:r w:rsidRPr="006846B6">
              <w:t xml:space="preserve"> y </w:t>
            </w:r>
            <w:r w:rsidRPr="00BF2778">
              <w:rPr>
                <w:b/>
                <w:bCs/>
              </w:rPr>
              <w:t>medidas de tendencia central</w:t>
            </w:r>
          </w:p>
        </w:tc>
      </w:tr>
      <w:tr w:rsidR="00BF2778" w14:paraId="07E9B85C" w14:textId="77777777" w:rsidTr="00BE3E2A">
        <w:trPr>
          <w:trHeight w:val="685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D1A0C" w14:textId="389FF865" w:rsidR="00BF2778" w:rsidRDefault="00BF2778" w:rsidP="00BF2778">
            <w:pPr>
              <w:spacing w:after="0" w:line="240" w:lineRule="auto"/>
              <w:rPr>
                <w:color w:val="000000"/>
              </w:rPr>
            </w:pPr>
            <w:r w:rsidRPr="006846B6">
              <w:t>INFERENCIAL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37DBF" w14:textId="77777777" w:rsidR="00BF2778" w:rsidRDefault="00BF2778" w:rsidP="00BF2778">
            <w:pPr>
              <w:spacing w:after="0" w:line="240" w:lineRule="auto"/>
            </w:pPr>
            <w:r w:rsidRPr="00BF2778">
              <w:rPr>
                <w:b/>
                <w:bCs/>
              </w:rPr>
              <w:t>Correlación</w:t>
            </w:r>
            <w:r>
              <w:t xml:space="preserve"> (entre puntajes totales de autoeficacia académica y burnout)</w:t>
            </w:r>
          </w:p>
          <w:p w14:paraId="663B3193" w14:textId="0E7BEEAB" w:rsidR="00BF2778" w:rsidRDefault="00BF2778" w:rsidP="00BF2778">
            <w:pPr>
              <w:spacing w:after="0" w:line="240" w:lineRule="auto"/>
            </w:pPr>
            <w:r w:rsidRPr="00BF2778">
              <w:rPr>
                <w:b/>
                <w:bCs/>
              </w:rPr>
              <w:t>Correlación</w:t>
            </w:r>
            <w:r>
              <w:t xml:space="preserve"> (entre puntaje total de autoeficacia y las dimensiones de burnout)</w:t>
            </w:r>
          </w:p>
        </w:tc>
      </w:tr>
      <w:tr w:rsidR="00643082" w14:paraId="6F55F8CA" w14:textId="77777777" w:rsidTr="00643082">
        <w:trPr>
          <w:trHeight w:val="300"/>
        </w:trPr>
        <w:tc>
          <w:tcPr>
            <w:tcW w:w="10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57171"/>
            <w:vAlign w:val="center"/>
          </w:tcPr>
          <w:p w14:paraId="2C5260BD" w14:textId="77777777" w:rsidR="00643082" w:rsidRDefault="00643082" w:rsidP="00643082">
            <w:pPr>
              <w:spacing w:after="0" w:line="240" w:lineRule="auto"/>
              <w:jc w:val="center"/>
              <w:rPr>
                <w:b/>
                <w:color w:val="E7E6E6"/>
              </w:rPr>
            </w:pPr>
            <w:r>
              <w:rPr>
                <w:b/>
                <w:color w:val="E7E6E6"/>
              </w:rPr>
              <w:t>VARIABLES</w:t>
            </w:r>
          </w:p>
        </w:tc>
      </w:tr>
      <w:tr w:rsidR="00BF2778" w14:paraId="26BBF4A5" w14:textId="77777777" w:rsidTr="00C94EBD">
        <w:trPr>
          <w:trHeight w:val="60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65E2F" w14:textId="1560B259" w:rsidR="00BF2778" w:rsidRDefault="00BF2778" w:rsidP="00BF2778">
            <w:pPr>
              <w:spacing w:after="0" w:line="240" w:lineRule="auto"/>
              <w:rPr>
                <w:b/>
              </w:rPr>
            </w:pPr>
            <w:r>
              <w:rPr>
                <w:b/>
                <w:bCs/>
              </w:rPr>
              <w:t>SOCIO</w:t>
            </w:r>
            <w:r>
              <w:rPr>
                <w:b/>
                <w:bCs/>
              </w:rPr>
              <w:br/>
              <w:t>DEMOGRÁFICOS</w:t>
            </w:r>
          </w:p>
        </w:tc>
        <w:tc>
          <w:tcPr>
            <w:tcW w:w="8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81434" w14:textId="4DA2C2F9" w:rsidR="00BF2778" w:rsidRDefault="00BF2778" w:rsidP="00BF2778">
            <w:pPr>
              <w:spacing w:after="0" w:line="240" w:lineRule="auto"/>
              <w:rPr>
                <w:b/>
              </w:rPr>
            </w:pPr>
            <w:r>
              <w:rPr>
                <w:b/>
                <w:bCs/>
              </w:rPr>
              <w:t> </w:t>
            </w:r>
          </w:p>
        </w:tc>
      </w:tr>
      <w:tr w:rsidR="00BF2778" w14:paraId="0831AF7F" w14:textId="77777777" w:rsidTr="00C94EBD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52B0C" w14:textId="4886A0D1" w:rsidR="00BF2778" w:rsidRDefault="00BF2778" w:rsidP="00BF277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sexo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11B50" w14:textId="4184CC2E" w:rsidR="00BF2778" w:rsidRDefault="00BF2778" w:rsidP="00BF277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Sexo (Sex): Hombre, Mujer</w:t>
            </w:r>
          </w:p>
        </w:tc>
      </w:tr>
      <w:tr w:rsidR="00BF2778" w14:paraId="004F0B25" w14:textId="77777777" w:rsidTr="00C94EBD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65008" w14:textId="115C0E23" w:rsidR="00BF2778" w:rsidRDefault="00BF2778" w:rsidP="00BF277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edad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D94C40" w14:textId="249ACC0B" w:rsidR="00BF2778" w:rsidRDefault="00BF2778" w:rsidP="00BF277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Edad (Age): 17-23 (M = 19)</w:t>
            </w:r>
          </w:p>
        </w:tc>
      </w:tr>
      <w:tr w:rsidR="00BF2778" w14:paraId="22275E3E" w14:textId="77777777" w:rsidTr="00C94EBD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B4063" w14:textId="4D6ED513" w:rsidR="00BF2778" w:rsidRDefault="00BF2778" w:rsidP="00BF277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convivencia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20DC6" w14:textId="4D478070" w:rsidR="00BF2778" w:rsidRDefault="00BF2778" w:rsidP="00BF277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Situación de vida (</w:t>
            </w:r>
            <w:proofErr w:type="gramStart"/>
            <w:r>
              <w:rPr>
                <w:color w:val="000000"/>
              </w:rPr>
              <w:t>living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situation</w:t>
            </w:r>
            <w:proofErr w:type="spellEnd"/>
            <w:r>
              <w:rPr>
                <w:color w:val="000000"/>
              </w:rPr>
              <w:t>): Solo, Con familia</w:t>
            </w:r>
          </w:p>
        </w:tc>
      </w:tr>
      <w:tr w:rsidR="00BF2778" w:rsidRPr="00BF2778" w14:paraId="14E0C432" w14:textId="77777777" w:rsidTr="009274C3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6F6BF" w14:textId="361311F8" w:rsidR="00BF2778" w:rsidRDefault="00BF2778" w:rsidP="00BF2778">
            <w:pPr>
              <w:spacing w:after="0" w:line="240" w:lineRule="auto"/>
              <w:rPr>
                <w:color w:val="000000"/>
              </w:rPr>
            </w:pPr>
            <w:r w:rsidRPr="0088725A">
              <w:t>escuela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4F892" w14:textId="14A51F67" w:rsidR="00BF2778" w:rsidRPr="00BF2778" w:rsidRDefault="00BF2778" w:rsidP="00BF2778">
            <w:pPr>
              <w:spacing w:after="0" w:line="240" w:lineRule="auto"/>
              <w:rPr>
                <w:color w:val="000000"/>
                <w:lang w:val="en-US"/>
              </w:rPr>
            </w:pPr>
            <w:r w:rsidRPr="00BF2778">
              <w:rPr>
                <w:lang w:val="en-US"/>
              </w:rPr>
              <w:t xml:space="preserve">Escuela superior (school mayor): Science, Social Science, Health Vocation, Non-health </w:t>
            </w:r>
            <w:proofErr w:type="spellStart"/>
            <w:r w:rsidRPr="00BF2778">
              <w:rPr>
                <w:lang w:val="en-US"/>
              </w:rPr>
              <w:t>vocat</w:t>
            </w:r>
            <w:proofErr w:type="spellEnd"/>
            <w:r w:rsidRPr="00BF2778">
              <w:rPr>
                <w:lang w:val="en-US"/>
              </w:rPr>
              <w:t>.</w:t>
            </w:r>
          </w:p>
        </w:tc>
      </w:tr>
      <w:tr w:rsidR="00643082" w14:paraId="79D45C7F" w14:textId="77777777" w:rsidTr="00643082">
        <w:trPr>
          <w:trHeight w:val="300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726FF" w14:textId="1EA8B25E" w:rsidR="00643082" w:rsidRDefault="00BF2778" w:rsidP="0064308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PSICOLÓGICAS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FE080" w14:textId="77777777" w:rsidR="00643082" w:rsidRDefault="00643082" w:rsidP="0064308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BF2778" w14:paraId="3372BD43" w14:textId="77777777" w:rsidTr="000B7883">
        <w:trPr>
          <w:trHeight w:val="150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D77B6" w14:textId="0CF30CB4" w:rsidR="00BF2778" w:rsidRDefault="00BF2778" w:rsidP="00BF2778">
            <w:pPr>
              <w:spacing w:after="0" w:line="240" w:lineRule="auto"/>
              <w:rPr>
                <w:color w:val="000000"/>
              </w:rPr>
            </w:pPr>
            <w:r>
              <w:t>ase</w:t>
            </w:r>
            <w:proofErr w:type="gramStart"/>
            <w:r>
              <w:t>1:ase</w:t>
            </w:r>
            <w:proofErr w:type="gramEnd"/>
            <w:r>
              <w:t>31</w:t>
            </w:r>
          </w:p>
        </w:tc>
        <w:tc>
          <w:tcPr>
            <w:tcW w:w="8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65975" w14:textId="6C4E5B7F" w:rsidR="00BF2778" w:rsidRDefault="00BF2778" w:rsidP="00BF2778">
            <w:pPr>
              <w:spacing w:after="0" w:line="240" w:lineRule="auto"/>
              <w:rPr>
                <w:color w:val="000000"/>
              </w:rPr>
            </w:pPr>
            <w:r>
              <w:t>Autoeficacia Académica (</w:t>
            </w:r>
            <w:proofErr w:type="spellStart"/>
            <w:r>
              <w:t>Academic</w:t>
            </w:r>
            <w:proofErr w:type="spellEnd"/>
            <w:r>
              <w:t xml:space="preserve"> </w:t>
            </w:r>
            <w:proofErr w:type="spellStart"/>
            <w:r>
              <w:t>self-efficacy</w:t>
            </w:r>
            <w:proofErr w:type="spellEnd"/>
            <w:r>
              <w:t>)</w:t>
            </w:r>
            <w:r>
              <w:rPr>
                <w:b/>
                <w:bCs/>
              </w:rPr>
              <w:br/>
              <w:t xml:space="preserve">Instrumento: </w:t>
            </w:r>
            <w:r>
              <w:t xml:space="preserve">Elaboración propia </w:t>
            </w:r>
            <w:r>
              <w:rPr>
                <w:b/>
                <w:bCs/>
              </w:rPr>
              <w:br/>
              <w:t xml:space="preserve">Dimensiones: </w:t>
            </w:r>
            <w:r>
              <w:t>Habilidad académica, Dominio académico, Confianza</w:t>
            </w:r>
            <w:r>
              <w:rPr>
                <w:b/>
                <w:bCs/>
              </w:rPr>
              <w:br/>
              <w:t xml:space="preserve">Número de ítems: </w:t>
            </w:r>
            <w:r>
              <w:t>31</w:t>
            </w:r>
            <w:r>
              <w:rPr>
                <w:b/>
                <w:bCs/>
              </w:rPr>
              <w:br/>
              <w:t xml:space="preserve">Escala de respuesta: </w:t>
            </w:r>
            <w:r>
              <w:t>Del 1 (completamente falso) al 4 (completamente verdadero)</w:t>
            </w:r>
          </w:p>
        </w:tc>
      </w:tr>
      <w:tr w:rsidR="00BF2778" w14:paraId="38BC5057" w14:textId="77777777" w:rsidTr="004E3C87">
        <w:trPr>
          <w:trHeight w:val="73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3926C" w14:textId="79E70CDF" w:rsidR="00BF2778" w:rsidRDefault="00BF2778" w:rsidP="00BF2778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ase_total</w:t>
            </w:r>
            <w:proofErr w:type="spellEnd"/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52654" w14:textId="1AA896DE" w:rsidR="00BF2778" w:rsidRDefault="00BF2778" w:rsidP="00BF277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Autoeficacia </w:t>
            </w:r>
            <w:proofErr w:type="spellStart"/>
            <w:r>
              <w:rPr>
                <w:color w:val="000000"/>
              </w:rPr>
              <w:t>Académica_Puntaje</w:t>
            </w:r>
            <w:proofErr w:type="spellEnd"/>
            <w:r>
              <w:rPr>
                <w:color w:val="000000"/>
              </w:rPr>
              <w:t xml:space="preserve"> Total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Valores: </w:t>
            </w:r>
            <w:r>
              <w:rPr>
                <w:color w:val="000000"/>
              </w:rPr>
              <w:t>Del 44 al 114 (M = 74.5)</w:t>
            </w:r>
          </w:p>
        </w:tc>
      </w:tr>
      <w:tr w:rsidR="00BF2778" w14:paraId="316425EF" w14:textId="77777777" w:rsidTr="000B7883">
        <w:trPr>
          <w:trHeight w:val="15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DBC5" w14:textId="207EEF75" w:rsidR="00BF2778" w:rsidRDefault="00BF2778" w:rsidP="00BF2778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ase_cat</w:t>
            </w:r>
            <w:proofErr w:type="spellEnd"/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5D6F5" w14:textId="0056BEF8" w:rsidR="00BF2778" w:rsidRDefault="00BF2778" w:rsidP="00BF277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Autoeficacia Académica categorizada: </w:t>
            </w:r>
            <w:r>
              <w:rPr>
                <w:color w:val="000000"/>
              </w:rPr>
              <w:br/>
              <w:t xml:space="preserve">Obtenida de la variable </w:t>
            </w:r>
            <w:proofErr w:type="spellStart"/>
            <w:r>
              <w:rPr>
                <w:b/>
                <w:bCs/>
                <w:i/>
                <w:iCs/>
                <w:color w:val="000000"/>
              </w:rPr>
              <w:t>ase_total</w:t>
            </w:r>
            <w:proofErr w:type="spellEnd"/>
            <w:r>
              <w:rPr>
                <w:color w:val="000000"/>
              </w:rPr>
              <w:t xml:space="preserve">. 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>Valores: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"Bajo": Puntaje total &lt; 62</w:t>
            </w:r>
            <w:r>
              <w:rPr>
                <w:color w:val="000000"/>
              </w:rPr>
              <w:br/>
              <w:t>"Moderado": Puntaje total entre 62 y 93</w:t>
            </w:r>
            <w:r>
              <w:rPr>
                <w:color w:val="000000"/>
              </w:rPr>
              <w:br/>
              <w:t>"Alto": Puntaje total ≥ 64</w:t>
            </w:r>
          </w:p>
        </w:tc>
      </w:tr>
      <w:tr w:rsidR="00BF2778" w14:paraId="3E00771C" w14:textId="77777777" w:rsidTr="000B7883">
        <w:trPr>
          <w:trHeight w:val="1035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00CC0" w14:textId="70A369E9" w:rsidR="00BF2778" w:rsidRDefault="00BF2778" w:rsidP="00BF277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bur</w:t>
            </w:r>
            <w:proofErr w:type="gramStart"/>
            <w:r>
              <w:rPr>
                <w:color w:val="000000"/>
              </w:rPr>
              <w:t>1:bur</w:t>
            </w:r>
            <w:proofErr w:type="gramEnd"/>
            <w:r>
              <w:rPr>
                <w:color w:val="000000"/>
              </w:rPr>
              <w:t>24</w:t>
            </w:r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6142B" w14:textId="04C7A223" w:rsidR="00BF2778" w:rsidRDefault="00BF2778" w:rsidP="00BF2778">
            <w:pPr>
              <w:spacing w:after="0" w:line="240" w:lineRule="auto"/>
              <w:rPr>
                <w:color w:val="000000"/>
              </w:rPr>
            </w:pPr>
            <w:r>
              <w:t>Burnout</w:t>
            </w:r>
            <w:r>
              <w:rPr>
                <w:b/>
                <w:bCs/>
              </w:rPr>
              <w:br/>
              <w:t xml:space="preserve">Instrumento: </w:t>
            </w:r>
            <w:r>
              <w:t xml:space="preserve">Maslach Burnout </w:t>
            </w:r>
            <w:proofErr w:type="spellStart"/>
            <w:r>
              <w:t>Inventory-Student</w:t>
            </w:r>
            <w:proofErr w:type="spellEnd"/>
            <w:r>
              <w:t xml:space="preserve"> </w:t>
            </w:r>
            <w:proofErr w:type="spellStart"/>
            <w:r>
              <w:t>Survey</w:t>
            </w:r>
            <w:proofErr w:type="spellEnd"/>
            <w:r>
              <w:t xml:space="preserve"> (MBI-SS)</w:t>
            </w:r>
            <w:r>
              <w:br/>
            </w:r>
            <w:r>
              <w:rPr>
                <w:b/>
                <w:bCs/>
              </w:rPr>
              <w:t>Dimensiones:</w:t>
            </w:r>
            <w:r>
              <w:t xml:space="preserve"> Agotamiento, Cinismo e Ineficacia</w:t>
            </w:r>
            <w:r>
              <w:rPr>
                <w:b/>
                <w:bCs/>
              </w:rPr>
              <w:br/>
              <w:t xml:space="preserve">Número de ítems: </w:t>
            </w:r>
            <w:r>
              <w:t>24</w:t>
            </w:r>
            <w:r>
              <w:rPr>
                <w:b/>
                <w:bCs/>
              </w:rPr>
              <w:br/>
              <w:t xml:space="preserve">Escala de respuesta: </w:t>
            </w:r>
            <w:r>
              <w:t>Del 0 (nunca) al 6 (siempre)</w:t>
            </w:r>
          </w:p>
        </w:tc>
      </w:tr>
      <w:tr w:rsidR="00BF2778" w14:paraId="12A46702" w14:textId="77777777" w:rsidTr="004E3C87">
        <w:trPr>
          <w:trHeight w:val="696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63D92" w14:textId="1B16EE66" w:rsidR="00BF2778" w:rsidRDefault="00BF2778" w:rsidP="00BF2778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bur_total</w:t>
            </w:r>
            <w:proofErr w:type="spellEnd"/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4E00F" w14:textId="62BAC26F" w:rsidR="00BF2778" w:rsidRDefault="00BF2778" w:rsidP="00BF2778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Burnout_Puntaje</w:t>
            </w:r>
            <w:proofErr w:type="spellEnd"/>
            <w:r>
              <w:rPr>
                <w:color w:val="000000"/>
              </w:rPr>
              <w:t xml:space="preserve"> Total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Valores: </w:t>
            </w:r>
            <w:r>
              <w:rPr>
                <w:color w:val="000000"/>
              </w:rPr>
              <w:t>Del 10 al 125 (M = 83.7)</w:t>
            </w:r>
          </w:p>
        </w:tc>
      </w:tr>
      <w:tr w:rsidR="00BF2778" w14:paraId="7D66F891" w14:textId="77777777" w:rsidTr="000B7883">
        <w:trPr>
          <w:trHeight w:val="900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07D1C" w14:textId="7DFE4206" w:rsidR="00BF2778" w:rsidRDefault="00BF2778" w:rsidP="00BF2778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bur_cat</w:t>
            </w:r>
            <w:proofErr w:type="spellEnd"/>
          </w:p>
        </w:tc>
        <w:tc>
          <w:tcPr>
            <w:tcW w:w="8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9C7CA7" w14:textId="5F0FB3B6" w:rsidR="00BF2778" w:rsidRDefault="00BF2778" w:rsidP="00BF277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Burnout categorizado: </w:t>
            </w:r>
            <w:r>
              <w:rPr>
                <w:color w:val="000000"/>
              </w:rPr>
              <w:br/>
              <w:t xml:space="preserve">Obtenida de la variable </w:t>
            </w:r>
            <w:proofErr w:type="spellStart"/>
            <w:r>
              <w:rPr>
                <w:b/>
                <w:bCs/>
                <w:i/>
                <w:iCs/>
                <w:color w:val="000000"/>
              </w:rPr>
              <w:t>bur_total</w:t>
            </w:r>
            <w:proofErr w:type="spellEnd"/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Valores: </w:t>
            </w:r>
            <w:r>
              <w:rPr>
                <w:b/>
                <w:bCs/>
                <w:color w:val="000000"/>
              </w:rPr>
              <w:br/>
              <w:t xml:space="preserve">"Leve": </w:t>
            </w:r>
            <w:r>
              <w:rPr>
                <w:color w:val="000000"/>
              </w:rPr>
              <w:t>Puntaje total &lt; 48</w:t>
            </w:r>
            <w:r>
              <w:rPr>
                <w:b/>
                <w:bCs/>
                <w:color w:val="000000"/>
              </w:rPr>
              <w:br/>
              <w:t xml:space="preserve">"Moderado": </w:t>
            </w:r>
            <w:r>
              <w:rPr>
                <w:color w:val="000000"/>
              </w:rPr>
              <w:t>Puntaje total entre 48 y 97</w:t>
            </w:r>
            <w:r>
              <w:rPr>
                <w:b/>
                <w:bCs/>
                <w:color w:val="000000"/>
              </w:rPr>
              <w:br/>
              <w:t xml:space="preserve">"Severo": </w:t>
            </w:r>
            <w:r>
              <w:rPr>
                <w:color w:val="000000"/>
              </w:rPr>
              <w:t>Puntaje total ≥ 97</w:t>
            </w:r>
          </w:p>
        </w:tc>
      </w:tr>
    </w:tbl>
    <w:p w14:paraId="55A771CA" w14:textId="77777777" w:rsidR="00861B44" w:rsidRDefault="00861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11B18060" w14:textId="77777777" w:rsidR="00861B44" w:rsidRDefault="00861B44"/>
    <w:sectPr w:rsidR="00861B4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B44"/>
    <w:rsid w:val="004E3C87"/>
    <w:rsid w:val="00643082"/>
    <w:rsid w:val="00861B44"/>
    <w:rsid w:val="00BF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C78D33"/>
  <w15:docId w15:val="{46608836-B05B-4D6F-9DC1-8ABEABAD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4jDe2v8PTS+XQWZaElYDrkrTQ==">AMUW2mW9fz0nTwhK+qamQUpJn26wskngsfMlk7wWbZyZ3GohVi6yv/TMnUweq607hbGyIBfGqIDEcVe8CBdiAZLLhqGZw+/yDDAVo9lhI29eaADel+gptbU=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Alberto Huanca Martinez</dc:creator>
  <cp:lastModifiedBy>Jorge Alberto Huanca Martinez</cp:lastModifiedBy>
  <cp:revision>4</cp:revision>
  <dcterms:created xsi:type="dcterms:W3CDTF">2021-09-17T07:25:00Z</dcterms:created>
  <dcterms:modified xsi:type="dcterms:W3CDTF">2021-09-19T02:34:00Z</dcterms:modified>
</cp:coreProperties>
</file>