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1CFFAB62" w:rsidR="00784FFB" w:rsidRDefault="00784FFB" w:rsidP="009F69DD">
      <w:pPr>
        <w:spacing w:after="0"/>
      </w:pPr>
      <w:r>
        <w:t>La Razón Wo es</w:t>
      </w:r>
      <w:r w:rsidR="00111A8A">
        <w:t xml:space="preserve"> {{catwosubus}} con {{valorwosubus}} vs LW {{valorwosubuslw}}</w:t>
      </w:r>
    </w:p>
    <w:p w14:paraId="569AD22B" w14:textId="771C0E7E" w:rsidR="00784FFB" w:rsidRDefault="00784FFB" w:rsidP="009F69DD">
      <w:pPr>
        <w:spacing w:after="0"/>
      </w:pPr>
      <w:r>
        <w:t>EN UX CERRAMOS CON {{ux_today}} VS LW {{ux_lw}}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>EN TECH CERRAMOS CON {{tech_today}} VS LW {{tech_lw}}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31</cp:revision>
  <dcterms:created xsi:type="dcterms:W3CDTF">2024-12-16T18:22:00Z</dcterms:created>
  <dcterms:modified xsi:type="dcterms:W3CDTF">2024-12-21T23:56:00Z</dcterms:modified>
</cp:coreProperties>
</file>