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CASOS DE USO 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Versión 1.1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Lima, junio del 2023.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Historial de revisiones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515"/>
        <w:gridCol w:w="4455"/>
        <w:gridCol w:w="2625"/>
        <w:tblGridChange w:id="0">
          <w:tblGrid>
            <w:gridCol w:w="1635"/>
            <w:gridCol w:w="1515"/>
            <w:gridCol w:w="445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Revisión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16/04/2023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Primera versión del documento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Consultora HomeSkill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08/06/2023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Versión 1.1 del documento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Consultora HomeSkill S.A.</w:t>
            </w:r>
          </w:p>
        </w:tc>
      </w:tr>
    </w:tbl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I. Introducción.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Propósito del documento.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Alcance del proyecto.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Descripción general.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Descripción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Objetivos y beneficios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Requerimientos de usuario.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Restricciones y supuestos.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Resumen de los actores del sistema.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2.6. Resumen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Identificación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Descripción detallada de los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Nombre del caso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Identificación del actor principal.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Descripción general del caso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3.2.4. Flujo básico de eventos.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3.2.5. Flujos alternativos de eventos.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3.2.6. Precondiciones y postcondiciones.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3.2.7. Requerimientos especiales.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3.2.8. Requerimientos de datos.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Diagramas de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Matriz de trazabilidad de requerimientos.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Requerimientos de usuario y funcionales.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Casos de uso.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Escenarios de prueba.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 y recomendaciones.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5.1. Conclusiones.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5.2. Recomendaciones.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5.3. Bibliografía.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Introducción.</w:t>
      </w:r>
    </w:p>
    <w:p w:rsidR="00000000" w:rsidDel="00000000" w:rsidP="00000000" w:rsidRDefault="00000000" w:rsidRPr="00000000" w14:paraId="00000085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Propósito del documento.</w:t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y describir las diferentes interacciones y escenarios que tendrán los usuarios con la página web, con el fin de identificar y documentar los requisitos funcionales de la página.</w:t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Alcance del proyecto.</w:t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alcance del proyecto es el desarrollo de un sitio web para la venta de artículos para el hogar y la construcción. Los clientes podrán ver y buscar productos, seleccionar y comprar productos y pagar en línea. Los administradores del sistema podrán actualizar y administrar la información del producto. </w:t>
      </w:r>
    </w:p>
    <w:p w:rsidR="00000000" w:rsidDel="00000000" w:rsidP="00000000" w:rsidRDefault="00000000" w:rsidRPr="00000000" w14:paraId="0000008A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Definiciones, acrónimos y abreviaturas.</w:t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Tenemos las siguientes definiciones: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gestión de base de datos (DBMS):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software que permite crear, mantener y manipular bases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 de la base de datos: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forma en que se organizan y relacionan los datos dentro de la base de datos, incluyendo tablas, campos, claves y relaciones.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relacional: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modelo de base de datos que utiliza tablas para representar entidades y relaciones entre ellas.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sistema de gestión de base de datos relacional que se utiliza para almacenar y gestionar la información de la tienda en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(Structured Query Language):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lenguaje de programación utilizado para comunicarse con las bases de datos y realizar consultas y operaciones.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(HyperText Markup Language):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lenguaje de marcado utilizado para crear páginas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(Cascading Style Sheets):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lenguaje de hojas de estilo utilizado para dar formato y estilo a las páginas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lenguaje de programación utilizado para crear interactividad y dinamismo en las páginas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 framework de desarrollo web que se utiliza para crear aplicaciones web robustas y escalables.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ind w:left="2160" w:hanging="360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UX (User Experience):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experiencia general de un usuario al interactuar con un producto o servicio, incluyendo la facilidad de uso, la eficiencia y la satisfacción.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Descripción general.</w:t>
      </w:r>
    </w:p>
    <w:p w:rsidR="00000000" w:rsidDel="00000000" w:rsidP="00000000" w:rsidRDefault="00000000" w:rsidRPr="00000000" w14:paraId="00000099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Descripción del sistema.</w:t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Shop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sistema de comercio electrónico que permite a los clientes buscar y comprar una variedad de productos para el hogar y la construcción, como herramientas, materiales de construcción, muebles, decoraciones, y más. El sistema permitirá a los clientes registrarse, iniciar sesión, buscar productos, ver descripciones detalladas de productos, agregar productos al carrito de compras, realizar pagos y recibir confirmación de compra. Además, el sistema permitirá a los webmasters administrar productos, precios, inventario y procesamiento de pedidos.</w:t>
      </w:r>
    </w:p>
    <w:p w:rsidR="00000000" w:rsidDel="00000000" w:rsidP="00000000" w:rsidRDefault="00000000" w:rsidRPr="00000000" w14:paraId="0000009B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Objetivos y beneficios del sistema.</w:t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principal del sistema es brindar a los clientes una experiencia de compra en línea simple, conveniente y segura que aumentará la satisfacción del cliente y la lealtad a la marca. Las principales ventajas de este sistema son: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 mejorada: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pueden comprar productos en cualquier momento y en cualquier lugar desde su hogar.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variedad: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acceden a una amplia gama de productos, lo que les permite comparar precios y características para encontrar el que mejor se adapta a sus necesidades.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Más comodidad: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ahorra tiempo y esfuerzo a los clientes al eliminar la necesidad de visitar una tienda física. 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brinda a los clientes un entorno seguro para las transacciones en línea, lo que reduce el riesgo de fraude y robo de información.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 eficiencia: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permite a los webmasters administrar productos, precios y pedidos de manera más eficiente, ahorrando tiempo y esfuerzo.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Requerimientos de usuario.</w:t>
      </w:r>
    </w:p>
    <w:p w:rsidR="00000000" w:rsidDel="00000000" w:rsidP="00000000" w:rsidRDefault="00000000" w:rsidRPr="00000000" w14:paraId="000000A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refieren a las necesidades y expectativas del cliente relacionadas con el sistema. Los requerimientos del usuario más importantes son:</w:t>
      </w:r>
    </w:p>
    <w:p w:rsidR="00000000" w:rsidDel="00000000" w:rsidP="00000000" w:rsidRDefault="00000000" w:rsidRPr="00000000" w14:paraId="000000A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Registros de cuenta: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registrarse y crear una cuenta en el sitio de compra. 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Búsqueda de productos: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buscar productos por nombre, categoría, marca y precio.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 detallada del producto: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deben poder ver descripciones detalladas del producto, incluidas imágenes, características, especificaciones y precios. 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Agregar al carrito: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agregar productos al carrito y ver su compra total.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deben poder pagar de forma segura y recibir confirmación de compra. 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espacio debe ser accesible y utilizable por personas con discapacidad visual o auditiva.</w:t>
      </w:r>
    </w:p>
    <w:p w:rsidR="00000000" w:rsidDel="00000000" w:rsidP="00000000" w:rsidRDefault="00000000" w:rsidRPr="00000000" w14:paraId="000000A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Restricciones y supuestos.</w:t>
      </w:r>
    </w:p>
    <w:p w:rsidR="00000000" w:rsidDel="00000000" w:rsidP="00000000" w:rsidRDefault="00000000" w:rsidRPr="00000000" w14:paraId="000000B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refieren a limitaciones y suposiciones del sistema. </w:t>
      </w:r>
    </w:p>
    <w:p w:rsidR="00000000" w:rsidDel="00000000" w:rsidP="00000000" w:rsidRDefault="00000000" w:rsidRPr="00000000" w14:paraId="000000B1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ser seguro y proteger la información del cliente, incluidos los datos personales y de pago, de posibles ataques informáticos y fraudes.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 del servidor: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estar disponible en todo momento y requiere servidores de alta calidad y una infraestructura de red estable.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inventario: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estar integrado con el sistema de inventario de la empresa para mantener un inventario actualizado de los productos disponibles.</w:t>
      </w:r>
    </w:p>
    <w:p w:rsidR="00000000" w:rsidDel="00000000" w:rsidP="00000000" w:rsidRDefault="00000000" w:rsidRPr="00000000" w14:paraId="000000B7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Supuestos: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del sistema pueden acceder a Internet y usar dispositivos compatibles para acceder a las páginas web. Los productos ofrecidos en el sitio están disponibles para la venta y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precios y las descripciones de los productos son precisos y actuales. Los clientes proporcionan información precisa y válida durante el proceso de compra.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cumple con todas las leyes y reglamentos aplicables relacionados con el comercio electrónico y la protección de 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Resumen de los actores del sistema.</w:t>
      </w:r>
    </w:p>
    <w:p w:rsidR="00000000" w:rsidDel="00000000" w:rsidP="00000000" w:rsidRDefault="00000000" w:rsidRPr="00000000" w14:paraId="000000BE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actores del sistema son aquellos que interactúan con el sistema y realizan acciones. Los miembros del sistema web para la venta de viviendas y proyectos de construcción son:</w:t>
      </w:r>
    </w:p>
    <w:p w:rsidR="00000000" w:rsidDel="00000000" w:rsidP="00000000" w:rsidRDefault="00000000" w:rsidRPr="00000000" w14:paraId="000000B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clientes son usuarios que buscan y compran productos en el sitio web. Los clientes pueden ver productos, buscar productos, seleccionar productos y pagar. </w:t>
      </w:r>
    </w:p>
    <w:p w:rsidR="00000000" w:rsidDel="00000000" w:rsidP="00000000" w:rsidRDefault="00000000" w:rsidRPr="00000000" w14:paraId="000000C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administradores son usuarios que administran y actualizan los productos disponibles en el sitio. Los administradores también son responsables de procesar los pedidos y gestionar los envíos.</w:t>
      </w:r>
    </w:p>
    <w:p w:rsidR="00000000" w:rsidDel="00000000" w:rsidP="00000000" w:rsidRDefault="00000000" w:rsidRPr="00000000" w14:paraId="000000C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Resumen de los casos de uso.</w:t>
      </w:r>
    </w:p>
    <w:p w:rsidR="00000000" w:rsidDel="00000000" w:rsidP="00000000" w:rsidRDefault="00000000" w:rsidRPr="00000000" w14:paraId="000000C3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casos de uso describen las acciones que los actores pueden realizar en el sistema. Los casos de uso del sitio web para la venta de viviendas y proyectos de construcción son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 historial de compras: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ver un historial de sus compras anteriores en el sitio web. Esto incluye información sobre el producto comprado, el precio, la fecha y la forma de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compras: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seleccionar los productos que desean comprar y agregarlos a su carrito de compras. Luego pueden proceder a la finalización de la compra y realizar el pago utilizando los métodos de pago que hayan configurado en su cuenta.</w:t>
      </w:r>
    </w:p>
    <w:p w:rsidR="00000000" w:rsidDel="00000000" w:rsidP="00000000" w:rsidRDefault="00000000" w:rsidRPr="00000000" w14:paraId="000000C6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Casos de uso.</w:t>
      </w:r>
    </w:p>
    <w:p w:rsidR="00000000" w:rsidDel="00000000" w:rsidP="00000000" w:rsidRDefault="00000000" w:rsidRPr="00000000" w14:paraId="000000C8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Identificación de los casos de uso.</w:t>
      </w:r>
    </w:p>
    <w:p w:rsidR="00000000" w:rsidDel="00000000" w:rsidP="00000000" w:rsidRDefault="00000000" w:rsidRPr="00000000" w14:paraId="000000C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casos de uso identificados para el sistema de la página web de venta de artículos de casa y construcción son: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historial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Realizar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Descripción detallada de los casos de uso.</w:t>
      </w:r>
    </w:p>
    <w:p w:rsidR="00000000" w:rsidDel="00000000" w:rsidP="00000000" w:rsidRDefault="00000000" w:rsidRPr="00000000" w14:paraId="000000CD">
      <w:pPr>
        <w:pStyle w:val="Heading1"/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Ver historial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Identificación del actor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actor principal del caso de uso de Ver historial de compras es el usuario registrado.</w:t>
      </w:r>
    </w:p>
    <w:p w:rsidR="00000000" w:rsidDel="00000000" w:rsidP="00000000" w:rsidRDefault="00000000" w:rsidRPr="00000000" w14:paraId="000000D0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Descripción general del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los detalles de cada compra realizada, incluyendo la fecha, el producto comprado, la cantidad, el precio y el estado de la orden.</w:t>
      </w:r>
    </w:p>
    <w:p w:rsidR="00000000" w:rsidDel="00000000" w:rsidP="00000000" w:rsidRDefault="00000000" w:rsidRPr="00000000" w14:paraId="000000D2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Flujo básico de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al sitio web a través de su cuenta personal. 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ingresa al perfil del usuario.</w:t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Aparecerán dos opciones, se elige la opción de “Tu historial”.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Aparecerá en la pantalla un PDF con todo el historial de compras realizadas, dándoles la opción de poder descargarlo.</w:t>
      </w:r>
    </w:p>
    <w:p w:rsidR="00000000" w:rsidDel="00000000" w:rsidP="00000000" w:rsidRDefault="00000000" w:rsidRPr="00000000" w14:paraId="000000D7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Flujos alternativos de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tiene historial de compras, el PDF generado no tendrá información relevante, ya que se mostrará un total de 0 dólares.</w:t>
      </w:r>
    </w:p>
    <w:p w:rsidR="00000000" w:rsidDel="00000000" w:rsidP="00000000" w:rsidRDefault="00000000" w:rsidRPr="00000000" w14:paraId="000000D9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no ha iniciado sesión, el sistema lo redirige a la página de inicio de sesión.</w:t>
      </w:r>
    </w:p>
    <w:p w:rsidR="00000000" w:rsidDel="00000000" w:rsidP="00000000" w:rsidRDefault="00000000" w:rsidRPr="00000000" w14:paraId="000000DA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Precondiciones y postcondiciones.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estar registrado en la tienda en línea.</w:t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realizado al menos una compra en la tienda en línea.</w:t>
      </w:r>
    </w:p>
    <w:p w:rsidR="00000000" w:rsidDel="00000000" w:rsidP="00000000" w:rsidRDefault="00000000" w:rsidRPr="00000000" w14:paraId="000000DE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0DF">
      <w:pPr>
        <w:numPr>
          <w:ilvl w:val="0"/>
          <w:numId w:val="2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puede ver los detalles de sus compras realizadas en la tienda en línea.</w:t>
      </w:r>
    </w:p>
    <w:p w:rsidR="00000000" w:rsidDel="00000000" w:rsidP="00000000" w:rsidRDefault="00000000" w:rsidRPr="00000000" w14:paraId="000000E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Requerimientos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compras realizadas en la tienda en línea (fecha, producto, cantidad, precio).</w:t>
      </w:r>
    </w:p>
    <w:p w:rsidR="00000000" w:rsidDel="00000000" w:rsidP="00000000" w:rsidRDefault="00000000" w:rsidRPr="00000000" w14:paraId="000000E3">
      <w:pPr>
        <w:pStyle w:val="Heading1"/>
        <w:numPr>
          <w:ilvl w:val="2"/>
          <w:numId w:val="2"/>
        </w:numPr>
        <w:ind w:left="2160" w:hanging="360"/>
        <w:rPr>
          <w:sz w:val="24"/>
          <w:szCs w:val="24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Realizar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Identificación del actor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usuario quien se registra en el sistema y accede a la plataforma de compras.</w:t>
      </w:r>
    </w:p>
    <w:p w:rsidR="00000000" w:rsidDel="00000000" w:rsidP="00000000" w:rsidRDefault="00000000" w:rsidRPr="00000000" w14:paraId="000000E6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Descripción general del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navegan por el sitio web para encontrar el producto que desean comprar, lo agregan a su carrito de compras, eligen un método de pago y confirman la compra.</w:t>
      </w:r>
    </w:p>
    <w:p w:rsidR="00000000" w:rsidDel="00000000" w:rsidP="00000000" w:rsidRDefault="00000000" w:rsidRPr="00000000" w14:paraId="000000E8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Flujo básico de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navega por el sitio web y encuentra el producto que desea comprar.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agrega el producto al carrito de compras.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revisa los productos en el carrito y procede a la pantalla de pago.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selecciona el método de pago deseado.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cliente confirma la compra y se procesa el pago.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una confirmación de compra al cliente.</w:t>
      </w:r>
    </w:p>
    <w:p w:rsidR="00000000" w:rsidDel="00000000" w:rsidP="00000000" w:rsidRDefault="00000000" w:rsidRPr="00000000" w14:paraId="000000EF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Flujos alternativos de eventos.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no tiene una cuenta en el sitio web, se le redirigirá al apartado de inicio de sesión.</w:t>
      </w:r>
    </w:p>
    <w:p w:rsidR="00000000" w:rsidDel="00000000" w:rsidP="00000000" w:rsidRDefault="00000000" w:rsidRPr="00000000" w14:paraId="000000F1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producto no está disponible en inventario, el cliente recibirá una advertencia de que el producto está fuera de stock.</w:t>
      </w:r>
    </w:p>
    <w:p w:rsidR="00000000" w:rsidDel="00000000" w:rsidP="00000000" w:rsidRDefault="00000000" w:rsidRPr="00000000" w14:paraId="000000F2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Precondiciones y postcondiciones.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Precondiciones: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iniciado sesión en su cuenta.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haber seleccionado los productos que desea comprar y agregar estos productos a su carrito de compras.</w:t>
      </w:r>
    </w:p>
    <w:p w:rsidR="00000000" w:rsidDel="00000000" w:rsidP="00000000" w:rsidRDefault="00000000" w:rsidRPr="00000000" w14:paraId="000000F6">
      <w:pPr>
        <w:numPr>
          <w:ilvl w:val="0"/>
          <w:numId w:val="22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tener un método de pago válido y actualizado en su cuenta.</w:t>
      </w:r>
    </w:p>
    <w:p w:rsidR="00000000" w:rsidDel="00000000" w:rsidP="00000000" w:rsidRDefault="00000000" w:rsidRPr="00000000" w14:paraId="000000F7">
      <w:pPr>
        <w:ind w:left="43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Postcondiciones: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registrar la compra realizada por el usuario.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productos comprados deben ser eliminados del inventario del sistema.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enviar una confirmación de compra al usuario con la información de la transacción.</w:t>
      </w:r>
    </w:p>
    <w:p w:rsidR="00000000" w:rsidDel="00000000" w:rsidP="00000000" w:rsidRDefault="00000000" w:rsidRPr="00000000" w14:paraId="000000F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Requerimientos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envío, incluyendo nombre, dirección y ciudad.</w:t>
      </w:r>
    </w:p>
    <w:p w:rsidR="00000000" w:rsidDel="00000000" w:rsidP="00000000" w:rsidRDefault="00000000" w:rsidRPr="00000000" w14:paraId="000000FF">
      <w:pPr>
        <w:numPr>
          <w:ilvl w:val="4"/>
          <w:numId w:val="2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Información de la cuenta de PayPal, la cual se administra mediante su página.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numPr>
          <w:ilvl w:val="1"/>
          <w:numId w:val="2"/>
        </w:numPr>
        <w:ind w:left="1440" w:hanging="360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Diagramas de casos de uso.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6: Ver historial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201532</wp:posOffset>
            </wp:positionV>
            <wp:extent cx="4999990" cy="220726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207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 7: Realizar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262563" cy="209803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2098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Matriz de trazabilidad de requerimientos.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7.25"/>
        <w:gridCol w:w="1897.25"/>
        <w:gridCol w:w="1897.25"/>
        <w:gridCol w:w="1897.25"/>
        <w:tblGridChange w:id="0">
          <w:tblGrid>
            <w:gridCol w:w="1897.25"/>
            <w:gridCol w:w="1897.25"/>
            <w:gridCol w:w="1897.25"/>
            <w:gridCol w:w="189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Requerimiento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historial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el historial de compras del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historial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una 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al usuario agregar productos al carrito, ingresar información de envío y facturación, seleccionar un método de pago y realizar la compra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Times New Roman" w:cs="Times New Roman" w:eastAsia="Times New Roman" w:hAnsi="Times New Roman"/>
        <w:b w:val="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1.%2.%3.●.○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○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○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○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