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Documento de guía de estilos</w:t>
      </w:r>
    </w:p>
    <w:p w:rsidR="00000000" w:rsidDel="00000000" w:rsidP="00000000" w:rsidRDefault="00000000" w:rsidRPr="00000000" w14:paraId="00000002">
      <w:pPr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1000125</wp:posOffset>
            </wp:positionH>
            <wp:positionV relativeFrom="paragraph">
              <wp:posOffset>223245</wp:posOffset>
            </wp:positionV>
            <wp:extent cx="3998941" cy="1894883"/>
            <wp:effectExtent b="0" l="0" r="0" t="0"/>
            <wp:wrapTopAndBottom distB="114300" distT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941" cy="1894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Documento para establecer las normas y pautas para la creación y presentación de materiales de comunicación de GoShop, dedicada a la venta de implementos del hogar y materiales de construcción.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Versión 1.1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360" w:lineRule="auto"/>
        <w:ind w:left="50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Elaborador por el diseñador UI: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color w:val="100f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00f0d"/>
          <w:sz w:val="28"/>
          <w:szCs w:val="28"/>
          <w:rtl w:val="0"/>
        </w:rPr>
        <w:tab/>
        <w:tab/>
        <w:tab/>
        <w:t xml:space="preserve">           Piero Jaime Ramírez Alvarado (Diseñador UX)</w:t>
      </w:r>
    </w:p>
    <w:p w:rsidR="00000000" w:rsidDel="00000000" w:rsidP="00000000" w:rsidRDefault="00000000" w:rsidRPr="00000000" w14:paraId="00000009">
      <w:pPr>
        <w:spacing w:after="240" w:before="240" w:line="360" w:lineRule="auto"/>
        <w:ind w:left="6480" w:firstLine="0"/>
        <w:rPr>
          <w:rFonts w:ascii="Times New Roman" w:cs="Times New Roman" w:eastAsia="Times New Roman" w:hAnsi="Times New Roman"/>
          <w:b w:val="1"/>
          <w:color w:val="100f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00f0d"/>
          <w:sz w:val="28"/>
          <w:szCs w:val="28"/>
          <w:rtl w:val="0"/>
        </w:rPr>
        <w:t xml:space="preserve">       Jefe de proyecto:</w:t>
      </w:r>
    </w:p>
    <w:p w:rsidR="00000000" w:rsidDel="00000000" w:rsidP="00000000" w:rsidRDefault="00000000" w:rsidRPr="00000000" w14:paraId="0000000A">
      <w:pPr>
        <w:spacing w:line="360" w:lineRule="auto"/>
        <w:ind w:left="43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Jorge Paul Ipanaque Pazo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LIMA – PERÚ (2023)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Historial de revisiones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515"/>
        <w:gridCol w:w="4455"/>
        <w:gridCol w:w="2625"/>
        <w:tblGridChange w:id="0">
          <w:tblGrid>
            <w:gridCol w:w="1635"/>
            <w:gridCol w:w="1515"/>
            <w:gridCol w:w="4455"/>
            <w:gridCol w:w="2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Revisión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16/04/2023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Primera versión del documento de guía de estilos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Consultora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HomeSkill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 S.A.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10/05/2023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Segunda revisión del documento de guía de estilos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Consultora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HomeSkill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 S.A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wtydgi0ri4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bufmuepd5b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Objetivo de la guía de estilos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q2av0x9r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Importancia de mantener una imagen profesional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pij2njer79a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Identidad visual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nu61lvn3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2.1. Logotipo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ky8mu6x1oc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 Colores corporativos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p8065qelne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 Tipografía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it3lxocajc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 Iconografía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xu8cyzfsoj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Estructura y diseño de la página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cgqca7r5bh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 Diseño general de una página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ktkfh5ob4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 Distribución de elementos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2qb92qh22l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3.3. Jerarquía visual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rwtydgi0ri49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1bufmuepd5b6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 de la guía de estilos</w:t>
      </w:r>
    </w:p>
    <w:p w:rsidR="00000000" w:rsidDel="00000000" w:rsidP="00000000" w:rsidRDefault="00000000" w:rsidRPr="00000000" w14:paraId="0000006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guía de estilos tiene como objetivos principales: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Mantener una imagen coherente y profesional en todos los materiales de comunicación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HomeSkill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S.A.C , con el fin de fortalecer la identidad de la marca y aumentar el reconocimiento por parte del usuario.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Facilitar el trabajo de los creadores de contenido y diseñadores, proporcionando una referencia clara y precisa de las expectativas y requisitos de la organización en cuanto a la presentación de los materiales.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experiencia del usuario al ofrecer una interfaz clara, consistente y fácil de usar, lo que se traduce en una mayor satisfacción y fidelización de los clientes.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Asegurar la usabilidad y accesibilidad de la página web, garantizando que todos los usuarios, independientemente de sus habilidades o discapacidades, puedan acceder a la información y utilizar los servicios de manera efectiva.</w:t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fq2av0x9r0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Importancia de mantener una imagen profesional</w:t>
      </w:r>
    </w:p>
    <w:p w:rsidR="00000000" w:rsidDel="00000000" w:rsidP="00000000" w:rsidRDefault="00000000" w:rsidRPr="00000000" w14:paraId="00000067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Mantener una imagen coherente y profesional en todos los materiales de comunicación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HomeSkill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S.A.C, es fundamental para establecer una identidad de marca sólida y coherente, esto generará confianza en los usuarios y clientes potenciales.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8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consistencia en la presentación de la marca, los colores, la tipografía, el estilo fotográfico y otros elementos visuales, transmite un mensaje de profesionalismo y cuidado en los detalles, lo que puede marcar la diferencia en un mercado altamente competitivo.</w:t>
      </w:r>
    </w:p>
    <w:p w:rsidR="00000000" w:rsidDel="00000000" w:rsidP="00000000" w:rsidRDefault="00000000" w:rsidRPr="00000000" w14:paraId="00000069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guía de estilos es una herramienta esencial para lograr esta coherencia y profesionalismo, ya que proporciona un conjunto de normas y pautas que garantizan que todos los materiales de comunicación de [nombre de la empresa o sitio web] mantengan una apariencia uniforme y coherente, independientemente del canal o medio utilizado.</w:t>
      </w:r>
    </w:p>
    <w:p w:rsidR="00000000" w:rsidDel="00000000" w:rsidP="00000000" w:rsidRDefault="00000000" w:rsidRPr="00000000" w14:paraId="0000006A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pij2njer79a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Identidad visual</w:t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vnu61lvn33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Logotipo</w:t>
      </w:r>
    </w:p>
    <w:p w:rsidR="00000000" w:rsidDel="00000000" w:rsidP="00000000" w:rsidRDefault="00000000" w:rsidRPr="00000000" w14:paraId="0000006E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logotipo para la página “GoShop” es una parte esencial de la identidad de marca y debe ser utilizado de manera consistente y apropiada en todos los materiales de comunicación:</w:t>
      </w:r>
    </w:p>
    <w:p w:rsidR="00000000" w:rsidDel="00000000" w:rsidP="00000000" w:rsidRDefault="00000000" w:rsidRPr="00000000" w14:paraId="0000006F">
      <w:pPr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90863" cy="146640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466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uso de otras versiones o variaciones del logotipo no está permitido sin la autorización previa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HomeSkill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S.A.C.</w:t>
      </w:r>
    </w:p>
    <w:p w:rsidR="00000000" w:rsidDel="00000000" w:rsidP="00000000" w:rsidRDefault="00000000" w:rsidRPr="00000000" w14:paraId="0000007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garantizar la correcta visualización del logotipo, se recomienda seguir las siguientes directrices: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el logotipo en su tamaño original o en una escala proporcionalmente adecuada para evitar la distorsión de las formas y los textos.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el logotipo en su versión a color siempre que sea posible. En caso de ser necesario, se puede utilizar una versión en blanco y negro o en escala de grises.</w:t>
      </w:r>
    </w:p>
    <w:p w:rsidR="00000000" w:rsidDel="00000000" w:rsidP="00000000" w:rsidRDefault="00000000" w:rsidRPr="00000000" w14:paraId="00000074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5050" cy="11906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Colocar el logotipo en un lugar destacado y visible en todos los materiales de comunicación, como la página web, las tarjetas de presentación, los documentos y las publicaciones en redes sociales.</w:t>
      </w:r>
    </w:p>
    <w:p w:rsidR="00000000" w:rsidDel="00000000" w:rsidP="00000000" w:rsidRDefault="00000000" w:rsidRPr="00000000" w14:paraId="00000076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alterar los colores, la tipografía o las formas del logotipo. Tampoco se permite añadir elementos que no formen parte del logotipo original.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utilizar el logotipo de manera confusa o engañosa, ni en combinación con otras marcas, logotipos o imágenes que puedan generar confusión en el usuario.</w:t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ky8mu6x1oc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Colores corporativos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Gris oscuro (#333333): Este color se utilizará principalmente como fondo para el encabezado y el pie de página, y en elementos de texto como el nombre de la marca y los menús de navegación.</w:t>
      </w:r>
    </w:p>
    <w:p w:rsidR="00000000" w:rsidDel="00000000" w:rsidP="00000000" w:rsidRDefault="00000000" w:rsidRPr="00000000" w14:paraId="0000007B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9138" cy="265662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656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Azul oscuro (#004AAD): Este color se utilizará en los botones de llamado a la acción, como "Agregar al carrito" o "Comprar ahora", para destacar la acción que se desea que realice el usuario.</w:t>
      </w:r>
    </w:p>
    <w:p w:rsidR="00000000" w:rsidDel="00000000" w:rsidP="00000000" w:rsidRDefault="00000000" w:rsidRPr="00000000" w14:paraId="0000007D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8663" cy="259352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593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Gris claro (#f3f3f3): Este color se utilizará como fondo para el cuerpo de la página, y en algunos elementos de texto como los precios de los productos.</w:t>
      </w:r>
    </w:p>
    <w:p w:rsidR="00000000" w:rsidDel="00000000" w:rsidP="00000000" w:rsidRDefault="00000000" w:rsidRPr="00000000" w14:paraId="0000007F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5058" cy="27765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058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Blanco (#ffffff): Este color se utilizará como fondo en algunos elementos de texto, como los títulos de las secciones, para destacar la información y crear un contraste visual.</w:t>
      </w:r>
    </w:p>
    <w:p w:rsidR="00000000" w:rsidDel="00000000" w:rsidP="00000000" w:rsidRDefault="00000000" w:rsidRPr="00000000" w14:paraId="00000081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7431" cy="300934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431" cy="3009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Verde (#00ab66): Este color se utilizará para resaltar elementos de éxito en la página, como "Producto agregado al carrito" o "Compra realizada con éxito".</w:t>
      </w:r>
    </w:p>
    <w:p w:rsidR="00000000" w:rsidDel="00000000" w:rsidP="00000000" w:rsidRDefault="00000000" w:rsidRPr="00000000" w14:paraId="00000083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0138" cy="284271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4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garantizar el uso correcto de los colores corporativos, se recomienda seguir las siguientes directrices: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colores corporativos en la página web, los documentos, las presentaciones y las publicaciones en redes sociales, de manera consistente y en combinación con el logotipo de GoShop.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colores corporativos en un fondo blanco o en tonos neutros, para asegurar su visibilidad y legibilidad.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colores corporativos en las mismas proporciones en todos los materiales de comunicación, para mantener la coherencia visual.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colores corporativos en combinación con otros colores que armonicen con ellos, pero no utilizar colores que compitan o que distraigan la atención del usuario.</w:t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8p8065qelne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Tipografía</w:t>
      </w:r>
    </w:p>
    <w:p w:rsidR="00000000" w:rsidDel="00000000" w:rsidP="00000000" w:rsidRDefault="00000000" w:rsidRPr="00000000" w14:paraId="0000008A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base al perfil de los usuarios y a la imagen de la marca, se ha seleccionado la siguiente tipografía:</w:t>
      </w:r>
    </w:p>
    <w:p w:rsidR="00000000" w:rsidDel="00000000" w:rsidP="00000000" w:rsidRDefault="00000000" w:rsidRPr="00000000" w14:paraId="0000008B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Cabecera: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utilizará la fuente "Montserrat", con un tamaño de 36px y un peso de fuente de 700. Esta fuente se utilizará en los títulos principales de la página, como el nombre de la marca y el encabezado de secciones.</w:t>
      </w:r>
    </w:p>
    <w:p w:rsidR="00000000" w:rsidDel="00000000" w:rsidP="00000000" w:rsidRDefault="00000000" w:rsidRPr="00000000" w14:paraId="0000008C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Cuerpo: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utilizará la fuente "Open Sans", con un tamaño de 16px y un peso de fuente de 400. Esta fuente se utilizará en el cuerpo de la página, para la descripción de productos y en los menús de navegación.</w:t>
      </w:r>
    </w:p>
    <w:p w:rsidR="00000000" w:rsidDel="00000000" w:rsidP="00000000" w:rsidRDefault="00000000" w:rsidRPr="00000000" w14:paraId="0000008D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Botones: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utilizará la fuente "Montserrat", con un tamaño de 14px y un peso de fuente de 700. Esta fuente se utilizará en los botones de llamado a la acción, como "Agregar al carrito" o "Comprar ahora".</w:t>
      </w:r>
    </w:p>
    <w:p w:rsidR="00000000" w:rsidDel="00000000" w:rsidP="00000000" w:rsidRDefault="00000000" w:rsidRPr="00000000" w14:paraId="0000008E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eit3lxocajcp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Iconografía</w:t>
      </w:r>
    </w:p>
    <w:p w:rsidR="00000000" w:rsidDel="00000000" w:rsidP="00000000" w:rsidRDefault="00000000" w:rsidRPr="00000000" w14:paraId="00000090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iconografía principal de GoShop se compone principalmente de: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Cocina: </w:t>
      </w:r>
    </w:p>
    <w:p w:rsidR="00000000" w:rsidDel="00000000" w:rsidP="00000000" w:rsidRDefault="00000000" w:rsidRPr="00000000" w14:paraId="00000092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la sección de productos para la cocina. Se utiliza en secciones que hablan sobre productos para la cocina y otros productos relacionados.</w:t>
      </w:r>
    </w:p>
    <w:p w:rsidR="00000000" w:rsidDel="00000000" w:rsidP="00000000" w:rsidRDefault="00000000" w:rsidRPr="00000000" w14:paraId="00000093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Baño:</w:t>
      </w:r>
    </w:p>
    <w:p w:rsidR="00000000" w:rsidDel="00000000" w:rsidP="00000000" w:rsidRDefault="00000000" w:rsidRPr="00000000" w14:paraId="00000095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la sección de productos para el baño. Se utiliza en secciones que hablan sobre productos para el baño y otros productos relacionados.</w:t>
      </w:r>
    </w:p>
    <w:p w:rsidR="00000000" w:rsidDel="00000000" w:rsidP="00000000" w:rsidRDefault="00000000" w:rsidRPr="00000000" w14:paraId="00000096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Cama:</w:t>
      </w:r>
    </w:p>
    <w:p w:rsidR="00000000" w:rsidDel="00000000" w:rsidP="00000000" w:rsidRDefault="00000000" w:rsidRPr="00000000" w14:paraId="00000098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la sección de productos para la habitación, incluyendo ropa de cama y mobiliario. Se utiliza en secciones que hablan sobre productos para el dormitorio y otros productos relacionados.</w:t>
      </w:r>
    </w:p>
    <w:p w:rsidR="00000000" w:rsidDel="00000000" w:rsidP="00000000" w:rsidRDefault="00000000" w:rsidRPr="00000000" w14:paraId="00000099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Descuento:</w:t>
      </w:r>
    </w:p>
    <w:p w:rsidR="00000000" w:rsidDel="00000000" w:rsidP="00000000" w:rsidRDefault="00000000" w:rsidRPr="00000000" w14:paraId="0000009B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productos con descuentos especiales y ofertas. Se utiliza en secciones que hablan sobre promociones especiales, ofertas y descuentos.</w:t>
      </w:r>
    </w:p>
    <w:p w:rsidR="00000000" w:rsidDel="00000000" w:rsidP="00000000" w:rsidRDefault="00000000" w:rsidRPr="00000000" w14:paraId="0000009C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Herramientas:</w:t>
      </w:r>
    </w:p>
    <w:p w:rsidR="00000000" w:rsidDel="00000000" w:rsidP="00000000" w:rsidRDefault="00000000" w:rsidRPr="00000000" w14:paraId="0000009E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la sección de herramientas manuales y eléctricas. Se utiliza en secciones que hablan sobre herramientas y otros productos relacionados.</w:t>
      </w:r>
    </w:p>
    <w:p w:rsidR="00000000" w:rsidDel="00000000" w:rsidP="00000000" w:rsidRDefault="00000000" w:rsidRPr="00000000" w14:paraId="0000009F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garantizar el correcto uso de la iconografía, se recomienda seguir las siguientes directrices: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iconos de GoShop de manera consistente en la página web, los documentos, las presentaciones y las publicaciones en redes sociales.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 los iconos en su tamaño original, o en una variación proporcionalmente adecuada para asegurar su legibilidad.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utilizar otros iconos que no sean los de  GoShop, a menos que se haya autorizado previamente por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HomeSkill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S.A.C.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alterar los iconos originales, ni utilizar efectos que distorsionen su apariencia original.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utilizar los iconos de manera ofensiva, difamatoria o en contra de los intereses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HomeSkill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S.A.C.</w:t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xu8cyzfsoj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Estructura y diseño de la página</w:t>
      </w:r>
    </w:p>
    <w:p w:rsidR="00000000" w:rsidDel="00000000" w:rsidP="00000000" w:rsidRDefault="00000000" w:rsidRPr="00000000" w14:paraId="000000A8">
      <w:pPr>
        <w:pStyle w:val="Heading2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xcgqca7r5bhm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Diseño general de una página</w:t>
      </w:r>
    </w:p>
    <w:p w:rsidR="00000000" w:rsidDel="00000000" w:rsidP="00000000" w:rsidRDefault="00000000" w:rsidRPr="00000000" w14:paraId="000000A9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22447" cy="3302732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447" cy="3302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ktkfh5ob49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Distribución de elementos</w:t>
      </w:r>
    </w:p>
    <w:p w:rsidR="00000000" w:rsidDel="00000000" w:rsidP="00000000" w:rsidRDefault="00000000" w:rsidRPr="00000000" w14:paraId="000000AC">
      <w:pPr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33988" cy="322604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22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e2qb92qh22le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Jerarquía visual</w:t>
      </w:r>
    </w:p>
    <w:p w:rsidR="00000000" w:rsidDel="00000000" w:rsidP="00000000" w:rsidRDefault="00000000" w:rsidRPr="00000000" w14:paraId="000000AE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jerarquía visual es la forma en que se organizan los elementos en una página para guiar al usuario a través del contenido y destacar la información más importante. La jerarquía visual es fundamental para la legibilidad y la comprensión del contenido en la página web de GoShop.</w:t>
      </w:r>
    </w:p>
    <w:p w:rsidR="00000000" w:rsidDel="00000000" w:rsidP="00000000" w:rsidRDefault="00000000" w:rsidRPr="00000000" w14:paraId="000000AF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continuación, se detallan las directrices para establecer una jerarquía visual efectiva: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Titulares: Los titulares deben ser claros, concisos y destacar la información más importante de la página. Deben ser legibles y estar en un tamaño y estilo de fuente que los haga destacar.</w:t>
      </w:r>
    </w:p>
    <w:p w:rsidR="00000000" w:rsidDel="00000000" w:rsidP="00000000" w:rsidRDefault="00000000" w:rsidRPr="00000000" w14:paraId="000000B1">
      <w:pPr>
        <w:spacing w:line="240" w:lineRule="auto"/>
        <w:ind w:left="2160" w:firstLine="0"/>
        <w:jc w:val="center"/>
        <w:rPr>
          <w:rFonts w:ascii="Open Sans Medium" w:cs="Open Sans Medium" w:eastAsia="Open Sans Medium" w:hAnsi="Open Sans Medium"/>
          <w:color w:val="0000ff"/>
          <w:sz w:val="60"/>
          <w:szCs w:val="60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0000ff"/>
          <w:sz w:val="60"/>
          <w:szCs w:val="60"/>
          <w:rtl w:val="0"/>
        </w:rPr>
        <w:t xml:space="preserve">“GoShop, Tu mejor tienda en línea”</w:t>
      </w:r>
    </w:p>
    <w:p w:rsidR="00000000" w:rsidDel="00000000" w:rsidP="00000000" w:rsidRDefault="00000000" w:rsidRPr="00000000" w14:paraId="000000B2">
      <w:pPr>
        <w:spacing w:line="24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Subtítulos: Los subtítulos se utilizan para agrupar la información y establecer una jerarquía secundaria en la página. Deben ser legibles y estar en un tamaño y estilo de fuente que los haga destacar de manera adecuada.</w:t>
      </w:r>
    </w:p>
    <w:p w:rsidR="00000000" w:rsidDel="00000000" w:rsidP="00000000" w:rsidRDefault="00000000" w:rsidRPr="00000000" w14:paraId="000000B4">
      <w:pPr>
        <w:spacing w:line="360" w:lineRule="auto"/>
        <w:ind w:left="2160" w:firstLine="0"/>
        <w:jc w:val="center"/>
        <w:rPr>
          <w:rFonts w:ascii="Open Sans Medium" w:cs="Open Sans Medium" w:eastAsia="Open Sans Medium" w:hAnsi="Open Sans Medium"/>
          <w:color w:val="0000ff"/>
          <w:sz w:val="32"/>
          <w:szCs w:val="32"/>
        </w:rPr>
      </w:pPr>
      <w:r w:rsidDel="00000000" w:rsidR="00000000" w:rsidRPr="00000000">
        <w:rPr>
          <w:rFonts w:ascii="Open Sans Medium" w:cs="Open Sans Medium" w:eastAsia="Open Sans Medium" w:hAnsi="Open Sans Medium"/>
          <w:color w:val="0000ff"/>
          <w:sz w:val="32"/>
          <w:szCs w:val="32"/>
          <w:rtl w:val="0"/>
        </w:rPr>
        <w:t xml:space="preserve">“Implementos para el hogar”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Texto principal: El texto principal de la página debe ser fácil de leer y estar organizado en secciones claramente identificadas. Los párrafos deben ser cortos y utilizarse listas con viñetas para hacer la lectura más clara y sencilla.</w:t>
      </w:r>
    </w:p>
    <w:p w:rsidR="00000000" w:rsidDel="00000000" w:rsidP="00000000" w:rsidRDefault="00000000" w:rsidRPr="00000000" w14:paraId="000000B6">
      <w:pPr>
        <w:spacing w:line="360" w:lineRule="auto"/>
        <w:ind w:left="21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9088" cy="1774964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088" cy="1774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Imágenes: Las imágenes deben ser seleccionadas cuidadosamente para destacar el contenido principal de la página y tener un tamaño apropiado. Las imágenes deben estar relacionadas con el contenido de la página y su posición debe ser coherente con la jerarquía visual de la página.</w:t>
      </w:r>
    </w:p>
    <w:p w:rsidR="00000000" w:rsidDel="00000000" w:rsidP="00000000" w:rsidRDefault="00000000" w:rsidRPr="00000000" w14:paraId="000000B8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9088" cy="2229159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229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Colores: Los colores deben utilizarse para destacar elementos importantes de la página y ayudar a establecer una jerarquía visual. Es importante mantener la coherencia en el uso de colores en todas las páginas del sitio web.</w:t>
      </w:r>
    </w:p>
    <w:p w:rsidR="00000000" w:rsidDel="00000000" w:rsidP="00000000" w:rsidRDefault="00000000" w:rsidRPr="00000000" w14:paraId="000000BA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2294" cy="200263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294" cy="2002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Espacio en blanco: El espacio en blanco es importante para separar los elementos de la página y ayudar a establecer una jerarquía visual clara. Se debe tener en cuenta la cantidad de espacio en blanco utilizado en la página para evitar que la misma parezca abarrotada o confusa.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Medium-regular.ttf"/><Relationship Id="rId2" Type="http://schemas.openxmlformats.org/officeDocument/2006/relationships/font" Target="fonts/OpenSansMedium-bold.ttf"/><Relationship Id="rId3" Type="http://schemas.openxmlformats.org/officeDocument/2006/relationships/font" Target="fonts/OpenSansMedium-italic.ttf"/><Relationship Id="rId4" Type="http://schemas.openxmlformats.org/officeDocument/2006/relationships/font" Target="fonts/Open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