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D181" w14:textId="77777777" w:rsidR="00D1459B" w:rsidRDefault="00000000">
      <w:pPr>
        <w:spacing w:after="16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Documento de especificación de la Interfaz Web (UI)</w:t>
      </w:r>
    </w:p>
    <w:p w14:paraId="2CD14930" w14:textId="77777777" w:rsidR="00D1459B" w:rsidRDefault="00000000">
      <w:pPr>
        <w:spacing w:after="160"/>
        <w:jc w:val="center"/>
        <w:rPr>
          <w:rFonts w:ascii="Times New Roman" w:eastAsia="Times New Roman" w:hAnsi="Times New Roman" w:cs="Times New Roman"/>
          <w:b/>
          <w:sz w:val="60"/>
          <w:szCs w:val="60"/>
        </w:rPr>
      </w:pPr>
      <w:r>
        <w:rPr>
          <w:rFonts w:ascii="Times New Roman" w:eastAsia="Times New Roman" w:hAnsi="Times New Roman" w:cs="Times New Roman"/>
          <w:b/>
          <w:noProof/>
          <w:sz w:val="60"/>
          <w:szCs w:val="60"/>
        </w:rPr>
        <w:drawing>
          <wp:inline distT="114300" distB="114300" distL="114300" distR="114300" wp14:anchorId="0FDA936F" wp14:editId="4F56CBB6">
            <wp:extent cx="2873213" cy="15715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8829" t="36053" r="28158" b="40291"/>
                    <a:stretch>
                      <a:fillRect/>
                    </a:stretch>
                  </pic:blipFill>
                  <pic:spPr>
                    <a:xfrm>
                      <a:off x="0" y="0"/>
                      <a:ext cx="2873213" cy="1571589"/>
                    </a:xfrm>
                    <a:prstGeom prst="rect">
                      <a:avLst/>
                    </a:prstGeom>
                    <a:ln/>
                  </pic:spPr>
                </pic:pic>
              </a:graphicData>
            </a:graphic>
          </wp:inline>
        </w:drawing>
      </w:r>
    </w:p>
    <w:p w14:paraId="01914483" w14:textId="1D2A1FBF" w:rsidR="00D1459B" w:rsidRPr="003A4F72" w:rsidRDefault="00000000" w:rsidP="003A4F72">
      <w:pPr>
        <w:spacing w:after="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Documento para definir los aspectos visuales, funcionales y de comportamiento de la interfaz de usuario para una tienda en línea de implementos del hogar y materiales de construcción.</w:t>
      </w:r>
    </w:p>
    <w:p w14:paraId="3CFE0099" w14:textId="77777777" w:rsidR="00D1459B" w:rsidRDefault="00D1459B">
      <w:pPr>
        <w:spacing w:after="160"/>
        <w:jc w:val="center"/>
        <w:rPr>
          <w:rFonts w:ascii="Times New Roman" w:eastAsia="Times New Roman" w:hAnsi="Times New Roman" w:cs="Times New Roman"/>
          <w:sz w:val="24"/>
          <w:szCs w:val="24"/>
        </w:rPr>
      </w:pPr>
    </w:p>
    <w:p w14:paraId="7769D176" w14:textId="33DECD82" w:rsidR="00D1459B" w:rsidRPr="003A4F72" w:rsidRDefault="003A4F72">
      <w:pPr>
        <w:spacing w:after="160"/>
        <w:jc w:val="center"/>
        <w:rPr>
          <w:rFonts w:ascii="Times New Roman" w:eastAsia="Times New Roman" w:hAnsi="Times New Roman" w:cs="Times New Roman"/>
          <w:b/>
          <w:bCs/>
          <w:sz w:val="36"/>
          <w:szCs w:val="36"/>
        </w:rPr>
      </w:pPr>
      <w:r w:rsidRPr="003A4F72">
        <w:rPr>
          <w:rFonts w:ascii="Times New Roman" w:eastAsia="Times New Roman" w:hAnsi="Times New Roman" w:cs="Times New Roman"/>
          <w:b/>
          <w:bCs/>
          <w:sz w:val="36"/>
          <w:szCs w:val="36"/>
        </w:rPr>
        <w:t xml:space="preserve">Versión 3.0 </w:t>
      </w:r>
    </w:p>
    <w:p w14:paraId="6986B872" w14:textId="5E37C915" w:rsidR="003A4F72" w:rsidRPr="003A4F72" w:rsidRDefault="003A4F72">
      <w:pPr>
        <w:spacing w:after="160"/>
        <w:jc w:val="center"/>
        <w:rPr>
          <w:rFonts w:ascii="Times New Roman" w:eastAsia="Times New Roman" w:hAnsi="Times New Roman" w:cs="Times New Roman"/>
          <w:b/>
          <w:bCs/>
          <w:sz w:val="36"/>
          <w:szCs w:val="36"/>
        </w:rPr>
      </w:pPr>
      <w:r w:rsidRPr="003A4F72">
        <w:rPr>
          <w:rFonts w:ascii="Times New Roman" w:eastAsia="Times New Roman" w:hAnsi="Times New Roman" w:cs="Times New Roman"/>
          <w:b/>
          <w:bCs/>
          <w:sz w:val="36"/>
          <w:szCs w:val="36"/>
        </w:rPr>
        <w:t>Control de Versiones</w:t>
      </w:r>
    </w:p>
    <w:p w14:paraId="3195860B" w14:textId="77777777" w:rsidR="00D1459B" w:rsidRDefault="00D1459B">
      <w:pPr>
        <w:spacing w:after="160"/>
        <w:rPr>
          <w:rFonts w:ascii="Times New Roman" w:eastAsia="Times New Roman" w:hAnsi="Times New Roman" w:cs="Times New Roman"/>
          <w:sz w:val="24"/>
          <w:szCs w:val="24"/>
        </w:rPr>
      </w:pPr>
    </w:p>
    <w:p w14:paraId="5044164F" w14:textId="77777777" w:rsidR="00D1459B" w:rsidRDefault="00D1459B">
      <w:pPr>
        <w:spacing w:after="160"/>
        <w:rPr>
          <w:rFonts w:ascii="Times New Roman" w:eastAsia="Times New Roman" w:hAnsi="Times New Roman" w:cs="Times New Roman"/>
          <w:sz w:val="24"/>
          <w:szCs w:val="24"/>
        </w:rPr>
      </w:pPr>
    </w:p>
    <w:p w14:paraId="5F18A505" w14:textId="77777777" w:rsidR="00D1459B" w:rsidRDefault="00000000">
      <w:pPr>
        <w:spacing w:after="160" w:line="360" w:lineRule="auto"/>
        <w:ind w:left="5040"/>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Elaborador por el diseñador UI:</w:t>
      </w:r>
    </w:p>
    <w:p w14:paraId="4F7FA63A" w14:textId="77777777" w:rsidR="00D1459B" w:rsidRDefault="00000000">
      <w:pPr>
        <w:spacing w:before="240" w:after="240" w:line="360" w:lineRule="auto"/>
        <w:ind w:left="720"/>
        <w:rPr>
          <w:rFonts w:ascii="Times New Roman" w:eastAsia="Times New Roman" w:hAnsi="Times New Roman" w:cs="Times New Roman"/>
          <w:color w:val="100F0D"/>
          <w:sz w:val="28"/>
          <w:szCs w:val="28"/>
        </w:rPr>
      </w:pPr>
      <w:r>
        <w:rPr>
          <w:rFonts w:ascii="Times New Roman" w:eastAsia="Times New Roman" w:hAnsi="Times New Roman" w:cs="Times New Roman"/>
          <w:color w:val="100F0D"/>
          <w:sz w:val="28"/>
          <w:szCs w:val="28"/>
        </w:rPr>
        <w:tab/>
      </w:r>
      <w:r>
        <w:rPr>
          <w:rFonts w:ascii="Times New Roman" w:eastAsia="Times New Roman" w:hAnsi="Times New Roman" w:cs="Times New Roman"/>
          <w:color w:val="100F0D"/>
          <w:sz w:val="28"/>
          <w:szCs w:val="28"/>
        </w:rPr>
        <w:tab/>
      </w:r>
      <w:r>
        <w:rPr>
          <w:rFonts w:ascii="Times New Roman" w:eastAsia="Times New Roman" w:hAnsi="Times New Roman" w:cs="Times New Roman"/>
          <w:color w:val="100F0D"/>
          <w:sz w:val="28"/>
          <w:szCs w:val="28"/>
        </w:rPr>
        <w:tab/>
        <w:t xml:space="preserve">           Piero Jaime Ramírez Alvarado (Diseñador UX)</w:t>
      </w:r>
    </w:p>
    <w:p w14:paraId="6F18F11C" w14:textId="77777777" w:rsidR="00D1459B" w:rsidRDefault="00000000">
      <w:pPr>
        <w:spacing w:before="240" w:after="240" w:line="360" w:lineRule="auto"/>
        <w:ind w:left="6480"/>
        <w:rPr>
          <w:rFonts w:ascii="Times New Roman" w:eastAsia="Times New Roman" w:hAnsi="Times New Roman" w:cs="Times New Roman"/>
          <w:b/>
          <w:color w:val="100F0D"/>
          <w:sz w:val="28"/>
          <w:szCs w:val="28"/>
        </w:rPr>
      </w:pPr>
      <w:r>
        <w:rPr>
          <w:rFonts w:ascii="Times New Roman" w:eastAsia="Times New Roman" w:hAnsi="Times New Roman" w:cs="Times New Roman"/>
          <w:b/>
          <w:color w:val="100F0D"/>
          <w:sz w:val="28"/>
          <w:szCs w:val="28"/>
        </w:rPr>
        <w:t xml:space="preserve">       Jefe de proyecto:</w:t>
      </w:r>
    </w:p>
    <w:p w14:paraId="2AE6AA8C" w14:textId="77777777" w:rsidR="00D1459B" w:rsidRDefault="00000000">
      <w:pPr>
        <w:spacing w:line="36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Jorge Paul Ipanaque Pazo</w:t>
      </w:r>
    </w:p>
    <w:p w14:paraId="6E297B92" w14:textId="77777777" w:rsidR="00D1459B" w:rsidRDefault="00D1459B">
      <w:pPr>
        <w:spacing w:line="360" w:lineRule="auto"/>
        <w:jc w:val="center"/>
        <w:rPr>
          <w:rFonts w:ascii="Times New Roman" w:eastAsia="Times New Roman" w:hAnsi="Times New Roman" w:cs="Times New Roman"/>
          <w:sz w:val="24"/>
          <w:szCs w:val="24"/>
        </w:rPr>
      </w:pPr>
    </w:p>
    <w:p w14:paraId="48769184" w14:textId="77777777" w:rsidR="00D1459B" w:rsidRDefault="00D1459B">
      <w:pPr>
        <w:spacing w:line="360" w:lineRule="auto"/>
        <w:jc w:val="center"/>
        <w:rPr>
          <w:rFonts w:ascii="Times New Roman" w:eastAsia="Times New Roman" w:hAnsi="Times New Roman" w:cs="Times New Roman"/>
          <w:sz w:val="24"/>
          <w:szCs w:val="24"/>
        </w:rPr>
      </w:pPr>
    </w:p>
    <w:p w14:paraId="07B94A00" w14:textId="77777777" w:rsidR="00D1459B" w:rsidRDefault="00D1459B">
      <w:pPr>
        <w:spacing w:line="360" w:lineRule="auto"/>
        <w:rPr>
          <w:rFonts w:ascii="Times New Roman" w:eastAsia="Times New Roman" w:hAnsi="Times New Roman" w:cs="Times New Roman"/>
          <w:sz w:val="24"/>
          <w:szCs w:val="24"/>
        </w:rPr>
      </w:pPr>
    </w:p>
    <w:p w14:paraId="6A589BB1" w14:textId="77777777" w:rsidR="00D1459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 PERÚ (2023)</w:t>
      </w:r>
    </w:p>
    <w:p w14:paraId="6459D042" w14:textId="77777777" w:rsidR="00D1459B" w:rsidRDefault="00D1459B">
      <w:pPr>
        <w:jc w:val="center"/>
        <w:rPr>
          <w:b/>
          <w:sz w:val="24"/>
          <w:szCs w:val="24"/>
        </w:rPr>
      </w:pPr>
    </w:p>
    <w:p w14:paraId="64975096" w14:textId="77777777" w:rsidR="00D1459B" w:rsidRDefault="00D1459B">
      <w:pPr>
        <w:jc w:val="center"/>
        <w:rPr>
          <w:b/>
          <w:sz w:val="24"/>
          <w:szCs w:val="24"/>
        </w:rPr>
      </w:pPr>
    </w:p>
    <w:p w14:paraId="1BFB77D1" w14:textId="77777777" w:rsidR="00D1459B"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Historial de revisiones</w:t>
      </w:r>
    </w:p>
    <w:p w14:paraId="6B37A02F" w14:textId="77777777" w:rsidR="00D1459B" w:rsidRDefault="00D1459B" w:rsidP="003A4F72">
      <w:pPr>
        <w:rPr>
          <w:rFonts w:ascii="Times New Roman" w:eastAsia="Times New Roman" w:hAnsi="Times New Roman" w:cs="Times New Roman"/>
          <w:sz w:val="30"/>
          <w:szCs w:val="30"/>
        </w:rPr>
      </w:pPr>
    </w:p>
    <w:tbl>
      <w:tblPr>
        <w:tblStyle w:val="a"/>
        <w:tblW w:w="102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15"/>
        <w:gridCol w:w="4455"/>
        <w:gridCol w:w="2625"/>
      </w:tblGrid>
      <w:tr w:rsidR="00D1459B" w14:paraId="3CF14363" w14:textId="77777777">
        <w:trPr>
          <w:jc w:val="center"/>
        </w:trPr>
        <w:tc>
          <w:tcPr>
            <w:tcW w:w="1635" w:type="dxa"/>
            <w:shd w:val="clear" w:color="auto" w:fill="auto"/>
            <w:tcMar>
              <w:top w:w="100" w:type="dxa"/>
              <w:left w:w="100" w:type="dxa"/>
              <w:bottom w:w="100" w:type="dxa"/>
              <w:right w:w="100" w:type="dxa"/>
            </w:tcMar>
          </w:tcPr>
          <w:p w14:paraId="50090DFB" w14:textId="77777777" w:rsidR="00D1459B"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Fecha</w:t>
            </w:r>
          </w:p>
        </w:tc>
        <w:tc>
          <w:tcPr>
            <w:tcW w:w="1515" w:type="dxa"/>
            <w:shd w:val="clear" w:color="auto" w:fill="auto"/>
            <w:tcMar>
              <w:top w:w="100" w:type="dxa"/>
              <w:left w:w="100" w:type="dxa"/>
              <w:bottom w:w="100" w:type="dxa"/>
              <w:right w:w="100" w:type="dxa"/>
            </w:tcMar>
          </w:tcPr>
          <w:p w14:paraId="066A2709" w14:textId="77777777" w:rsidR="00D1459B"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Revisión</w:t>
            </w:r>
          </w:p>
        </w:tc>
        <w:tc>
          <w:tcPr>
            <w:tcW w:w="4455" w:type="dxa"/>
            <w:shd w:val="clear" w:color="auto" w:fill="auto"/>
            <w:tcMar>
              <w:top w:w="100" w:type="dxa"/>
              <w:left w:w="100" w:type="dxa"/>
              <w:bottom w:w="100" w:type="dxa"/>
              <w:right w:w="100" w:type="dxa"/>
            </w:tcMar>
          </w:tcPr>
          <w:p w14:paraId="3168375F" w14:textId="77777777" w:rsidR="00D1459B"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Descripción</w:t>
            </w:r>
          </w:p>
        </w:tc>
        <w:tc>
          <w:tcPr>
            <w:tcW w:w="2625" w:type="dxa"/>
            <w:shd w:val="clear" w:color="auto" w:fill="auto"/>
            <w:tcMar>
              <w:top w:w="100" w:type="dxa"/>
              <w:left w:w="100" w:type="dxa"/>
              <w:bottom w:w="100" w:type="dxa"/>
              <w:right w:w="100" w:type="dxa"/>
            </w:tcMar>
          </w:tcPr>
          <w:p w14:paraId="06210CB6" w14:textId="77777777" w:rsidR="00D1459B"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Autor</w:t>
            </w:r>
          </w:p>
        </w:tc>
      </w:tr>
      <w:tr w:rsidR="00D1459B" w14:paraId="0FE26777" w14:textId="77777777">
        <w:trPr>
          <w:jc w:val="center"/>
        </w:trPr>
        <w:tc>
          <w:tcPr>
            <w:tcW w:w="1635" w:type="dxa"/>
            <w:shd w:val="clear" w:color="auto" w:fill="auto"/>
            <w:tcMar>
              <w:top w:w="100" w:type="dxa"/>
              <w:left w:w="100" w:type="dxa"/>
              <w:bottom w:w="100" w:type="dxa"/>
              <w:right w:w="100" w:type="dxa"/>
            </w:tcMar>
          </w:tcPr>
          <w:p w14:paraId="0EB2F952"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30/04/2023</w:t>
            </w:r>
          </w:p>
        </w:tc>
        <w:tc>
          <w:tcPr>
            <w:tcW w:w="1515" w:type="dxa"/>
            <w:shd w:val="clear" w:color="auto" w:fill="auto"/>
            <w:tcMar>
              <w:top w:w="100" w:type="dxa"/>
              <w:left w:w="100" w:type="dxa"/>
              <w:bottom w:w="100" w:type="dxa"/>
              <w:right w:w="100" w:type="dxa"/>
            </w:tcMar>
          </w:tcPr>
          <w:p w14:paraId="031375CA"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c>
          <w:tcPr>
            <w:tcW w:w="4455" w:type="dxa"/>
            <w:shd w:val="clear" w:color="auto" w:fill="auto"/>
            <w:tcMar>
              <w:top w:w="100" w:type="dxa"/>
              <w:left w:w="100" w:type="dxa"/>
              <w:bottom w:w="100" w:type="dxa"/>
              <w:right w:w="100" w:type="dxa"/>
            </w:tcMar>
          </w:tcPr>
          <w:p w14:paraId="1C9A864D"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Primera versión del documento de especificación de UI</w:t>
            </w:r>
          </w:p>
        </w:tc>
        <w:tc>
          <w:tcPr>
            <w:tcW w:w="2625" w:type="dxa"/>
            <w:shd w:val="clear" w:color="auto" w:fill="auto"/>
            <w:tcMar>
              <w:top w:w="100" w:type="dxa"/>
              <w:left w:w="100" w:type="dxa"/>
              <w:bottom w:w="100" w:type="dxa"/>
              <w:right w:w="100" w:type="dxa"/>
            </w:tcMar>
          </w:tcPr>
          <w:p w14:paraId="6F1EE920"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Consultora </w:t>
            </w:r>
            <w:proofErr w:type="spellStart"/>
            <w:r>
              <w:rPr>
                <w:rFonts w:ascii="Times New Roman" w:eastAsia="Times New Roman" w:hAnsi="Times New Roman" w:cs="Times New Roman"/>
                <w:sz w:val="30"/>
                <w:szCs w:val="30"/>
              </w:rPr>
              <w:t>HomeSkill</w:t>
            </w:r>
            <w:proofErr w:type="spellEnd"/>
            <w:r>
              <w:rPr>
                <w:rFonts w:ascii="Times New Roman" w:eastAsia="Times New Roman" w:hAnsi="Times New Roman" w:cs="Times New Roman"/>
                <w:sz w:val="30"/>
                <w:szCs w:val="30"/>
              </w:rPr>
              <w:t xml:space="preserve"> S.A.</w:t>
            </w:r>
          </w:p>
        </w:tc>
      </w:tr>
      <w:tr w:rsidR="00D1459B" w14:paraId="70D4D05A" w14:textId="77777777">
        <w:trPr>
          <w:jc w:val="center"/>
        </w:trPr>
        <w:tc>
          <w:tcPr>
            <w:tcW w:w="1635" w:type="dxa"/>
            <w:shd w:val="clear" w:color="auto" w:fill="auto"/>
            <w:tcMar>
              <w:top w:w="100" w:type="dxa"/>
              <w:left w:w="100" w:type="dxa"/>
              <w:bottom w:w="100" w:type="dxa"/>
              <w:right w:w="100" w:type="dxa"/>
            </w:tcMar>
          </w:tcPr>
          <w:p w14:paraId="7BA7F700"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10/05/2023</w:t>
            </w:r>
          </w:p>
        </w:tc>
        <w:tc>
          <w:tcPr>
            <w:tcW w:w="1515" w:type="dxa"/>
            <w:shd w:val="clear" w:color="auto" w:fill="auto"/>
            <w:tcMar>
              <w:top w:w="100" w:type="dxa"/>
              <w:left w:w="100" w:type="dxa"/>
              <w:bottom w:w="100" w:type="dxa"/>
              <w:right w:w="100" w:type="dxa"/>
            </w:tcMar>
          </w:tcPr>
          <w:p w14:paraId="75BBB2BC"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w:t>
            </w:r>
          </w:p>
        </w:tc>
        <w:tc>
          <w:tcPr>
            <w:tcW w:w="4455" w:type="dxa"/>
            <w:shd w:val="clear" w:color="auto" w:fill="auto"/>
            <w:tcMar>
              <w:top w:w="100" w:type="dxa"/>
              <w:left w:w="100" w:type="dxa"/>
              <w:bottom w:w="100" w:type="dxa"/>
              <w:right w:w="100" w:type="dxa"/>
            </w:tcMar>
          </w:tcPr>
          <w:p w14:paraId="3CC4BA54"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Segunda versión del documento de especificación de UI</w:t>
            </w:r>
          </w:p>
        </w:tc>
        <w:tc>
          <w:tcPr>
            <w:tcW w:w="2625" w:type="dxa"/>
            <w:shd w:val="clear" w:color="auto" w:fill="auto"/>
            <w:tcMar>
              <w:top w:w="100" w:type="dxa"/>
              <w:left w:w="100" w:type="dxa"/>
              <w:bottom w:w="100" w:type="dxa"/>
              <w:right w:w="100" w:type="dxa"/>
            </w:tcMar>
          </w:tcPr>
          <w:p w14:paraId="622CEEDF" w14:textId="77777777" w:rsidR="00D1459B" w:rsidRDefault="00000000">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Consultora </w:t>
            </w:r>
            <w:proofErr w:type="spellStart"/>
            <w:r>
              <w:rPr>
                <w:rFonts w:ascii="Times New Roman" w:eastAsia="Times New Roman" w:hAnsi="Times New Roman" w:cs="Times New Roman"/>
                <w:sz w:val="30"/>
                <w:szCs w:val="30"/>
              </w:rPr>
              <w:t>HomeSkill</w:t>
            </w:r>
            <w:proofErr w:type="spellEnd"/>
            <w:r>
              <w:rPr>
                <w:rFonts w:ascii="Times New Roman" w:eastAsia="Times New Roman" w:hAnsi="Times New Roman" w:cs="Times New Roman"/>
                <w:sz w:val="30"/>
                <w:szCs w:val="30"/>
              </w:rPr>
              <w:t xml:space="preserve"> S.A.</w:t>
            </w:r>
          </w:p>
        </w:tc>
      </w:tr>
      <w:tr w:rsidR="00D1459B" w14:paraId="13A25B2E" w14:textId="77777777">
        <w:trPr>
          <w:jc w:val="center"/>
        </w:trPr>
        <w:tc>
          <w:tcPr>
            <w:tcW w:w="1635" w:type="dxa"/>
            <w:shd w:val="clear" w:color="auto" w:fill="auto"/>
            <w:tcMar>
              <w:top w:w="100" w:type="dxa"/>
              <w:left w:w="100" w:type="dxa"/>
              <w:bottom w:w="100" w:type="dxa"/>
              <w:right w:w="100" w:type="dxa"/>
            </w:tcMar>
          </w:tcPr>
          <w:p w14:paraId="2F4A09C1" w14:textId="6B581A42" w:rsidR="00D1459B" w:rsidRDefault="003A4F72">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19/06/2023</w:t>
            </w:r>
          </w:p>
        </w:tc>
        <w:tc>
          <w:tcPr>
            <w:tcW w:w="1515" w:type="dxa"/>
            <w:shd w:val="clear" w:color="auto" w:fill="auto"/>
            <w:tcMar>
              <w:top w:w="100" w:type="dxa"/>
              <w:left w:w="100" w:type="dxa"/>
              <w:bottom w:w="100" w:type="dxa"/>
              <w:right w:w="100" w:type="dxa"/>
            </w:tcMar>
          </w:tcPr>
          <w:p w14:paraId="4664EABC" w14:textId="7EBA28CB" w:rsidR="00D1459B" w:rsidRDefault="003A4F72">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3.0</w:t>
            </w:r>
          </w:p>
        </w:tc>
        <w:tc>
          <w:tcPr>
            <w:tcW w:w="4455" w:type="dxa"/>
            <w:shd w:val="clear" w:color="auto" w:fill="auto"/>
            <w:tcMar>
              <w:top w:w="100" w:type="dxa"/>
              <w:left w:w="100" w:type="dxa"/>
              <w:bottom w:w="100" w:type="dxa"/>
              <w:right w:w="100" w:type="dxa"/>
            </w:tcMar>
          </w:tcPr>
          <w:p w14:paraId="288DFBED" w14:textId="6BBA4302" w:rsidR="00D1459B" w:rsidRDefault="003A4F72">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Tercera versión del documento de especificación de UI</w:t>
            </w:r>
          </w:p>
        </w:tc>
        <w:tc>
          <w:tcPr>
            <w:tcW w:w="2625" w:type="dxa"/>
            <w:shd w:val="clear" w:color="auto" w:fill="auto"/>
            <w:tcMar>
              <w:top w:w="100" w:type="dxa"/>
              <w:left w:w="100" w:type="dxa"/>
              <w:bottom w:w="100" w:type="dxa"/>
              <w:right w:w="100" w:type="dxa"/>
            </w:tcMar>
          </w:tcPr>
          <w:p w14:paraId="6A066D77" w14:textId="44F7858A" w:rsidR="00D1459B" w:rsidRDefault="003A4F72">
            <w:pPr>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Consultora </w:t>
            </w:r>
            <w:proofErr w:type="spellStart"/>
            <w:r>
              <w:rPr>
                <w:rFonts w:ascii="Times New Roman" w:eastAsia="Times New Roman" w:hAnsi="Times New Roman" w:cs="Times New Roman"/>
                <w:sz w:val="30"/>
                <w:szCs w:val="30"/>
              </w:rPr>
              <w:t>HomeSkill</w:t>
            </w:r>
            <w:proofErr w:type="spellEnd"/>
            <w:r>
              <w:rPr>
                <w:rFonts w:ascii="Times New Roman" w:eastAsia="Times New Roman" w:hAnsi="Times New Roman" w:cs="Times New Roman"/>
                <w:sz w:val="30"/>
                <w:szCs w:val="30"/>
              </w:rPr>
              <w:t xml:space="preserve"> S.A.</w:t>
            </w:r>
          </w:p>
        </w:tc>
      </w:tr>
    </w:tbl>
    <w:p w14:paraId="54401964" w14:textId="77777777" w:rsidR="00D1459B" w:rsidRDefault="00D1459B">
      <w:pPr>
        <w:jc w:val="center"/>
        <w:rPr>
          <w:b/>
          <w:sz w:val="24"/>
          <w:szCs w:val="24"/>
        </w:rPr>
      </w:pPr>
    </w:p>
    <w:p w14:paraId="3A1AE446" w14:textId="77777777" w:rsidR="00D1459B" w:rsidRDefault="00D1459B">
      <w:pPr>
        <w:jc w:val="center"/>
        <w:rPr>
          <w:b/>
          <w:sz w:val="24"/>
          <w:szCs w:val="24"/>
        </w:rPr>
      </w:pPr>
    </w:p>
    <w:p w14:paraId="34B42E31" w14:textId="77777777" w:rsidR="00D1459B" w:rsidRDefault="00D1459B">
      <w:pPr>
        <w:jc w:val="center"/>
        <w:rPr>
          <w:b/>
          <w:sz w:val="24"/>
          <w:szCs w:val="24"/>
        </w:rPr>
      </w:pPr>
    </w:p>
    <w:p w14:paraId="7F5CE2B1" w14:textId="77777777" w:rsidR="00D1459B" w:rsidRDefault="00D1459B">
      <w:pPr>
        <w:jc w:val="center"/>
        <w:rPr>
          <w:b/>
          <w:sz w:val="24"/>
          <w:szCs w:val="24"/>
        </w:rPr>
      </w:pPr>
    </w:p>
    <w:p w14:paraId="297198CA" w14:textId="77777777" w:rsidR="00D1459B" w:rsidRDefault="00D1459B">
      <w:pPr>
        <w:jc w:val="center"/>
        <w:rPr>
          <w:b/>
          <w:sz w:val="24"/>
          <w:szCs w:val="24"/>
        </w:rPr>
      </w:pPr>
    </w:p>
    <w:p w14:paraId="05FF33DC" w14:textId="77777777" w:rsidR="00D1459B" w:rsidRDefault="00D1459B">
      <w:pPr>
        <w:jc w:val="center"/>
        <w:rPr>
          <w:b/>
          <w:sz w:val="24"/>
          <w:szCs w:val="24"/>
        </w:rPr>
      </w:pPr>
    </w:p>
    <w:p w14:paraId="2A75346C" w14:textId="77777777" w:rsidR="00D1459B" w:rsidRDefault="00D1459B">
      <w:pPr>
        <w:jc w:val="center"/>
        <w:rPr>
          <w:b/>
          <w:sz w:val="24"/>
          <w:szCs w:val="24"/>
        </w:rPr>
      </w:pPr>
    </w:p>
    <w:p w14:paraId="6D68E13B" w14:textId="77777777" w:rsidR="00D1459B" w:rsidRDefault="00D1459B">
      <w:pPr>
        <w:jc w:val="center"/>
        <w:rPr>
          <w:b/>
          <w:sz w:val="24"/>
          <w:szCs w:val="24"/>
        </w:rPr>
      </w:pPr>
    </w:p>
    <w:p w14:paraId="6B959801" w14:textId="77777777" w:rsidR="00D1459B" w:rsidRDefault="00D1459B">
      <w:pPr>
        <w:jc w:val="center"/>
        <w:rPr>
          <w:b/>
          <w:sz w:val="24"/>
          <w:szCs w:val="24"/>
        </w:rPr>
      </w:pPr>
    </w:p>
    <w:p w14:paraId="64F55D11" w14:textId="77777777" w:rsidR="00D1459B" w:rsidRDefault="00D1459B">
      <w:pPr>
        <w:jc w:val="center"/>
        <w:rPr>
          <w:b/>
          <w:sz w:val="24"/>
          <w:szCs w:val="24"/>
        </w:rPr>
      </w:pPr>
    </w:p>
    <w:p w14:paraId="34003503" w14:textId="77777777" w:rsidR="00D1459B" w:rsidRDefault="00D1459B">
      <w:pPr>
        <w:jc w:val="center"/>
        <w:rPr>
          <w:b/>
          <w:sz w:val="24"/>
          <w:szCs w:val="24"/>
        </w:rPr>
      </w:pPr>
    </w:p>
    <w:p w14:paraId="06FE73C8" w14:textId="77777777" w:rsidR="00D1459B" w:rsidRDefault="00D1459B">
      <w:pPr>
        <w:jc w:val="center"/>
        <w:rPr>
          <w:b/>
          <w:sz w:val="24"/>
          <w:szCs w:val="24"/>
        </w:rPr>
      </w:pPr>
    </w:p>
    <w:p w14:paraId="6AAC8244" w14:textId="77777777" w:rsidR="00D1459B" w:rsidRDefault="00D1459B">
      <w:pPr>
        <w:jc w:val="center"/>
        <w:rPr>
          <w:b/>
          <w:sz w:val="24"/>
          <w:szCs w:val="24"/>
        </w:rPr>
      </w:pPr>
    </w:p>
    <w:p w14:paraId="770E56E6" w14:textId="77777777" w:rsidR="00D1459B" w:rsidRDefault="00D1459B">
      <w:pPr>
        <w:jc w:val="center"/>
        <w:rPr>
          <w:b/>
          <w:sz w:val="24"/>
          <w:szCs w:val="24"/>
        </w:rPr>
      </w:pPr>
    </w:p>
    <w:p w14:paraId="7C289A7B" w14:textId="77777777" w:rsidR="00D1459B" w:rsidRDefault="00D1459B">
      <w:pPr>
        <w:jc w:val="center"/>
        <w:rPr>
          <w:b/>
          <w:sz w:val="24"/>
          <w:szCs w:val="24"/>
        </w:rPr>
      </w:pPr>
    </w:p>
    <w:p w14:paraId="3CBB544C" w14:textId="77777777" w:rsidR="00D1459B" w:rsidRDefault="00D1459B">
      <w:pPr>
        <w:jc w:val="center"/>
        <w:rPr>
          <w:b/>
          <w:sz w:val="24"/>
          <w:szCs w:val="24"/>
        </w:rPr>
      </w:pPr>
    </w:p>
    <w:p w14:paraId="799DCBEF" w14:textId="77777777" w:rsidR="00D1459B" w:rsidRDefault="00D1459B">
      <w:pPr>
        <w:jc w:val="center"/>
        <w:rPr>
          <w:b/>
          <w:sz w:val="24"/>
          <w:szCs w:val="24"/>
        </w:rPr>
      </w:pPr>
    </w:p>
    <w:p w14:paraId="35A59858" w14:textId="77777777" w:rsidR="00D1459B" w:rsidRDefault="00D1459B">
      <w:pPr>
        <w:jc w:val="center"/>
        <w:rPr>
          <w:b/>
          <w:sz w:val="24"/>
          <w:szCs w:val="24"/>
        </w:rPr>
      </w:pPr>
    </w:p>
    <w:p w14:paraId="2CD24003" w14:textId="77777777" w:rsidR="00D1459B" w:rsidRDefault="00D1459B">
      <w:pPr>
        <w:jc w:val="center"/>
        <w:rPr>
          <w:b/>
          <w:sz w:val="24"/>
          <w:szCs w:val="24"/>
        </w:rPr>
      </w:pPr>
    </w:p>
    <w:p w14:paraId="18EE76FA" w14:textId="77777777" w:rsidR="00D1459B" w:rsidRDefault="00D1459B">
      <w:pPr>
        <w:jc w:val="center"/>
        <w:rPr>
          <w:b/>
          <w:sz w:val="24"/>
          <w:szCs w:val="24"/>
        </w:rPr>
      </w:pPr>
    </w:p>
    <w:p w14:paraId="0F571E07" w14:textId="77777777" w:rsidR="00D1459B" w:rsidRDefault="00D1459B">
      <w:pPr>
        <w:jc w:val="center"/>
        <w:rPr>
          <w:b/>
          <w:sz w:val="24"/>
          <w:szCs w:val="24"/>
        </w:rPr>
      </w:pPr>
    </w:p>
    <w:p w14:paraId="1C27B7C7" w14:textId="77777777" w:rsidR="00D1459B" w:rsidRDefault="00D1459B">
      <w:pPr>
        <w:jc w:val="center"/>
        <w:rPr>
          <w:b/>
          <w:sz w:val="24"/>
          <w:szCs w:val="24"/>
        </w:rPr>
      </w:pPr>
    </w:p>
    <w:p w14:paraId="3AC220D7" w14:textId="77777777" w:rsidR="00D1459B" w:rsidRDefault="00D1459B">
      <w:pPr>
        <w:jc w:val="center"/>
        <w:rPr>
          <w:b/>
          <w:sz w:val="24"/>
          <w:szCs w:val="24"/>
        </w:rPr>
      </w:pPr>
    </w:p>
    <w:p w14:paraId="44729FE3" w14:textId="77777777" w:rsidR="00D1459B" w:rsidRDefault="00D1459B">
      <w:pPr>
        <w:jc w:val="center"/>
        <w:rPr>
          <w:b/>
          <w:sz w:val="24"/>
          <w:szCs w:val="24"/>
        </w:rPr>
      </w:pPr>
    </w:p>
    <w:p w14:paraId="7C6CA1C0" w14:textId="77777777" w:rsidR="00D1459B" w:rsidRDefault="00D1459B">
      <w:pPr>
        <w:jc w:val="center"/>
        <w:rPr>
          <w:b/>
          <w:sz w:val="24"/>
          <w:szCs w:val="24"/>
        </w:rPr>
      </w:pPr>
    </w:p>
    <w:p w14:paraId="6E863E3B" w14:textId="77777777" w:rsidR="00D1459B" w:rsidRDefault="00D1459B">
      <w:pPr>
        <w:jc w:val="center"/>
        <w:rPr>
          <w:b/>
          <w:sz w:val="24"/>
          <w:szCs w:val="24"/>
        </w:rPr>
      </w:pPr>
    </w:p>
    <w:p w14:paraId="2F0E4476" w14:textId="77777777" w:rsidR="00D1459B" w:rsidRDefault="00D1459B">
      <w:pPr>
        <w:jc w:val="center"/>
        <w:rPr>
          <w:b/>
          <w:sz w:val="24"/>
          <w:szCs w:val="24"/>
        </w:rPr>
      </w:pPr>
    </w:p>
    <w:p w14:paraId="5165336A" w14:textId="77777777" w:rsidR="00D1459B" w:rsidRDefault="00D1459B">
      <w:pPr>
        <w:jc w:val="center"/>
        <w:rPr>
          <w:b/>
          <w:sz w:val="24"/>
          <w:szCs w:val="24"/>
        </w:rPr>
      </w:pPr>
    </w:p>
    <w:p w14:paraId="32724D77" w14:textId="77777777" w:rsidR="00D1459B" w:rsidRDefault="00D1459B">
      <w:pPr>
        <w:jc w:val="center"/>
        <w:rPr>
          <w:b/>
          <w:sz w:val="24"/>
          <w:szCs w:val="24"/>
        </w:rPr>
      </w:pPr>
    </w:p>
    <w:p w14:paraId="4CC4C8A6" w14:textId="77777777" w:rsidR="00D1459B" w:rsidRDefault="00D1459B" w:rsidP="003A4F72">
      <w:pPr>
        <w:rPr>
          <w:b/>
          <w:sz w:val="24"/>
          <w:szCs w:val="24"/>
        </w:rPr>
      </w:pPr>
    </w:p>
    <w:p w14:paraId="34526C7C" w14:textId="77777777" w:rsidR="00D1459B" w:rsidRDefault="00000000">
      <w:pPr>
        <w:jc w:val="center"/>
        <w:rPr>
          <w:b/>
          <w:sz w:val="24"/>
          <w:szCs w:val="24"/>
        </w:rPr>
      </w:pPr>
      <w:r>
        <w:rPr>
          <w:b/>
          <w:sz w:val="24"/>
          <w:szCs w:val="24"/>
        </w:rPr>
        <w:lastRenderedPageBreak/>
        <w:t>ÍNDICE</w:t>
      </w:r>
    </w:p>
    <w:p w14:paraId="5918A544" w14:textId="77777777" w:rsidR="00D1459B" w:rsidRDefault="00D1459B">
      <w:pPr>
        <w:rPr>
          <w:b/>
        </w:rPr>
      </w:pPr>
    </w:p>
    <w:sdt>
      <w:sdtPr>
        <w:id w:val="-615436749"/>
        <w:docPartObj>
          <w:docPartGallery w:val="Table of Contents"/>
          <w:docPartUnique/>
        </w:docPartObj>
      </w:sdtPr>
      <w:sdtContent>
        <w:p w14:paraId="218901D7" w14:textId="77777777" w:rsidR="00D1459B"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oxuuwffn3wu2">
            <w:r>
              <w:rPr>
                <w:b/>
                <w:color w:val="000000"/>
              </w:rPr>
              <w:t>1. Introducción</w:t>
            </w:r>
            <w:r>
              <w:rPr>
                <w:b/>
                <w:color w:val="000000"/>
              </w:rPr>
              <w:tab/>
              <w:t>3</w:t>
            </w:r>
          </w:hyperlink>
        </w:p>
        <w:p w14:paraId="20184A4F" w14:textId="77777777" w:rsidR="00D1459B" w:rsidRDefault="00000000">
          <w:pPr>
            <w:widowControl w:val="0"/>
            <w:tabs>
              <w:tab w:val="right" w:leader="dot" w:pos="12000"/>
            </w:tabs>
            <w:spacing w:before="60" w:line="240" w:lineRule="auto"/>
            <w:ind w:left="360"/>
            <w:rPr>
              <w:color w:val="000000"/>
            </w:rPr>
          </w:pPr>
          <w:hyperlink w:anchor="_e6f1t46j2rop">
            <w:r>
              <w:rPr>
                <w:color w:val="000000"/>
              </w:rPr>
              <w:t>1.1. Propósito</w:t>
            </w:r>
            <w:r>
              <w:rPr>
                <w:color w:val="000000"/>
              </w:rPr>
              <w:tab/>
              <w:t>3</w:t>
            </w:r>
          </w:hyperlink>
        </w:p>
        <w:p w14:paraId="5EE76AD3" w14:textId="77777777" w:rsidR="00D1459B" w:rsidRDefault="00000000">
          <w:pPr>
            <w:widowControl w:val="0"/>
            <w:tabs>
              <w:tab w:val="right" w:leader="dot" w:pos="12000"/>
            </w:tabs>
            <w:spacing w:before="60" w:line="240" w:lineRule="auto"/>
            <w:ind w:left="360"/>
            <w:rPr>
              <w:color w:val="000000"/>
            </w:rPr>
          </w:pPr>
          <w:hyperlink w:anchor="_yzzj27wzq3k4">
            <w:r>
              <w:rPr>
                <w:color w:val="000000"/>
              </w:rPr>
              <w:t>1.2. Alcance</w:t>
            </w:r>
            <w:r>
              <w:rPr>
                <w:color w:val="000000"/>
              </w:rPr>
              <w:tab/>
              <w:t>3</w:t>
            </w:r>
          </w:hyperlink>
        </w:p>
        <w:p w14:paraId="6EFA0E58" w14:textId="77777777" w:rsidR="00D1459B" w:rsidRDefault="00000000">
          <w:pPr>
            <w:widowControl w:val="0"/>
            <w:tabs>
              <w:tab w:val="right" w:leader="dot" w:pos="12000"/>
            </w:tabs>
            <w:spacing w:before="60" w:line="240" w:lineRule="auto"/>
            <w:rPr>
              <w:b/>
              <w:color w:val="000000"/>
            </w:rPr>
          </w:pPr>
          <w:hyperlink w:anchor="_aa4zcl5lcfww">
            <w:r>
              <w:rPr>
                <w:b/>
                <w:color w:val="000000"/>
              </w:rPr>
              <w:t>2. Público objetivo</w:t>
            </w:r>
            <w:r>
              <w:rPr>
                <w:b/>
                <w:color w:val="000000"/>
              </w:rPr>
              <w:tab/>
              <w:t>3</w:t>
            </w:r>
          </w:hyperlink>
        </w:p>
        <w:p w14:paraId="0A05432D" w14:textId="77777777" w:rsidR="00D1459B" w:rsidRDefault="00000000">
          <w:pPr>
            <w:widowControl w:val="0"/>
            <w:tabs>
              <w:tab w:val="right" w:leader="dot" w:pos="12000"/>
            </w:tabs>
            <w:spacing w:before="60" w:line="240" w:lineRule="auto"/>
            <w:ind w:left="360"/>
            <w:rPr>
              <w:color w:val="000000"/>
            </w:rPr>
          </w:pPr>
          <w:hyperlink w:anchor="_kml4g5gnq0j3">
            <w:r>
              <w:rPr>
                <w:color w:val="000000"/>
              </w:rPr>
              <w:t>2.1. Perfil de los usuarios</w:t>
            </w:r>
            <w:r>
              <w:rPr>
                <w:color w:val="000000"/>
              </w:rPr>
              <w:tab/>
              <w:t>3</w:t>
            </w:r>
          </w:hyperlink>
        </w:p>
        <w:p w14:paraId="06EEDCE8" w14:textId="77777777" w:rsidR="00D1459B" w:rsidRDefault="00000000">
          <w:pPr>
            <w:widowControl w:val="0"/>
            <w:tabs>
              <w:tab w:val="right" w:leader="dot" w:pos="12000"/>
            </w:tabs>
            <w:spacing w:before="60" w:line="240" w:lineRule="auto"/>
            <w:ind w:left="360"/>
            <w:rPr>
              <w:color w:val="000000"/>
            </w:rPr>
          </w:pPr>
          <w:hyperlink w:anchor="_eeibo7ek4loh">
            <w:r>
              <w:rPr>
                <w:color w:val="000000"/>
              </w:rPr>
              <w:t>2.2. Necesidades y expectativas de los usuarios</w:t>
            </w:r>
            <w:r>
              <w:rPr>
                <w:color w:val="000000"/>
              </w:rPr>
              <w:tab/>
              <w:t>4</w:t>
            </w:r>
          </w:hyperlink>
        </w:p>
        <w:p w14:paraId="149D75AB" w14:textId="77777777" w:rsidR="00D1459B" w:rsidRDefault="00000000">
          <w:pPr>
            <w:widowControl w:val="0"/>
            <w:tabs>
              <w:tab w:val="right" w:leader="dot" w:pos="12000"/>
            </w:tabs>
            <w:spacing w:before="60" w:line="240" w:lineRule="auto"/>
            <w:rPr>
              <w:b/>
              <w:color w:val="000000"/>
            </w:rPr>
          </w:pPr>
          <w:hyperlink w:anchor="_a4iy1lo2vasq">
            <w:r>
              <w:rPr>
                <w:b/>
                <w:color w:val="000000"/>
              </w:rPr>
              <w:t>3. Diseño visual</w:t>
            </w:r>
            <w:r>
              <w:rPr>
                <w:b/>
                <w:color w:val="000000"/>
              </w:rPr>
              <w:tab/>
              <w:t>4</w:t>
            </w:r>
          </w:hyperlink>
        </w:p>
        <w:p w14:paraId="77B7DC3D" w14:textId="77777777" w:rsidR="00D1459B" w:rsidRDefault="00000000">
          <w:pPr>
            <w:widowControl w:val="0"/>
            <w:tabs>
              <w:tab w:val="right" w:leader="dot" w:pos="12000"/>
            </w:tabs>
            <w:spacing w:before="60" w:line="240" w:lineRule="auto"/>
            <w:ind w:left="360"/>
            <w:rPr>
              <w:color w:val="000000"/>
            </w:rPr>
          </w:pPr>
          <w:hyperlink w:anchor="_bg6l63n6j47o">
            <w:r>
              <w:rPr>
                <w:color w:val="000000"/>
              </w:rPr>
              <w:t>3.1. Paleta de colores</w:t>
            </w:r>
            <w:r>
              <w:rPr>
                <w:color w:val="000000"/>
              </w:rPr>
              <w:tab/>
              <w:t>4</w:t>
            </w:r>
          </w:hyperlink>
        </w:p>
        <w:p w14:paraId="6388F610" w14:textId="77777777" w:rsidR="00D1459B" w:rsidRDefault="00000000">
          <w:pPr>
            <w:widowControl w:val="0"/>
            <w:tabs>
              <w:tab w:val="right" w:leader="dot" w:pos="12000"/>
            </w:tabs>
            <w:spacing w:before="60" w:line="240" w:lineRule="auto"/>
            <w:ind w:left="360"/>
            <w:rPr>
              <w:color w:val="000000"/>
            </w:rPr>
          </w:pPr>
          <w:hyperlink w:anchor="_v3i4h7wqez90">
            <w:r>
              <w:rPr>
                <w:color w:val="000000"/>
              </w:rPr>
              <w:t>3.2. Tipografía</w:t>
            </w:r>
            <w:r>
              <w:rPr>
                <w:color w:val="000000"/>
              </w:rPr>
              <w:tab/>
              <w:t>5</w:t>
            </w:r>
          </w:hyperlink>
        </w:p>
        <w:p w14:paraId="18549EDA" w14:textId="77777777" w:rsidR="00D1459B" w:rsidRDefault="00000000">
          <w:pPr>
            <w:widowControl w:val="0"/>
            <w:tabs>
              <w:tab w:val="right" w:leader="dot" w:pos="12000"/>
            </w:tabs>
            <w:spacing w:before="60" w:line="240" w:lineRule="auto"/>
            <w:rPr>
              <w:b/>
              <w:color w:val="000000"/>
            </w:rPr>
          </w:pPr>
          <w:hyperlink w:anchor="_vutggspw9t6c">
            <w:r>
              <w:rPr>
                <w:b/>
                <w:color w:val="000000"/>
              </w:rPr>
              <w:t>4. Arquitectura de la información</w:t>
            </w:r>
            <w:r>
              <w:rPr>
                <w:b/>
                <w:color w:val="000000"/>
              </w:rPr>
              <w:tab/>
              <w:t>5</w:t>
            </w:r>
          </w:hyperlink>
        </w:p>
        <w:p w14:paraId="015EDF46" w14:textId="77777777" w:rsidR="00D1459B" w:rsidRDefault="00000000">
          <w:pPr>
            <w:widowControl w:val="0"/>
            <w:tabs>
              <w:tab w:val="right" w:leader="dot" w:pos="12000"/>
            </w:tabs>
            <w:spacing w:before="60" w:line="240" w:lineRule="auto"/>
            <w:ind w:left="360"/>
            <w:rPr>
              <w:color w:val="000000"/>
            </w:rPr>
          </w:pPr>
          <w:hyperlink w:anchor="_3jx28erxrwcf">
            <w:r>
              <w:rPr>
                <w:color w:val="000000"/>
              </w:rPr>
              <w:t>4.1. Estructura de navegación</w:t>
            </w:r>
            <w:r>
              <w:rPr>
                <w:color w:val="000000"/>
              </w:rPr>
              <w:tab/>
              <w:t>5</w:t>
            </w:r>
          </w:hyperlink>
        </w:p>
        <w:p w14:paraId="2FA83E3F" w14:textId="77777777" w:rsidR="00D1459B" w:rsidRDefault="00000000">
          <w:pPr>
            <w:widowControl w:val="0"/>
            <w:tabs>
              <w:tab w:val="right" w:leader="dot" w:pos="12000"/>
            </w:tabs>
            <w:spacing w:before="60" w:line="240" w:lineRule="auto"/>
            <w:ind w:left="360"/>
            <w:rPr>
              <w:color w:val="000000"/>
            </w:rPr>
          </w:pPr>
          <w:hyperlink w:anchor="_7us86sddlfit">
            <w:r>
              <w:rPr>
                <w:color w:val="000000"/>
              </w:rPr>
              <w:t>4.2. Jerarquía de información</w:t>
            </w:r>
            <w:r>
              <w:rPr>
                <w:color w:val="000000"/>
              </w:rPr>
              <w:tab/>
              <w:t>6</w:t>
            </w:r>
          </w:hyperlink>
        </w:p>
        <w:p w14:paraId="6468CB1B" w14:textId="77777777" w:rsidR="00D1459B" w:rsidRDefault="00000000">
          <w:pPr>
            <w:widowControl w:val="0"/>
            <w:tabs>
              <w:tab w:val="right" w:leader="dot" w:pos="12000"/>
            </w:tabs>
            <w:spacing w:before="60" w:line="240" w:lineRule="auto"/>
            <w:ind w:left="360"/>
            <w:rPr>
              <w:color w:val="000000"/>
            </w:rPr>
          </w:pPr>
          <w:hyperlink w:anchor="_58baoxzfaygw">
            <w:r>
              <w:rPr>
                <w:color w:val="000000"/>
              </w:rPr>
              <w:t>4.3. Diseño de la página de inicio</w:t>
            </w:r>
            <w:r>
              <w:rPr>
                <w:color w:val="000000"/>
              </w:rPr>
              <w:tab/>
              <w:t>6</w:t>
            </w:r>
          </w:hyperlink>
        </w:p>
        <w:p w14:paraId="2344B672" w14:textId="77777777" w:rsidR="00D1459B" w:rsidRDefault="00000000">
          <w:pPr>
            <w:widowControl w:val="0"/>
            <w:tabs>
              <w:tab w:val="right" w:leader="dot" w:pos="12000"/>
            </w:tabs>
            <w:spacing w:before="60" w:line="240" w:lineRule="auto"/>
            <w:rPr>
              <w:b/>
              <w:color w:val="000000"/>
            </w:rPr>
          </w:pPr>
          <w:hyperlink w:anchor="_tcdbm8w6zwxu">
            <w:r>
              <w:rPr>
                <w:b/>
                <w:color w:val="000000"/>
              </w:rPr>
              <w:t>5. Comportamiento de la interfaz</w:t>
            </w:r>
            <w:r>
              <w:rPr>
                <w:b/>
                <w:color w:val="000000"/>
              </w:rPr>
              <w:tab/>
              <w:t>7</w:t>
            </w:r>
          </w:hyperlink>
        </w:p>
        <w:p w14:paraId="1E17F74D" w14:textId="77777777" w:rsidR="00D1459B" w:rsidRDefault="00000000">
          <w:pPr>
            <w:widowControl w:val="0"/>
            <w:tabs>
              <w:tab w:val="right" w:leader="dot" w:pos="12000"/>
            </w:tabs>
            <w:spacing w:before="60" w:line="240" w:lineRule="auto"/>
            <w:ind w:left="360"/>
            <w:rPr>
              <w:color w:val="000000"/>
            </w:rPr>
          </w:pPr>
          <w:hyperlink w:anchor="_hncbp5wc9e7h">
            <w:r>
              <w:rPr>
                <w:color w:val="000000"/>
              </w:rPr>
              <w:t>5.1. Comportamiento ante situaciones de error</w:t>
            </w:r>
            <w:r>
              <w:rPr>
                <w:color w:val="000000"/>
              </w:rPr>
              <w:tab/>
              <w:t>7</w:t>
            </w:r>
          </w:hyperlink>
        </w:p>
        <w:p w14:paraId="18770E2E" w14:textId="77777777" w:rsidR="00D1459B" w:rsidRDefault="00000000">
          <w:pPr>
            <w:widowControl w:val="0"/>
            <w:tabs>
              <w:tab w:val="right" w:leader="dot" w:pos="12000"/>
            </w:tabs>
            <w:spacing w:before="60" w:line="240" w:lineRule="auto"/>
            <w:ind w:left="360"/>
            <w:rPr>
              <w:color w:val="000000"/>
            </w:rPr>
          </w:pPr>
          <w:hyperlink w:anchor="_qukbm3k55m2l">
            <w:r>
              <w:rPr>
                <w:color w:val="000000"/>
              </w:rPr>
              <w:t>5.2. Interacciones de usuario</w:t>
            </w:r>
            <w:r>
              <w:rPr>
                <w:color w:val="000000"/>
              </w:rPr>
              <w:tab/>
              <w:t>8</w:t>
            </w:r>
          </w:hyperlink>
          <w:r>
            <w:fldChar w:fldCharType="end"/>
          </w:r>
        </w:p>
      </w:sdtContent>
    </w:sdt>
    <w:p w14:paraId="2A67BFF2" w14:textId="77777777" w:rsidR="00D1459B" w:rsidRDefault="00D1459B">
      <w:pPr>
        <w:rPr>
          <w:b/>
        </w:rPr>
      </w:pPr>
    </w:p>
    <w:p w14:paraId="693B7A75" w14:textId="77777777" w:rsidR="00D1459B" w:rsidRDefault="00D1459B">
      <w:pPr>
        <w:ind w:left="720"/>
        <w:rPr>
          <w:b/>
        </w:rPr>
      </w:pPr>
    </w:p>
    <w:p w14:paraId="29D5C8A6" w14:textId="77777777" w:rsidR="00D1459B" w:rsidRDefault="00D1459B">
      <w:pPr>
        <w:pStyle w:val="Ttulo1"/>
      </w:pPr>
      <w:bookmarkStart w:id="0" w:name="_5mmeuj9mibim" w:colFirst="0" w:colLast="0"/>
      <w:bookmarkEnd w:id="0"/>
    </w:p>
    <w:p w14:paraId="097F6299" w14:textId="77777777" w:rsidR="00D1459B" w:rsidRDefault="00D1459B">
      <w:pPr>
        <w:ind w:left="720"/>
        <w:rPr>
          <w:b/>
        </w:rPr>
      </w:pPr>
    </w:p>
    <w:p w14:paraId="76F63656" w14:textId="77777777" w:rsidR="00D1459B" w:rsidRDefault="00D1459B">
      <w:pPr>
        <w:ind w:left="720"/>
        <w:rPr>
          <w:b/>
        </w:rPr>
      </w:pPr>
    </w:p>
    <w:p w14:paraId="5E8F6844" w14:textId="77777777" w:rsidR="00D1459B" w:rsidRDefault="00D1459B">
      <w:pPr>
        <w:ind w:left="720"/>
        <w:rPr>
          <w:b/>
        </w:rPr>
      </w:pPr>
    </w:p>
    <w:p w14:paraId="3E9FEF9D" w14:textId="77777777" w:rsidR="00D1459B" w:rsidRDefault="00D1459B">
      <w:pPr>
        <w:ind w:left="720"/>
        <w:rPr>
          <w:b/>
        </w:rPr>
      </w:pPr>
    </w:p>
    <w:p w14:paraId="18B83DFE" w14:textId="77777777" w:rsidR="00D1459B" w:rsidRDefault="00D1459B">
      <w:pPr>
        <w:ind w:left="720"/>
        <w:rPr>
          <w:b/>
        </w:rPr>
      </w:pPr>
    </w:p>
    <w:p w14:paraId="6F2EF896" w14:textId="77777777" w:rsidR="00D1459B" w:rsidRDefault="00D1459B">
      <w:pPr>
        <w:ind w:left="720"/>
        <w:rPr>
          <w:b/>
        </w:rPr>
      </w:pPr>
    </w:p>
    <w:p w14:paraId="78037EFC" w14:textId="77777777" w:rsidR="00D1459B" w:rsidRDefault="00D1459B">
      <w:pPr>
        <w:ind w:left="720"/>
        <w:rPr>
          <w:b/>
        </w:rPr>
      </w:pPr>
    </w:p>
    <w:p w14:paraId="392B8A59" w14:textId="77777777" w:rsidR="00D1459B" w:rsidRDefault="00D1459B">
      <w:pPr>
        <w:ind w:left="720"/>
        <w:rPr>
          <w:b/>
        </w:rPr>
      </w:pPr>
    </w:p>
    <w:p w14:paraId="56675B76" w14:textId="77777777" w:rsidR="00D1459B" w:rsidRDefault="00D1459B">
      <w:pPr>
        <w:ind w:left="720"/>
        <w:rPr>
          <w:b/>
        </w:rPr>
      </w:pPr>
    </w:p>
    <w:p w14:paraId="562CA39E" w14:textId="77777777" w:rsidR="00D1459B" w:rsidRDefault="00D1459B">
      <w:pPr>
        <w:ind w:left="720"/>
        <w:rPr>
          <w:b/>
        </w:rPr>
      </w:pPr>
    </w:p>
    <w:p w14:paraId="098DD7DE" w14:textId="77777777" w:rsidR="00D1459B" w:rsidRDefault="00D1459B">
      <w:pPr>
        <w:ind w:left="720"/>
        <w:rPr>
          <w:b/>
        </w:rPr>
      </w:pPr>
    </w:p>
    <w:p w14:paraId="219F0F9B" w14:textId="77777777" w:rsidR="00D1459B" w:rsidRDefault="00D1459B">
      <w:pPr>
        <w:ind w:left="720"/>
        <w:rPr>
          <w:b/>
        </w:rPr>
      </w:pPr>
    </w:p>
    <w:p w14:paraId="6E266A5F" w14:textId="77777777" w:rsidR="00D1459B" w:rsidRDefault="00D1459B">
      <w:pPr>
        <w:ind w:left="720"/>
        <w:rPr>
          <w:b/>
        </w:rPr>
      </w:pPr>
    </w:p>
    <w:p w14:paraId="52CBC023" w14:textId="77777777" w:rsidR="00D1459B" w:rsidRDefault="00D1459B">
      <w:pPr>
        <w:ind w:left="720"/>
        <w:rPr>
          <w:b/>
        </w:rPr>
      </w:pPr>
    </w:p>
    <w:p w14:paraId="6D96E1D8" w14:textId="77777777" w:rsidR="00D1459B" w:rsidRDefault="00D1459B">
      <w:pPr>
        <w:ind w:left="720"/>
        <w:rPr>
          <w:b/>
        </w:rPr>
      </w:pPr>
    </w:p>
    <w:p w14:paraId="50630139" w14:textId="77777777" w:rsidR="00D1459B" w:rsidRDefault="00D1459B">
      <w:pPr>
        <w:ind w:left="720"/>
        <w:rPr>
          <w:b/>
        </w:rPr>
      </w:pPr>
    </w:p>
    <w:p w14:paraId="0132B4F6" w14:textId="77777777" w:rsidR="00D1459B" w:rsidRDefault="00D1459B">
      <w:pPr>
        <w:ind w:left="720"/>
        <w:rPr>
          <w:b/>
        </w:rPr>
      </w:pPr>
    </w:p>
    <w:p w14:paraId="1154FF43" w14:textId="77777777" w:rsidR="00D1459B" w:rsidRDefault="00D1459B">
      <w:pPr>
        <w:ind w:left="720"/>
        <w:rPr>
          <w:b/>
        </w:rPr>
      </w:pPr>
    </w:p>
    <w:p w14:paraId="04D1622B" w14:textId="77777777" w:rsidR="00D1459B" w:rsidRDefault="00D1459B">
      <w:pPr>
        <w:ind w:left="720"/>
        <w:rPr>
          <w:b/>
        </w:rPr>
      </w:pPr>
    </w:p>
    <w:p w14:paraId="6FAFCCC5" w14:textId="77777777" w:rsidR="00D1459B" w:rsidRDefault="00D1459B">
      <w:pPr>
        <w:ind w:left="720"/>
        <w:rPr>
          <w:b/>
        </w:rPr>
      </w:pPr>
    </w:p>
    <w:p w14:paraId="464F8C27" w14:textId="77777777" w:rsidR="00D1459B" w:rsidRDefault="00D1459B">
      <w:pPr>
        <w:ind w:left="720"/>
        <w:rPr>
          <w:b/>
        </w:rPr>
      </w:pPr>
    </w:p>
    <w:p w14:paraId="74C089A9" w14:textId="77777777" w:rsidR="00D1459B" w:rsidRDefault="00D1459B">
      <w:pPr>
        <w:ind w:left="720"/>
        <w:rPr>
          <w:b/>
        </w:rPr>
      </w:pPr>
    </w:p>
    <w:p w14:paraId="196DFBE7" w14:textId="77777777" w:rsidR="00D1459B" w:rsidRDefault="00D1459B">
      <w:pPr>
        <w:ind w:left="720"/>
        <w:rPr>
          <w:b/>
        </w:rPr>
      </w:pPr>
    </w:p>
    <w:p w14:paraId="2B6588CA" w14:textId="77777777" w:rsidR="00D1459B" w:rsidRDefault="00D1459B">
      <w:pPr>
        <w:ind w:left="720"/>
        <w:rPr>
          <w:b/>
        </w:rPr>
      </w:pPr>
    </w:p>
    <w:p w14:paraId="713D65E0" w14:textId="77777777" w:rsidR="00D1459B" w:rsidRDefault="00D1459B">
      <w:pPr>
        <w:rPr>
          <w:b/>
        </w:rPr>
      </w:pPr>
    </w:p>
    <w:p w14:paraId="5B7A40ED" w14:textId="77777777" w:rsidR="00D1459B" w:rsidRDefault="00000000">
      <w:pPr>
        <w:pStyle w:val="Ttulo1"/>
        <w:numPr>
          <w:ilvl w:val="0"/>
          <w:numId w:val="6"/>
        </w:numPr>
      </w:pPr>
      <w:bookmarkStart w:id="1" w:name="_oxuuwffn3wu2" w:colFirst="0" w:colLast="0"/>
      <w:bookmarkEnd w:id="1"/>
      <w:r>
        <w:lastRenderedPageBreak/>
        <w:t>Introducción</w:t>
      </w:r>
    </w:p>
    <w:p w14:paraId="7C19BC5B" w14:textId="77777777" w:rsidR="00D1459B" w:rsidRDefault="00000000">
      <w:pPr>
        <w:pStyle w:val="Ttulo2"/>
        <w:numPr>
          <w:ilvl w:val="1"/>
          <w:numId w:val="6"/>
        </w:numPr>
        <w:spacing w:before="0"/>
        <w:rPr>
          <w:rFonts w:ascii="Times New Roman" w:eastAsia="Times New Roman" w:hAnsi="Times New Roman" w:cs="Times New Roman"/>
          <w:b/>
          <w:sz w:val="24"/>
          <w:szCs w:val="24"/>
        </w:rPr>
      </w:pPr>
      <w:bookmarkStart w:id="2" w:name="_e6f1t46j2rop" w:colFirst="0" w:colLast="0"/>
      <w:bookmarkEnd w:id="2"/>
      <w:r>
        <w:rPr>
          <w:rFonts w:ascii="Times New Roman" w:eastAsia="Times New Roman" w:hAnsi="Times New Roman" w:cs="Times New Roman"/>
          <w:b/>
          <w:sz w:val="24"/>
          <w:szCs w:val="24"/>
        </w:rPr>
        <w:t>Propósito</w:t>
      </w:r>
    </w:p>
    <w:p w14:paraId="025BDD5B"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de este documento UI es definir los aspectos visuales, funcionales y de comportamiento de la interfaz de usuario para nuestro proyecto </w:t>
      </w:r>
      <w:proofErr w:type="spellStart"/>
      <w:r>
        <w:rPr>
          <w:rFonts w:ascii="Times New Roman" w:eastAsia="Times New Roman" w:hAnsi="Times New Roman" w:cs="Times New Roman"/>
          <w:sz w:val="24"/>
          <w:szCs w:val="24"/>
        </w:rPr>
        <w:t>GoShop</w:t>
      </w:r>
      <w:proofErr w:type="spellEnd"/>
      <w:r>
        <w:rPr>
          <w:rFonts w:ascii="Times New Roman" w:eastAsia="Times New Roman" w:hAnsi="Times New Roman" w:cs="Times New Roman"/>
          <w:sz w:val="24"/>
          <w:szCs w:val="24"/>
        </w:rPr>
        <w:t>. Esto servirá como guía para los diseñadores y desarrolladores encargados de construir y mantener la interfaz de usuario de la tienda en línea. Además, el documento establecerá los criterios de calidad y usabilidad que deben cumplirse para garantizar una experiencia de usuario satisfactoria y eficiente en la tienda en línea.</w:t>
      </w:r>
    </w:p>
    <w:p w14:paraId="1947ADEC" w14:textId="77777777" w:rsidR="00D1459B" w:rsidRDefault="00000000">
      <w:pPr>
        <w:pStyle w:val="Ttulo2"/>
        <w:numPr>
          <w:ilvl w:val="1"/>
          <w:numId w:val="6"/>
        </w:numPr>
        <w:rPr>
          <w:rFonts w:ascii="Times New Roman" w:eastAsia="Times New Roman" w:hAnsi="Times New Roman" w:cs="Times New Roman"/>
          <w:b/>
          <w:sz w:val="24"/>
          <w:szCs w:val="24"/>
        </w:rPr>
      </w:pPr>
      <w:bookmarkStart w:id="3" w:name="_yzzj27wzq3k4" w:colFirst="0" w:colLast="0"/>
      <w:bookmarkEnd w:id="3"/>
      <w:r>
        <w:rPr>
          <w:rFonts w:ascii="Times New Roman" w:eastAsia="Times New Roman" w:hAnsi="Times New Roman" w:cs="Times New Roman"/>
          <w:b/>
          <w:sz w:val="24"/>
          <w:szCs w:val="24"/>
        </w:rPr>
        <w:t xml:space="preserve">Alcance </w:t>
      </w:r>
    </w:p>
    <w:p w14:paraId="6DE8039C"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de este documento de especificación de UI es definir los aspectos visuales, funcionales y de comportamiento de la interfaz de usuario para una tienda en línea de implementos del hogar y materiales de construcción. Este documento cubrirá todos los elementos de la interfaz de usuario, incluyendo la estructura y organización de la página, la navegación, los formularios, la búsqueda y filtrado, el carrito de compras, el proceso de pago, la funcionalidad social y la accesibilidad.</w:t>
      </w:r>
    </w:p>
    <w:p w14:paraId="78DF7673" w14:textId="77777777" w:rsidR="00D1459B" w:rsidRDefault="00D1459B">
      <w:pPr>
        <w:ind w:left="1440"/>
        <w:rPr>
          <w:rFonts w:ascii="Times New Roman" w:eastAsia="Times New Roman" w:hAnsi="Times New Roman" w:cs="Times New Roman"/>
          <w:sz w:val="24"/>
          <w:szCs w:val="24"/>
        </w:rPr>
      </w:pPr>
    </w:p>
    <w:p w14:paraId="2FD00081" w14:textId="77777777" w:rsidR="00D1459B" w:rsidRDefault="00000000">
      <w:pPr>
        <w:pStyle w:val="Ttulo1"/>
        <w:numPr>
          <w:ilvl w:val="0"/>
          <w:numId w:val="6"/>
        </w:numPr>
      </w:pPr>
      <w:bookmarkStart w:id="4" w:name="_aa4zcl5lcfww" w:colFirst="0" w:colLast="0"/>
      <w:bookmarkEnd w:id="4"/>
      <w:r>
        <w:t>Público objetivo</w:t>
      </w:r>
    </w:p>
    <w:p w14:paraId="59B02FE6" w14:textId="77777777" w:rsidR="00D1459B" w:rsidRDefault="00000000">
      <w:pPr>
        <w:pStyle w:val="Ttulo2"/>
        <w:numPr>
          <w:ilvl w:val="1"/>
          <w:numId w:val="6"/>
        </w:numPr>
        <w:spacing w:before="0"/>
        <w:rPr>
          <w:rFonts w:ascii="Times New Roman" w:eastAsia="Times New Roman" w:hAnsi="Times New Roman" w:cs="Times New Roman"/>
          <w:b/>
          <w:sz w:val="24"/>
          <w:szCs w:val="24"/>
        </w:rPr>
      </w:pPr>
      <w:bookmarkStart w:id="5" w:name="_kml4g5gnq0j3" w:colFirst="0" w:colLast="0"/>
      <w:bookmarkEnd w:id="5"/>
      <w:r>
        <w:rPr>
          <w:rFonts w:ascii="Times New Roman" w:eastAsia="Times New Roman" w:hAnsi="Times New Roman" w:cs="Times New Roman"/>
          <w:b/>
          <w:sz w:val="24"/>
          <w:szCs w:val="24"/>
        </w:rPr>
        <w:t>Perfil de los usuarios</w:t>
      </w:r>
    </w:p>
    <w:p w14:paraId="572A7EFE"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Para diseñar una interfaz de usuario adecuada es necesario tener en cuenta el perfil de los usuarios que visitarán la tienda en línea de implementos del hogar y materiales de construcción. En este caso, los usuarios potenciales pueden ser muy variados, pero a continuación se mencionan algunos de los posibles perfiles de usuarios que se pueden considerar:</w:t>
      </w:r>
    </w:p>
    <w:p w14:paraId="1456BA75" w14:textId="77777777" w:rsidR="00D1459B" w:rsidRDefault="00D1459B">
      <w:pPr>
        <w:ind w:left="1440"/>
        <w:rPr>
          <w:rFonts w:ascii="Times New Roman" w:eastAsia="Times New Roman" w:hAnsi="Times New Roman" w:cs="Times New Roman"/>
          <w:sz w:val="24"/>
          <w:szCs w:val="24"/>
        </w:rPr>
      </w:pPr>
    </w:p>
    <w:p w14:paraId="5E3BC85C" w14:textId="77777777" w:rsidR="00D1459B" w:rsidRDefault="00000000">
      <w:pPr>
        <w:numPr>
          <w:ilvl w:val="0"/>
          <w:numId w:val="1"/>
        </w:numPr>
        <w:rPr>
          <w:sz w:val="24"/>
          <w:szCs w:val="24"/>
        </w:rPr>
      </w:pPr>
      <w:r>
        <w:rPr>
          <w:rFonts w:ascii="Times New Roman" w:eastAsia="Times New Roman" w:hAnsi="Times New Roman" w:cs="Times New Roman"/>
          <w:b/>
          <w:sz w:val="24"/>
          <w:szCs w:val="24"/>
        </w:rPr>
        <w:t>Propietarios de hogares:</w:t>
      </w:r>
      <w:r>
        <w:rPr>
          <w:rFonts w:ascii="Times New Roman" w:eastAsia="Times New Roman" w:hAnsi="Times New Roman" w:cs="Times New Roman"/>
          <w:sz w:val="24"/>
          <w:szCs w:val="24"/>
        </w:rPr>
        <w:t xml:space="preserve"> Este grupo de usuarios puede estar interesado en adquirir productos para mejorar la decoración y el equipamiento de su hogar, así como en adquirir herramientas y materiales para llevar a cabo reparaciones y mantenimiento en su vivienda.</w:t>
      </w:r>
    </w:p>
    <w:p w14:paraId="3682518E" w14:textId="77777777" w:rsidR="00D1459B" w:rsidRDefault="00000000">
      <w:pPr>
        <w:numPr>
          <w:ilvl w:val="0"/>
          <w:numId w:val="1"/>
        </w:numPr>
        <w:rPr>
          <w:sz w:val="24"/>
          <w:szCs w:val="24"/>
        </w:rPr>
      </w:pPr>
      <w:r>
        <w:rPr>
          <w:rFonts w:ascii="Times New Roman" w:eastAsia="Times New Roman" w:hAnsi="Times New Roman" w:cs="Times New Roman"/>
          <w:b/>
          <w:sz w:val="24"/>
          <w:szCs w:val="24"/>
        </w:rPr>
        <w:t xml:space="preserve">Profesionales de la construcción: </w:t>
      </w:r>
      <w:r>
        <w:rPr>
          <w:rFonts w:ascii="Times New Roman" w:eastAsia="Times New Roman" w:hAnsi="Times New Roman" w:cs="Times New Roman"/>
          <w:sz w:val="24"/>
          <w:szCs w:val="24"/>
        </w:rPr>
        <w:t>Este grupo de usuarios puede estar interesado en adquirir herramientas y materiales para realizar proyectos de construcción o renovación, así como en encontrar productos para el equipamiento de sus lugares de trabajo.</w:t>
      </w:r>
    </w:p>
    <w:p w14:paraId="407F9026" w14:textId="77777777" w:rsidR="00D1459B" w:rsidRDefault="00000000">
      <w:pPr>
        <w:numPr>
          <w:ilvl w:val="0"/>
          <w:numId w:val="1"/>
        </w:numPr>
        <w:rPr>
          <w:sz w:val="24"/>
          <w:szCs w:val="24"/>
        </w:rPr>
      </w:pPr>
      <w:r>
        <w:rPr>
          <w:rFonts w:ascii="Times New Roman" w:eastAsia="Times New Roman" w:hAnsi="Times New Roman" w:cs="Times New Roman"/>
          <w:b/>
          <w:sz w:val="24"/>
          <w:szCs w:val="24"/>
        </w:rPr>
        <w:t>Arquitectos y diseñadores de interiores:</w:t>
      </w:r>
      <w:r>
        <w:rPr>
          <w:rFonts w:ascii="Times New Roman" w:eastAsia="Times New Roman" w:hAnsi="Times New Roman" w:cs="Times New Roman"/>
          <w:sz w:val="24"/>
          <w:szCs w:val="24"/>
        </w:rPr>
        <w:t xml:space="preserve"> Este grupo de usuarios puede estar interesado en adquirir productos de decoración y equipamiento para proyectos de diseño de interiores.</w:t>
      </w:r>
    </w:p>
    <w:p w14:paraId="78C9DA4B" w14:textId="77777777" w:rsidR="00D1459B" w:rsidRDefault="00D1459B">
      <w:pPr>
        <w:ind w:left="1440"/>
        <w:rPr>
          <w:rFonts w:ascii="Times New Roman" w:eastAsia="Times New Roman" w:hAnsi="Times New Roman" w:cs="Times New Roman"/>
          <w:sz w:val="24"/>
          <w:szCs w:val="24"/>
        </w:rPr>
      </w:pPr>
    </w:p>
    <w:p w14:paraId="72C85CF0" w14:textId="77777777" w:rsidR="00D1459B" w:rsidRDefault="00000000">
      <w:pPr>
        <w:pStyle w:val="Ttulo2"/>
        <w:numPr>
          <w:ilvl w:val="1"/>
          <w:numId w:val="6"/>
        </w:numPr>
        <w:rPr>
          <w:rFonts w:ascii="Times New Roman" w:eastAsia="Times New Roman" w:hAnsi="Times New Roman" w:cs="Times New Roman"/>
          <w:b/>
          <w:sz w:val="24"/>
          <w:szCs w:val="24"/>
        </w:rPr>
      </w:pPr>
      <w:bookmarkStart w:id="6" w:name="_eeibo7ek4loh" w:colFirst="0" w:colLast="0"/>
      <w:bookmarkEnd w:id="6"/>
      <w:r>
        <w:rPr>
          <w:rFonts w:ascii="Times New Roman" w:eastAsia="Times New Roman" w:hAnsi="Times New Roman" w:cs="Times New Roman"/>
          <w:b/>
          <w:sz w:val="24"/>
          <w:szCs w:val="24"/>
        </w:rPr>
        <w:lastRenderedPageBreak/>
        <w:t>Necesidades y expectativas de los usuarios</w:t>
      </w:r>
    </w:p>
    <w:p w14:paraId="0BA26065"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Para diseñar una interfaz de usuario efectiva, es fundamental comprender las necesidades y expectativas de los usuarios que visitarán la tienda en línea de implementos del hogar y materiales de construcción. Algunas de las necesidades y expectativas que podrían tener los usuarios son:</w:t>
      </w:r>
    </w:p>
    <w:p w14:paraId="6F58CA3F" w14:textId="77777777" w:rsidR="00D1459B" w:rsidRDefault="00D1459B">
      <w:pPr>
        <w:ind w:left="1440"/>
        <w:rPr>
          <w:rFonts w:ascii="Times New Roman" w:eastAsia="Times New Roman" w:hAnsi="Times New Roman" w:cs="Times New Roman"/>
          <w:sz w:val="24"/>
          <w:szCs w:val="24"/>
        </w:rPr>
      </w:pPr>
    </w:p>
    <w:p w14:paraId="3C53BEA2" w14:textId="77777777" w:rsidR="00D1459B" w:rsidRDefault="00000000">
      <w:pPr>
        <w:numPr>
          <w:ilvl w:val="0"/>
          <w:numId w:val="4"/>
        </w:numPr>
        <w:rPr>
          <w:sz w:val="24"/>
          <w:szCs w:val="24"/>
        </w:rPr>
      </w:pPr>
      <w:r>
        <w:rPr>
          <w:rFonts w:ascii="Times New Roman" w:eastAsia="Times New Roman" w:hAnsi="Times New Roman" w:cs="Times New Roman"/>
          <w:b/>
          <w:sz w:val="24"/>
          <w:szCs w:val="24"/>
        </w:rPr>
        <w:t>Fácil navegación:</w:t>
      </w:r>
      <w:r>
        <w:rPr>
          <w:rFonts w:ascii="Times New Roman" w:eastAsia="Times New Roman" w:hAnsi="Times New Roman" w:cs="Times New Roman"/>
          <w:sz w:val="24"/>
          <w:szCs w:val="24"/>
        </w:rPr>
        <w:t xml:space="preserve"> Los usuarios esperan encontrar fácilmente lo que están buscando en la tienda en línea. La navegación debe ser clara y sencilla, con categorías y filtros que permitan refinar los resultados de búsqueda.</w:t>
      </w:r>
    </w:p>
    <w:p w14:paraId="73C52E7B" w14:textId="77777777" w:rsidR="00D1459B" w:rsidRDefault="00000000">
      <w:pPr>
        <w:numPr>
          <w:ilvl w:val="0"/>
          <w:numId w:val="4"/>
        </w:numPr>
        <w:rPr>
          <w:sz w:val="24"/>
          <w:szCs w:val="24"/>
        </w:rPr>
      </w:pPr>
      <w:r>
        <w:rPr>
          <w:rFonts w:ascii="Times New Roman" w:eastAsia="Times New Roman" w:hAnsi="Times New Roman" w:cs="Times New Roman"/>
          <w:b/>
          <w:sz w:val="24"/>
          <w:szCs w:val="24"/>
        </w:rPr>
        <w:t>Información completa del producto:</w:t>
      </w:r>
      <w:r>
        <w:rPr>
          <w:rFonts w:ascii="Times New Roman" w:eastAsia="Times New Roman" w:hAnsi="Times New Roman" w:cs="Times New Roman"/>
          <w:sz w:val="24"/>
          <w:szCs w:val="24"/>
        </w:rPr>
        <w:t xml:space="preserve"> Los usuarios esperan encontrar información detallada y precisa sobre los productos que desean comprar, incluyendo descripciones, características, dimensiones, materiales y fotografías de alta calidad.</w:t>
      </w:r>
    </w:p>
    <w:p w14:paraId="6E951885" w14:textId="77777777" w:rsidR="00D1459B" w:rsidRDefault="00D1459B">
      <w:pPr>
        <w:ind w:left="2160"/>
        <w:rPr>
          <w:rFonts w:ascii="Times New Roman" w:eastAsia="Times New Roman" w:hAnsi="Times New Roman" w:cs="Times New Roman"/>
          <w:sz w:val="24"/>
          <w:szCs w:val="24"/>
        </w:rPr>
      </w:pPr>
    </w:p>
    <w:p w14:paraId="68DA9FA0" w14:textId="77777777" w:rsidR="00D1459B" w:rsidRDefault="00000000">
      <w:pPr>
        <w:pStyle w:val="Ttulo1"/>
        <w:numPr>
          <w:ilvl w:val="0"/>
          <w:numId w:val="6"/>
        </w:numPr>
      </w:pPr>
      <w:bookmarkStart w:id="7" w:name="_a4iy1lo2vasq" w:colFirst="0" w:colLast="0"/>
      <w:bookmarkEnd w:id="7"/>
      <w:r>
        <w:t>Diseño visual</w:t>
      </w:r>
    </w:p>
    <w:p w14:paraId="262A99F7" w14:textId="77777777" w:rsidR="00D1459B" w:rsidRDefault="00000000">
      <w:pPr>
        <w:pStyle w:val="Ttulo2"/>
        <w:numPr>
          <w:ilvl w:val="1"/>
          <w:numId w:val="6"/>
        </w:numPr>
        <w:spacing w:before="0"/>
        <w:rPr>
          <w:rFonts w:ascii="Times New Roman" w:eastAsia="Times New Roman" w:hAnsi="Times New Roman" w:cs="Times New Roman"/>
          <w:b/>
          <w:sz w:val="24"/>
          <w:szCs w:val="24"/>
        </w:rPr>
      </w:pPr>
      <w:bookmarkStart w:id="8" w:name="_bg6l63n6j47o" w:colFirst="0" w:colLast="0"/>
      <w:bookmarkEnd w:id="8"/>
      <w:r>
        <w:rPr>
          <w:rFonts w:ascii="Times New Roman" w:eastAsia="Times New Roman" w:hAnsi="Times New Roman" w:cs="Times New Roman"/>
          <w:b/>
          <w:sz w:val="24"/>
          <w:szCs w:val="24"/>
        </w:rPr>
        <w:t>Paleta de colores</w:t>
      </w:r>
    </w:p>
    <w:p w14:paraId="4B614E3B"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al perfil de los usuarios y a la imagen de la marca, se ha seleccionado una paleta de colores que se compone de los siguientes tonos:</w:t>
      </w:r>
    </w:p>
    <w:p w14:paraId="6F02FB6E" w14:textId="77777777" w:rsidR="00D1459B" w:rsidRDefault="00000000">
      <w:pPr>
        <w:ind w:left="144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FD1DC68" wp14:editId="41017313">
            <wp:simplePos x="0" y="0"/>
            <wp:positionH relativeFrom="column">
              <wp:posOffset>285750</wp:posOffset>
            </wp:positionH>
            <wp:positionV relativeFrom="paragraph">
              <wp:posOffset>180975</wp:posOffset>
            </wp:positionV>
            <wp:extent cx="5731200" cy="2476500"/>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476500"/>
                    </a:xfrm>
                    <a:prstGeom prst="rect">
                      <a:avLst/>
                    </a:prstGeom>
                    <a:ln/>
                  </pic:spPr>
                </pic:pic>
              </a:graphicData>
            </a:graphic>
          </wp:anchor>
        </w:drawing>
      </w:r>
    </w:p>
    <w:p w14:paraId="6074AE89" w14:textId="77777777" w:rsidR="00D1459B" w:rsidRDefault="00000000">
      <w:pPr>
        <w:numPr>
          <w:ilvl w:val="0"/>
          <w:numId w:val="2"/>
        </w:numPr>
        <w:rPr>
          <w:sz w:val="24"/>
          <w:szCs w:val="24"/>
        </w:rPr>
      </w:pPr>
      <w:r>
        <w:rPr>
          <w:rFonts w:ascii="Times New Roman" w:eastAsia="Times New Roman" w:hAnsi="Times New Roman" w:cs="Times New Roman"/>
          <w:b/>
          <w:sz w:val="24"/>
          <w:szCs w:val="24"/>
        </w:rPr>
        <w:t>Gris oscuro (#333333):</w:t>
      </w:r>
      <w:r>
        <w:rPr>
          <w:rFonts w:ascii="Times New Roman" w:eastAsia="Times New Roman" w:hAnsi="Times New Roman" w:cs="Times New Roman"/>
          <w:sz w:val="24"/>
          <w:szCs w:val="24"/>
        </w:rPr>
        <w:t xml:space="preserve"> Este color se utilizará principalmente como fondo para el encabezado y el pie de página, y en elementos de texto como el nombre de la marca y los menús de navegación.</w:t>
      </w:r>
    </w:p>
    <w:p w14:paraId="7758961B" w14:textId="77777777" w:rsidR="00D1459B" w:rsidRDefault="00D1459B">
      <w:pPr>
        <w:ind w:left="2160"/>
        <w:rPr>
          <w:rFonts w:ascii="Times New Roman" w:eastAsia="Times New Roman" w:hAnsi="Times New Roman" w:cs="Times New Roman"/>
          <w:sz w:val="24"/>
          <w:szCs w:val="24"/>
        </w:rPr>
      </w:pPr>
    </w:p>
    <w:p w14:paraId="1C838FEF" w14:textId="77777777" w:rsidR="00D1459B" w:rsidRDefault="00000000">
      <w:pPr>
        <w:numPr>
          <w:ilvl w:val="0"/>
          <w:numId w:val="2"/>
        </w:numPr>
        <w:rPr>
          <w:sz w:val="24"/>
          <w:szCs w:val="24"/>
        </w:rPr>
      </w:pPr>
      <w:r>
        <w:rPr>
          <w:rFonts w:ascii="Times New Roman" w:eastAsia="Times New Roman" w:hAnsi="Times New Roman" w:cs="Times New Roman"/>
          <w:b/>
          <w:sz w:val="24"/>
          <w:szCs w:val="24"/>
        </w:rPr>
        <w:t>Azul oscuro (#004AAD):</w:t>
      </w:r>
      <w:r>
        <w:rPr>
          <w:rFonts w:ascii="Times New Roman" w:eastAsia="Times New Roman" w:hAnsi="Times New Roman" w:cs="Times New Roman"/>
          <w:sz w:val="24"/>
          <w:szCs w:val="24"/>
        </w:rPr>
        <w:t xml:space="preserve"> Este color se utilizará en los botones de llamado a la acción, como "Agregar al carrito" o "Comprar ahora", para destacar la acción que se desea que realice el usuario.</w:t>
      </w:r>
    </w:p>
    <w:p w14:paraId="7E357CB1" w14:textId="77777777" w:rsidR="00D1459B" w:rsidRDefault="00D1459B">
      <w:pPr>
        <w:ind w:left="2160"/>
        <w:rPr>
          <w:rFonts w:ascii="Times New Roman" w:eastAsia="Times New Roman" w:hAnsi="Times New Roman" w:cs="Times New Roman"/>
          <w:sz w:val="24"/>
          <w:szCs w:val="24"/>
        </w:rPr>
      </w:pPr>
    </w:p>
    <w:p w14:paraId="64FD8D55" w14:textId="77777777" w:rsidR="00D1459B" w:rsidRDefault="00000000">
      <w:pPr>
        <w:numPr>
          <w:ilvl w:val="0"/>
          <w:numId w:val="2"/>
        </w:numPr>
        <w:rPr>
          <w:sz w:val="24"/>
          <w:szCs w:val="24"/>
        </w:rPr>
      </w:pPr>
      <w:r>
        <w:rPr>
          <w:rFonts w:ascii="Times New Roman" w:eastAsia="Times New Roman" w:hAnsi="Times New Roman" w:cs="Times New Roman"/>
          <w:b/>
          <w:sz w:val="24"/>
          <w:szCs w:val="24"/>
        </w:rPr>
        <w:lastRenderedPageBreak/>
        <w:t xml:space="preserve">Gris claro (#f3f3f3): </w:t>
      </w:r>
      <w:r>
        <w:rPr>
          <w:rFonts w:ascii="Times New Roman" w:eastAsia="Times New Roman" w:hAnsi="Times New Roman" w:cs="Times New Roman"/>
          <w:sz w:val="24"/>
          <w:szCs w:val="24"/>
        </w:rPr>
        <w:t>Este color se utilizará como fondo para el cuerpo de la página, y en algunos elementos de texto como los precios de los productos.</w:t>
      </w:r>
    </w:p>
    <w:p w14:paraId="6E23D99B" w14:textId="77777777" w:rsidR="00D1459B" w:rsidRDefault="00D1459B">
      <w:pPr>
        <w:ind w:left="2160"/>
        <w:rPr>
          <w:rFonts w:ascii="Times New Roman" w:eastAsia="Times New Roman" w:hAnsi="Times New Roman" w:cs="Times New Roman"/>
          <w:sz w:val="24"/>
          <w:szCs w:val="24"/>
        </w:rPr>
      </w:pPr>
    </w:p>
    <w:p w14:paraId="70600671" w14:textId="77777777" w:rsidR="00D1459B" w:rsidRDefault="00000000">
      <w:pPr>
        <w:numPr>
          <w:ilvl w:val="0"/>
          <w:numId w:val="2"/>
        </w:numPr>
        <w:rPr>
          <w:sz w:val="24"/>
          <w:szCs w:val="24"/>
        </w:rPr>
      </w:pPr>
      <w:r>
        <w:rPr>
          <w:rFonts w:ascii="Times New Roman" w:eastAsia="Times New Roman" w:hAnsi="Times New Roman" w:cs="Times New Roman"/>
          <w:b/>
          <w:sz w:val="24"/>
          <w:szCs w:val="24"/>
        </w:rPr>
        <w:t>Blanco (#ffffff):</w:t>
      </w:r>
      <w:r>
        <w:rPr>
          <w:rFonts w:ascii="Times New Roman" w:eastAsia="Times New Roman" w:hAnsi="Times New Roman" w:cs="Times New Roman"/>
          <w:sz w:val="24"/>
          <w:szCs w:val="24"/>
        </w:rPr>
        <w:t xml:space="preserve"> Este color se utilizará como fondo en algunos elementos de texto, como los títulos de las secciones, para destacar la información y crear un contraste visual.</w:t>
      </w:r>
    </w:p>
    <w:p w14:paraId="2EE41610" w14:textId="77777777" w:rsidR="00D1459B" w:rsidRDefault="00D1459B">
      <w:pPr>
        <w:ind w:left="2160"/>
        <w:rPr>
          <w:rFonts w:ascii="Times New Roman" w:eastAsia="Times New Roman" w:hAnsi="Times New Roman" w:cs="Times New Roman"/>
          <w:sz w:val="24"/>
          <w:szCs w:val="24"/>
        </w:rPr>
      </w:pPr>
    </w:p>
    <w:p w14:paraId="7F2F24C6" w14:textId="77777777" w:rsidR="00D1459B" w:rsidRDefault="00000000">
      <w:pPr>
        <w:numPr>
          <w:ilvl w:val="0"/>
          <w:numId w:val="2"/>
        </w:numPr>
        <w:rPr>
          <w:sz w:val="24"/>
          <w:szCs w:val="24"/>
        </w:rPr>
      </w:pPr>
      <w:r>
        <w:rPr>
          <w:rFonts w:ascii="Times New Roman" w:eastAsia="Times New Roman" w:hAnsi="Times New Roman" w:cs="Times New Roman"/>
          <w:b/>
          <w:sz w:val="24"/>
          <w:szCs w:val="24"/>
        </w:rPr>
        <w:t>Verde (#00ab66):</w:t>
      </w:r>
      <w:r>
        <w:rPr>
          <w:rFonts w:ascii="Times New Roman" w:eastAsia="Times New Roman" w:hAnsi="Times New Roman" w:cs="Times New Roman"/>
          <w:sz w:val="24"/>
          <w:szCs w:val="24"/>
        </w:rPr>
        <w:t xml:space="preserve"> Este color se utilizará para resaltar elementos de éxito en la página, como "Producto agregado al carrito" o "Compra realizada con éxito".</w:t>
      </w:r>
    </w:p>
    <w:p w14:paraId="4EA2AC47" w14:textId="77777777" w:rsidR="00D1459B" w:rsidRDefault="00D1459B">
      <w:pPr>
        <w:rPr>
          <w:rFonts w:ascii="Times New Roman" w:eastAsia="Times New Roman" w:hAnsi="Times New Roman" w:cs="Times New Roman"/>
          <w:sz w:val="24"/>
          <w:szCs w:val="24"/>
        </w:rPr>
      </w:pPr>
    </w:p>
    <w:p w14:paraId="51B7EC72" w14:textId="77777777" w:rsidR="00D1459B" w:rsidRDefault="00000000">
      <w:pPr>
        <w:pStyle w:val="Ttulo2"/>
        <w:numPr>
          <w:ilvl w:val="1"/>
          <w:numId w:val="6"/>
        </w:numPr>
        <w:rPr>
          <w:rFonts w:ascii="Times New Roman" w:eastAsia="Times New Roman" w:hAnsi="Times New Roman" w:cs="Times New Roman"/>
          <w:b/>
          <w:sz w:val="24"/>
          <w:szCs w:val="24"/>
        </w:rPr>
      </w:pPr>
      <w:bookmarkStart w:id="9" w:name="_v3i4h7wqez90" w:colFirst="0" w:colLast="0"/>
      <w:bookmarkEnd w:id="9"/>
      <w:r>
        <w:rPr>
          <w:rFonts w:ascii="Times New Roman" w:eastAsia="Times New Roman" w:hAnsi="Times New Roman" w:cs="Times New Roman"/>
          <w:b/>
          <w:sz w:val="24"/>
          <w:szCs w:val="24"/>
        </w:rPr>
        <w:t>Tipografía</w:t>
      </w:r>
    </w:p>
    <w:p w14:paraId="17F6A44A"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al perfil de los usuarios y a la imagen de la marca, se ha seleccionado la siguiente tipografía:</w:t>
      </w:r>
    </w:p>
    <w:p w14:paraId="6C095A4F" w14:textId="77777777" w:rsidR="00D1459B" w:rsidRDefault="00D1459B">
      <w:pPr>
        <w:ind w:left="1440"/>
        <w:rPr>
          <w:rFonts w:ascii="Times New Roman" w:eastAsia="Times New Roman" w:hAnsi="Times New Roman" w:cs="Times New Roman"/>
          <w:sz w:val="24"/>
          <w:szCs w:val="24"/>
        </w:rPr>
      </w:pPr>
    </w:p>
    <w:p w14:paraId="3DDA8814" w14:textId="77777777" w:rsidR="00D1459B" w:rsidRDefault="00000000">
      <w:pPr>
        <w:numPr>
          <w:ilvl w:val="0"/>
          <w:numId w:val="9"/>
        </w:numPr>
        <w:rPr>
          <w:sz w:val="24"/>
          <w:szCs w:val="24"/>
        </w:rPr>
      </w:pPr>
      <w:r>
        <w:rPr>
          <w:rFonts w:ascii="Times New Roman" w:eastAsia="Times New Roman" w:hAnsi="Times New Roman" w:cs="Times New Roman"/>
          <w:b/>
          <w:sz w:val="24"/>
          <w:szCs w:val="24"/>
        </w:rPr>
        <w:t>Cabecera:</w:t>
      </w:r>
      <w:r>
        <w:rPr>
          <w:rFonts w:ascii="Times New Roman" w:eastAsia="Times New Roman" w:hAnsi="Times New Roman" w:cs="Times New Roman"/>
          <w:sz w:val="24"/>
          <w:szCs w:val="24"/>
        </w:rPr>
        <w:t xml:space="preserve"> Se utilizará la fuente "Montserrat", con un tamaño de 36px y un peso de fuente de 700. Esta fuente se utilizará en los títulos principales de la página, como el nombre de la marca y el encabezado de secciones.</w:t>
      </w:r>
    </w:p>
    <w:p w14:paraId="03A33904" w14:textId="77777777" w:rsidR="00D1459B" w:rsidRDefault="00000000">
      <w:pPr>
        <w:numPr>
          <w:ilvl w:val="0"/>
          <w:numId w:val="9"/>
        </w:numPr>
        <w:rPr>
          <w:sz w:val="24"/>
          <w:szCs w:val="24"/>
        </w:rPr>
      </w:pPr>
      <w:r>
        <w:rPr>
          <w:rFonts w:ascii="Times New Roman" w:eastAsia="Times New Roman" w:hAnsi="Times New Roman" w:cs="Times New Roman"/>
          <w:b/>
          <w:sz w:val="24"/>
          <w:szCs w:val="24"/>
        </w:rPr>
        <w:t xml:space="preserve">Cuerpo: </w:t>
      </w:r>
      <w:r>
        <w:rPr>
          <w:rFonts w:ascii="Times New Roman" w:eastAsia="Times New Roman" w:hAnsi="Times New Roman" w:cs="Times New Roman"/>
          <w:sz w:val="24"/>
          <w:szCs w:val="24"/>
        </w:rPr>
        <w:t>Se utilizará la fuente "Open Sans", con un tamaño de 16px y un peso de fuente de 400. Esta fuente se utilizará en el cuerpo de la página, para la descripción de productos y en los menús de navegación.</w:t>
      </w:r>
    </w:p>
    <w:p w14:paraId="27CF0873" w14:textId="77777777" w:rsidR="00D1459B" w:rsidRDefault="00000000">
      <w:pPr>
        <w:numPr>
          <w:ilvl w:val="0"/>
          <w:numId w:val="9"/>
        </w:numPr>
        <w:rPr>
          <w:sz w:val="24"/>
          <w:szCs w:val="24"/>
        </w:rPr>
      </w:pPr>
      <w:r>
        <w:rPr>
          <w:rFonts w:ascii="Times New Roman" w:eastAsia="Times New Roman" w:hAnsi="Times New Roman" w:cs="Times New Roman"/>
          <w:b/>
          <w:sz w:val="24"/>
          <w:szCs w:val="24"/>
        </w:rPr>
        <w:t>Botones:</w:t>
      </w:r>
      <w:r>
        <w:rPr>
          <w:rFonts w:ascii="Times New Roman" w:eastAsia="Times New Roman" w:hAnsi="Times New Roman" w:cs="Times New Roman"/>
          <w:sz w:val="24"/>
          <w:szCs w:val="24"/>
        </w:rPr>
        <w:t xml:space="preserve"> Se utilizará la fuente "Montserrat", con un tamaño de 14px y un peso de fuente de 700. Esta fuente se utilizará en los botones de llamado a la acción, como "Agregar al carrito" o "Comprar ahora".</w:t>
      </w:r>
    </w:p>
    <w:p w14:paraId="4C83EDE2" w14:textId="77777777" w:rsidR="00D1459B" w:rsidRDefault="00D1459B">
      <w:pPr>
        <w:ind w:left="1440"/>
        <w:rPr>
          <w:rFonts w:ascii="Times New Roman" w:eastAsia="Times New Roman" w:hAnsi="Times New Roman" w:cs="Times New Roman"/>
          <w:b/>
          <w:sz w:val="24"/>
          <w:szCs w:val="24"/>
        </w:rPr>
      </w:pPr>
    </w:p>
    <w:p w14:paraId="7C49C33A" w14:textId="77777777" w:rsidR="00D1459B" w:rsidRDefault="00000000">
      <w:pPr>
        <w:pStyle w:val="Ttulo1"/>
        <w:numPr>
          <w:ilvl w:val="0"/>
          <w:numId w:val="6"/>
        </w:numPr>
      </w:pPr>
      <w:bookmarkStart w:id="10" w:name="_vutggspw9t6c" w:colFirst="0" w:colLast="0"/>
      <w:bookmarkEnd w:id="10"/>
      <w:r>
        <w:t>Arquitectura de la información</w:t>
      </w:r>
    </w:p>
    <w:p w14:paraId="34D376E4" w14:textId="77777777" w:rsidR="00D1459B" w:rsidRDefault="00000000">
      <w:pPr>
        <w:pStyle w:val="Ttulo2"/>
        <w:numPr>
          <w:ilvl w:val="1"/>
          <w:numId w:val="6"/>
        </w:numPr>
        <w:spacing w:before="0"/>
        <w:rPr>
          <w:rFonts w:ascii="Times New Roman" w:eastAsia="Times New Roman" w:hAnsi="Times New Roman" w:cs="Times New Roman"/>
          <w:b/>
          <w:sz w:val="24"/>
          <w:szCs w:val="24"/>
        </w:rPr>
      </w:pPr>
      <w:bookmarkStart w:id="11" w:name="_3jx28erxrwcf" w:colFirst="0" w:colLast="0"/>
      <w:bookmarkEnd w:id="11"/>
      <w:r>
        <w:rPr>
          <w:rFonts w:ascii="Times New Roman" w:eastAsia="Times New Roman" w:hAnsi="Times New Roman" w:cs="Times New Roman"/>
          <w:b/>
          <w:sz w:val="24"/>
          <w:szCs w:val="24"/>
        </w:rPr>
        <w:t>Estructura de navegación</w:t>
      </w:r>
    </w:p>
    <w:p w14:paraId="2F84D52E" w14:textId="77777777" w:rsidR="00D1459B"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 navegación se compone de los siguientes elementos:</w:t>
      </w:r>
    </w:p>
    <w:p w14:paraId="15F32313" w14:textId="77777777" w:rsidR="00D1459B" w:rsidRDefault="00D1459B">
      <w:pPr>
        <w:ind w:left="1440"/>
        <w:rPr>
          <w:rFonts w:ascii="Times New Roman" w:eastAsia="Times New Roman" w:hAnsi="Times New Roman" w:cs="Times New Roman"/>
          <w:sz w:val="24"/>
          <w:szCs w:val="24"/>
        </w:rPr>
      </w:pPr>
    </w:p>
    <w:p w14:paraId="2B954FD1" w14:textId="77777777" w:rsidR="00D1459B" w:rsidRDefault="00000000">
      <w:pPr>
        <w:numPr>
          <w:ilvl w:val="0"/>
          <w:numId w:val="8"/>
        </w:numPr>
        <w:rPr>
          <w:sz w:val="24"/>
          <w:szCs w:val="24"/>
        </w:rPr>
      </w:pPr>
      <w:r>
        <w:rPr>
          <w:rFonts w:ascii="Times New Roman" w:eastAsia="Times New Roman" w:hAnsi="Times New Roman" w:cs="Times New Roman"/>
          <w:b/>
          <w:sz w:val="24"/>
          <w:szCs w:val="24"/>
        </w:rPr>
        <w:t>Menú principal:</w:t>
      </w:r>
      <w:r>
        <w:rPr>
          <w:rFonts w:ascii="Times New Roman" w:eastAsia="Times New Roman" w:hAnsi="Times New Roman" w:cs="Times New Roman"/>
          <w:sz w:val="24"/>
          <w:szCs w:val="24"/>
        </w:rPr>
        <w:t xml:space="preserve"> El menú principal se encuentra en la parte superior de la página y contiene las siguientes opciones: Inicio, Categorías, Ofertas, Novedades y Contacto. Al seleccionar una opción del menú principal, se despliegan subcategorías específicas relacionadas con la opción seleccionada.</w:t>
      </w:r>
    </w:p>
    <w:p w14:paraId="1A23DC72" w14:textId="77777777" w:rsidR="00D1459B" w:rsidRDefault="00D1459B">
      <w:pPr>
        <w:ind w:left="2160"/>
        <w:rPr>
          <w:rFonts w:ascii="Times New Roman" w:eastAsia="Times New Roman" w:hAnsi="Times New Roman" w:cs="Times New Roman"/>
          <w:sz w:val="24"/>
          <w:szCs w:val="24"/>
        </w:rPr>
      </w:pPr>
    </w:p>
    <w:p w14:paraId="6CCCBAE2" w14:textId="77777777" w:rsidR="00D1459B" w:rsidRDefault="00000000">
      <w:pPr>
        <w:numPr>
          <w:ilvl w:val="0"/>
          <w:numId w:val="8"/>
        </w:numPr>
        <w:rPr>
          <w:sz w:val="24"/>
          <w:szCs w:val="24"/>
        </w:rPr>
      </w:pPr>
      <w:r>
        <w:rPr>
          <w:rFonts w:ascii="Times New Roman" w:eastAsia="Times New Roman" w:hAnsi="Times New Roman" w:cs="Times New Roman"/>
          <w:b/>
          <w:sz w:val="24"/>
          <w:szCs w:val="24"/>
        </w:rPr>
        <w:t xml:space="preserve">Barra de búsqueda: </w:t>
      </w:r>
      <w:r>
        <w:rPr>
          <w:rFonts w:ascii="Times New Roman" w:eastAsia="Times New Roman" w:hAnsi="Times New Roman" w:cs="Times New Roman"/>
          <w:sz w:val="24"/>
          <w:szCs w:val="24"/>
        </w:rPr>
        <w:t>La barra de búsqueda se encuentra en la parte superior de la página, a la derecha del menú principal. Permite a los usuarios buscar productos.</w:t>
      </w:r>
    </w:p>
    <w:p w14:paraId="052A5628" w14:textId="77777777" w:rsidR="00D1459B" w:rsidRDefault="00D1459B">
      <w:pPr>
        <w:ind w:left="2160"/>
        <w:rPr>
          <w:rFonts w:ascii="Times New Roman" w:eastAsia="Times New Roman" w:hAnsi="Times New Roman" w:cs="Times New Roman"/>
          <w:sz w:val="24"/>
          <w:szCs w:val="24"/>
        </w:rPr>
      </w:pPr>
    </w:p>
    <w:p w14:paraId="4437FF4B" w14:textId="77777777" w:rsidR="00D1459B" w:rsidRDefault="00000000">
      <w:pPr>
        <w:numPr>
          <w:ilvl w:val="0"/>
          <w:numId w:val="8"/>
        </w:numPr>
        <w:rPr>
          <w:sz w:val="24"/>
          <w:szCs w:val="24"/>
        </w:rPr>
      </w:pPr>
      <w:r>
        <w:rPr>
          <w:rFonts w:ascii="Times New Roman" w:eastAsia="Times New Roman" w:hAnsi="Times New Roman" w:cs="Times New Roman"/>
          <w:b/>
          <w:sz w:val="24"/>
          <w:szCs w:val="24"/>
        </w:rPr>
        <w:lastRenderedPageBreak/>
        <w:t>Filtros de búsqueda:</w:t>
      </w:r>
      <w:r>
        <w:rPr>
          <w:rFonts w:ascii="Times New Roman" w:eastAsia="Times New Roman" w:hAnsi="Times New Roman" w:cs="Times New Roman"/>
          <w:sz w:val="24"/>
          <w:szCs w:val="24"/>
        </w:rPr>
        <w:t xml:space="preserve"> Los filtros de búsqueda permiten a los usuarios refinar los resultados de búsqueda en función de diferentes criterios, como precio, marca, tamaño, color, entre otros. Estos filtros se encuentran en la barra lateral izquierda de la página, en las páginas de resultados de búsqueda y categorías.</w:t>
      </w:r>
    </w:p>
    <w:p w14:paraId="3349B404" w14:textId="77777777" w:rsidR="00D1459B" w:rsidRDefault="00D1459B">
      <w:pPr>
        <w:ind w:left="2160"/>
        <w:rPr>
          <w:rFonts w:ascii="Times New Roman" w:eastAsia="Times New Roman" w:hAnsi="Times New Roman" w:cs="Times New Roman"/>
          <w:sz w:val="24"/>
          <w:szCs w:val="24"/>
        </w:rPr>
      </w:pPr>
    </w:p>
    <w:p w14:paraId="2D8BDA24" w14:textId="77777777" w:rsidR="00D1459B" w:rsidRDefault="00000000">
      <w:pPr>
        <w:numPr>
          <w:ilvl w:val="0"/>
          <w:numId w:val="8"/>
        </w:numPr>
        <w:rPr>
          <w:sz w:val="24"/>
          <w:szCs w:val="24"/>
        </w:rPr>
      </w:pPr>
      <w:proofErr w:type="spellStart"/>
      <w:r>
        <w:rPr>
          <w:rFonts w:ascii="Times New Roman" w:eastAsia="Times New Roman" w:hAnsi="Times New Roman" w:cs="Times New Roman"/>
          <w:b/>
          <w:sz w:val="24"/>
          <w:szCs w:val="24"/>
        </w:rPr>
        <w:t>Footer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footer</w:t>
      </w:r>
      <w:proofErr w:type="spellEnd"/>
      <w:r>
        <w:rPr>
          <w:rFonts w:ascii="Times New Roman" w:eastAsia="Times New Roman" w:hAnsi="Times New Roman" w:cs="Times New Roman"/>
          <w:sz w:val="24"/>
          <w:szCs w:val="24"/>
        </w:rPr>
        <w:t xml:space="preserve"> contiene información adicional, como el aviso de privacidad, términos y condiciones, preguntas frecuentes, entre otros. También se incluyen enlaces a las redes sociales y un formulario de suscripción al boletín.</w:t>
      </w:r>
    </w:p>
    <w:p w14:paraId="693C6500" w14:textId="77777777" w:rsidR="00D1459B" w:rsidRDefault="00D1459B">
      <w:pPr>
        <w:ind w:left="1440"/>
        <w:rPr>
          <w:rFonts w:ascii="Times New Roman" w:eastAsia="Times New Roman" w:hAnsi="Times New Roman" w:cs="Times New Roman"/>
          <w:b/>
          <w:sz w:val="24"/>
          <w:szCs w:val="24"/>
        </w:rPr>
      </w:pPr>
    </w:p>
    <w:p w14:paraId="4346D808" w14:textId="69034B09" w:rsidR="00D1459B" w:rsidRDefault="00D1459B" w:rsidP="00793554">
      <w:pPr>
        <w:rPr>
          <w:rFonts w:ascii="Times New Roman" w:eastAsia="Times New Roman" w:hAnsi="Times New Roman" w:cs="Times New Roman"/>
          <w:sz w:val="24"/>
          <w:szCs w:val="24"/>
        </w:rPr>
      </w:pPr>
      <w:bookmarkStart w:id="12" w:name="_7us86sddlfit" w:colFirst="0" w:colLast="0"/>
      <w:bookmarkEnd w:id="12"/>
    </w:p>
    <w:sectPr w:rsidR="00D1459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C1445" w14:textId="77777777" w:rsidR="0055213C" w:rsidRDefault="0055213C">
      <w:pPr>
        <w:spacing w:line="240" w:lineRule="auto"/>
      </w:pPr>
      <w:r>
        <w:separator/>
      </w:r>
    </w:p>
  </w:endnote>
  <w:endnote w:type="continuationSeparator" w:id="0">
    <w:p w14:paraId="7E5179B1" w14:textId="77777777" w:rsidR="0055213C" w:rsidRDefault="00552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B919" w14:textId="77777777" w:rsidR="0055213C" w:rsidRDefault="0055213C">
      <w:pPr>
        <w:spacing w:line="240" w:lineRule="auto"/>
      </w:pPr>
      <w:r>
        <w:separator/>
      </w:r>
    </w:p>
  </w:footnote>
  <w:footnote w:type="continuationSeparator" w:id="0">
    <w:p w14:paraId="56AFDC40" w14:textId="77777777" w:rsidR="0055213C" w:rsidRDefault="005521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1381" w14:textId="77777777" w:rsidR="00D1459B" w:rsidRDefault="00000000">
    <w:pPr>
      <w:ind w:left="-1133"/>
    </w:pPr>
    <w:r>
      <w:rPr>
        <w:b/>
        <w:i/>
        <w:sz w:val="20"/>
        <w:szCs w:val="20"/>
      </w:rPr>
      <w:t xml:space="preserve">              Consultora </w:t>
    </w:r>
    <w:proofErr w:type="spellStart"/>
    <w:r>
      <w:rPr>
        <w:b/>
        <w:i/>
        <w:sz w:val="20"/>
        <w:szCs w:val="20"/>
      </w:rPr>
      <w:t>HomeSkill</w:t>
    </w:r>
    <w:proofErr w:type="spellEnd"/>
    <w:r>
      <w:rPr>
        <w:b/>
        <w:i/>
        <w:sz w:val="20"/>
        <w:szCs w:val="20"/>
      </w:rPr>
      <w:t xml:space="preserve"> S.A.C</w:t>
    </w:r>
    <w:r>
      <w:rPr>
        <w:noProof/>
      </w:rPr>
      <w:drawing>
        <wp:anchor distT="114300" distB="114300" distL="114300" distR="114300" simplePos="0" relativeHeight="251658240" behindDoc="0" locked="0" layoutInCell="1" hidden="0" allowOverlap="1" wp14:anchorId="2C56437E" wp14:editId="046810E5">
          <wp:simplePos x="0" y="0"/>
          <wp:positionH relativeFrom="column">
            <wp:posOffset>-590549</wp:posOffset>
          </wp:positionH>
          <wp:positionV relativeFrom="paragraph">
            <wp:posOffset>-95249</wp:posOffset>
          </wp:positionV>
          <wp:extent cx="338138" cy="34464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666" r="16666" b="17857"/>
                  <a:stretch>
                    <a:fillRect/>
                  </a:stretch>
                </pic:blipFill>
                <pic:spPr>
                  <a:xfrm>
                    <a:off x="0" y="0"/>
                    <a:ext cx="338138" cy="3446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5BA"/>
    <w:multiLevelType w:val="multilevel"/>
    <w:tmpl w:val="9BB880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337B21"/>
    <w:multiLevelType w:val="multilevel"/>
    <w:tmpl w:val="FB9AE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77E1284"/>
    <w:multiLevelType w:val="multilevel"/>
    <w:tmpl w:val="0D38696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7F861E2"/>
    <w:multiLevelType w:val="multilevel"/>
    <w:tmpl w:val="BAE8E0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AA76087"/>
    <w:multiLevelType w:val="multilevel"/>
    <w:tmpl w:val="D29068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4EE2504"/>
    <w:multiLevelType w:val="multilevel"/>
    <w:tmpl w:val="664628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9EB0122"/>
    <w:multiLevelType w:val="multilevel"/>
    <w:tmpl w:val="4E2A1D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E943C89"/>
    <w:multiLevelType w:val="multilevel"/>
    <w:tmpl w:val="3208D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EAF424E"/>
    <w:multiLevelType w:val="multilevel"/>
    <w:tmpl w:val="CD722E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646243C"/>
    <w:multiLevelType w:val="multilevel"/>
    <w:tmpl w:val="B4D6F6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105156761">
    <w:abstractNumId w:val="3"/>
  </w:num>
  <w:num w:numId="2" w16cid:durableId="1775437652">
    <w:abstractNumId w:val="7"/>
  </w:num>
  <w:num w:numId="3" w16cid:durableId="58791693">
    <w:abstractNumId w:val="5"/>
  </w:num>
  <w:num w:numId="4" w16cid:durableId="1138189480">
    <w:abstractNumId w:val="4"/>
  </w:num>
  <w:num w:numId="5" w16cid:durableId="1825077199">
    <w:abstractNumId w:val="8"/>
  </w:num>
  <w:num w:numId="6" w16cid:durableId="660616735">
    <w:abstractNumId w:val="2"/>
  </w:num>
  <w:num w:numId="7" w16cid:durableId="1595047362">
    <w:abstractNumId w:val="0"/>
  </w:num>
  <w:num w:numId="8" w16cid:durableId="595947640">
    <w:abstractNumId w:val="1"/>
  </w:num>
  <w:num w:numId="9" w16cid:durableId="1322856626">
    <w:abstractNumId w:val="9"/>
  </w:num>
  <w:num w:numId="10" w16cid:durableId="1846245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9B"/>
    <w:rsid w:val="002201BB"/>
    <w:rsid w:val="003A4F72"/>
    <w:rsid w:val="0055213C"/>
    <w:rsid w:val="0070325B"/>
    <w:rsid w:val="00793554"/>
    <w:rsid w:val="00956086"/>
    <w:rsid w:val="00B964AE"/>
    <w:rsid w:val="00BB23AF"/>
    <w:rsid w:val="00D145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8FA9"/>
  <w15:docId w15:val="{510BED67-3B2E-4C02-AF81-406EAEBA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Piero Jaime Ramirez Alvarado</cp:lastModifiedBy>
  <cp:revision>4</cp:revision>
  <dcterms:created xsi:type="dcterms:W3CDTF">2023-06-11T18:28:00Z</dcterms:created>
  <dcterms:modified xsi:type="dcterms:W3CDTF">2023-06-20T03:53:00Z</dcterms:modified>
</cp:coreProperties>
</file>