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FD4C1" w14:textId="77777777" w:rsidR="00441525" w:rsidRPr="00A02BFB" w:rsidRDefault="005C42AF" w:rsidP="00A02BFB">
      <w:pPr>
        <w:pStyle w:val="Ttulo"/>
      </w:pPr>
      <w:r>
        <w:t>G</w:t>
      </w:r>
      <w:r w:rsidR="00E74AD7">
        <w:t xml:space="preserve">uion </w:t>
      </w:r>
      <w:r w:rsidR="00D545C9">
        <w:t>V</w:t>
      </w:r>
      <w:r w:rsidR="00A953A5">
        <w:t>: C</w:t>
      </w:r>
      <w:r w:rsidR="004663F8">
        <w:t>uan</w:t>
      </w:r>
      <w:r w:rsidR="00A02BFB">
        <w:t>ficación Escalar</w:t>
      </w:r>
    </w:p>
    <w:p w14:paraId="7331B8B7" w14:textId="77777777" w:rsidR="00A02BFB" w:rsidRPr="00292416" w:rsidRDefault="00A02BFB" w:rsidP="00A02BFB">
      <w:pPr>
        <w:rPr>
          <w:rFonts w:eastAsia="Times New Roman"/>
          <w:color w:val="FF0000"/>
          <w:sz w:val="40"/>
          <w:szCs w:val="40"/>
        </w:rPr>
      </w:pPr>
      <w:r w:rsidRPr="00A1183D">
        <w:rPr>
          <w:rFonts w:eastAsia="Times New Roman"/>
          <w:color w:val="FF0000"/>
          <w:sz w:val="40"/>
          <w:szCs w:val="40"/>
        </w:rPr>
        <w:t>Información sobre la entrega de la práctica</w:t>
      </w:r>
    </w:p>
    <w:p w14:paraId="5588450E" w14:textId="77777777" w:rsidR="000918E9" w:rsidRPr="000C2C21" w:rsidRDefault="000918E9" w:rsidP="000918E9">
      <w:r w:rsidRPr="000C2C21">
        <w:t xml:space="preserve">Las prácticas se entregarán en un único fichero comprimido </w:t>
      </w:r>
      <w:r w:rsidR="00D545C9">
        <w:t>Practica05</w:t>
      </w:r>
      <w:r w:rsidRPr="000C2C21">
        <w:t>ApellidoNombre.zip. El fichero contendrá:</w:t>
      </w:r>
    </w:p>
    <w:p w14:paraId="67CE1E99" w14:textId="77777777" w:rsidR="000918E9" w:rsidRPr="000C2C21" w:rsidRDefault="000918E9" w:rsidP="000918E9">
      <w:pPr>
        <w:pStyle w:val="Prrafodelista"/>
        <w:numPr>
          <w:ilvl w:val="0"/>
          <w:numId w:val="23"/>
        </w:numPr>
      </w:pPr>
      <w:r w:rsidRPr="000C2C21">
        <w:t>Las funciones de Matlab a realizar en ficheros .m con los nombres de las funciones que se indiquen en el guion.</w:t>
      </w:r>
    </w:p>
    <w:p w14:paraId="6978BEBA" w14:textId="77777777" w:rsidR="000918E9" w:rsidRPr="000C2C21" w:rsidRDefault="000918E9" w:rsidP="000918E9">
      <w:pPr>
        <w:pStyle w:val="Prrafodelista"/>
        <w:numPr>
          <w:ilvl w:val="0"/>
          <w:numId w:val="23"/>
        </w:numPr>
      </w:pPr>
      <w:r w:rsidRPr="000C2C21">
        <w:t xml:space="preserve">Los trozos de código a realizar, que se entregarán todos en los pasos correspondientes de un único fichero .m llamado </w:t>
      </w:r>
      <w:r w:rsidR="00D545C9">
        <w:t>Practica05</w:t>
      </w:r>
      <w:r w:rsidRPr="000C2C21">
        <w:t xml:space="preserve">ApellidoNombre.m . Este fichero lo crearás modificando el fichero .m </w:t>
      </w:r>
      <w:r w:rsidR="00D545C9">
        <w:t>Practica05</w:t>
      </w:r>
      <w:r w:rsidRPr="000C2C21">
        <w:t>MolinaRafael.m en el servidor.</w:t>
      </w:r>
    </w:p>
    <w:p w14:paraId="5839DC08" w14:textId="77777777" w:rsidR="000918E9" w:rsidRPr="000C2C21" w:rsidRDefault="000918E9" w:rsidP="000918E9">
      <w:pPr>
        <w:pStyle w:val="Prrafodelista"/>
        <w:numPr>
          <w:ilvl w:val="0"/>
          <w:numId w:val="23"/>
        </w:numPr>
      </w:pPr>
      <w:r w:rsidRPr="000C2C21">
        <w:t xml:space="preserve">Las discusiones y respuestas solicitadas en el guion  se entregarán en un único fichero pdf. El nombre del fichero será </w:t>
      </w:r>
      <w:r w:rsidR="00D545C9">
        <w:t>Practica05</w:t>
      </w:r>
      <w:r w:rsidRPr="000C2C21">
        <w:t xml:space="preserve">ApellidoNombre.pdf. Lo construirás editando </w:t>
      </w:r>
      <w:r w:rsidR="00D545C9">
        <w:t>Practica05</w:t>
      </w:r>
      <w:r w:rsidRPr="000C2C21">
        <w:t xml:space="preserve">MolinaRafael.doc y salvándolo en formato pdf. </w:t>
      </w:r>
    </w:p>
    <w:p w14:paraId="3EBAFF6A" w14:textId="77777777" w:rsidR="00441525" w:rsidRDefault="00441525" w:rsidP="00441525">
      <w:pPr>
        <w:pStyle w:val="Ttulo"/>
        <w:pBdr>
          <w:bottom w:val="single" w:sz="8" w:space="0" w:color="4F81BD" w:themeColor="accent1"/>
        </w:pBdr>
      </w:pPr>
      <w:r>
        <w:t xml:space="preserve">                                    </w:t>
      </w:r>
    </w:p>
    <w:p w14:paraId="26E55D8D" w14:textId="77777777" w:rsidR="00E74AD7" w:rsidRDefault="004663F8" w:rsidP="006D346B">
      <w:pPr>
        <w:pStyle w:val="Ttulo1"/>
      </w:pPr>
      <w:r>
        <w:t>Cuanti</w:t>
      </w:r>
      <w:r w:rsidR="00A02BFB">
        <w:t>ficación</w:t>
      </w:r>
      <w:bookmarkStart w:id="0" w:name="overview"/>
      <w:bookmarkEnd w:id="0"/>
    </w:p>
    <w:p w14:paraId="4842AE1C" w14:textId="77777777" w:rsidR="00BC2FDA" w:rsidRDefault="00BC2FDA" w:rsidP="00BC2FDA"/>
    <w:p w14:paraId="411E3161" w14:textId="77777777" w:rsidR="00BC2FDA" w:rsidRPr="00BC2FDA" w:rsidRDefault="00BC2FDA" w:rsidP="00BC2FDA"/>
    <w:p w14:paraId="3E591B79" w14:textId="77777777" w:rsidR="00E63934" w:rsidRDefault="002A45A9" w:rsidP="00E63934">
      <w:pPr>
        <w:rPr>
          <w:b/>
        </w:rPr>
      </w:pPr>
      <w:r w:rsidRPr="002A45A9">
        <w:rPr>
          <w:b/>
        </w:rPr>
        <w:t>Paso 1</w:t>
      </w:r>
    </w:p>
    <w:p w14:paraId="7B7FC480" w14:textId="77777777" w:rsidR="00BC2FDA" w:rsidRDefault="00F71EC4" w:rsidP="00E63934">
      <w:r w:rsidRPr="00F71EC4">
        <w:t>E</w:t>
      </w:r>
      <w:r>
        <w:t>l primer paso de este gui</w:t>
      </w:r>
      <w:r w:rsidR="006E3353">
        <w:t>o</w:t>
      </w:r>
      <w:r>
        <w:t xml:space="preserve">n es un ejercicio muy sencillo. </w:t>
      </w:r>
      <w:r w:rsidR="004663F8">
        <w:t>Vamos a diseñar un cuanti</w:t>
      </w:r>
      <w:r w:rsidR="00A02BFB">
        <w:t>ficador</w:t>
      </w:r>
      <w:r w:rsidR="004663F8">
        <w:t xml:space="preserve"> muy simple para </w:t>
      </w:r>
      <w:r w:rsidR="00A02BFB">
        <w:t xml:space="preserve">datos </w:t>
      </w:r>
      <w:r w:rsidR="00BC2FDA">
        <w:t>en [0:255]</w:t>
      </w:r>
      <w:r w:rsidR="004663F8">
        <w:t xml:space="preserve"> y </w:t>
      </w:r>
      <w:r w:rsidR="00D2758B">
        <w:t>se lo aplicaremos a varias imáge</w:t>
      </w:r>
      <w:r w:rsidR="004663F8">
        <w:t>nes.</w:t>
      </w:r>
      <w:r w:rsidR="00BC2FDA">
        <w:t xml:space="preserve"> </w:t>
      </w:r>
    </w:p>
    <w:p w14:paraId="6FA250A4" w14:textId="77777777" w:rsidR="00B62727" w:rsidRPr="00B62727" w:rsidRDefault="00B62727" w:rsidP="00B62727">
      <w:pPr>
        <w:shd w:val="clear" w:color="auto" w:fill="F2DBDB" w:themeFill="accent2" w:themeFillTint="33"/>
        <w:autoSpaceDE w:val="0"/>
        <w:autoSpaceDN w:val="0"/>
        <w:adjustRightInd w:val="0"/>
        <w:spacing w:after="0" w:line="240" w:lineRule="auto"/>
        <w:jc w:val="left"/>
        <w:rPr>
          <w:rFonts w:ascii="Courier New" w:hAnsi="Courier New" w:cs="Courier New"/>
          <w:color w:val="000000"/>
          <w:lang w:val="en-US"/>
        </w:rPr>
      </w:pPr>
      <w:r w:rsidRPr="00B62727">
        <w:rPr>
          <w:rFonts w:ascii="Courier New" w:hAnsi="Courier New" w:cs="Courier New"/>
          <w:color w:val="000000"/>
          <w:lang w:val="en-US"/>
        </w:rPr>
        <w:t>X=[0:255];</w:t>
      </w:r>
    </w:p>
    <w:p w14:paraId="40FCA461" w14:textId="77777777" w:rsidR="00B62727" w:rsidRPr="00B62727" w:rsidRDefault="00B62727" w:rsidP="00B62727">
      <w:pPr>
        <w:shd w:val="clear" w:color="auto" w:fill="F2DBDB" w:themeFill="accent2" w:themeFillTint="33"/>
        <w:autoSpaceDE w:val="0"/>
        <w:autoSpaceDN w:val="0"/>
        <w:adjustRightInd w:val="0"/>
        <w:spacing w:after="0" w:line="240" w:lineRule="auto"/>
        <w:jc w:val="left"/>
        <w:rPr>
          <w:rFonts w:ascii="Courier New" w:hAnsi="Courier New" w:cs="Courier New"/>
          <w:color w:val="000000"/>
          <w:lang w:val="en-US"/>
        </w:rPr>
      </w:pPr>
      <w:r w:rsidRPr="00B62727">
        <w:rPr>
          <w:rFonts w:ascii="Courier New" w:hAnsi="Courier New" w:cs="Courier New"/>
          <w:color w:val="000000"/>
          <w:lang w:val="en-US"/>
        </w:rPr>
        <w:t>for i=0:8</w:t>
      </w:r>
    </w:p>
    <w:p w14:paraId="373B005F" w14:textId="77777777" w:rsidR="00B62727" w:rsidRPr="00B62727" w:rsidRDefault="00B62727" w:rsidP="00B62727">
      <w:pPr>
        <w:shd w:val="clear" w:color="auto" w:fill="F2DBDB" w:themeFill="accent2" w:themeFillTint="33"/>
        <w:autoSpaceDE w:val="0"/>
        <w:autoSpaceDN w:val="0"/>
        <w:adjustRightInd w:val="0"/>
        <w:spacing w:after="0" w:line="240" w:lineRule="auto"/>
        <w:jc w:val="left"/>
        <w:rPr>
          <w:rFonts w:ascii="Courier New" w:hAnsi="Courier New" w:cs="Courier New"/>
          <w:color w:val="000000"/>
          <w:lang w:val="en-US"/>
        </w:rPr>
      </w:pPr>
      <w:r w:rsidRPr="00B62727">
        <w:rPr>
          <w:rFonts w:ascii="Courier New" w:hAnsi="Courier New" w:cs="Courier New"/>
          <w:color w:val="000000"/>
          <w:lang w:val="en-US"/>
        </w:rPr>
        <w:t xml:space="preserve">  factor=2^i;</w:t>
      </w:r>
    </w:p>
    <w:p w14:paraId="6D89FBE6" w14:textId="77777777" w:rsidR="00B62727" w:rsidRPr="00B62727" w:rsidRDefault="00B62727" w:rsidP="00B62727">
      <w:pPr>
        <w:shd w:val="clear" w:color="auto" w:fill="F2DBDB" w:themeFill="accent2" w:themeFillTint="33"/>
        <w:autoSpaceDE w:val="0"/>
        <w:autoSpaceDN w:val="0"/>
        <w:adjustRightInd w:val="0"/>
        <w:spacing w:after="0" w:line="240" w:lineRule="auto"/>
        <w:jc w:val="left"/>
        <w:rPr>
          <w:rFonts w:ascii="Courier New" w:hAnsi="Courier New" w:cs="Courier New"/>
          <w:color w:val="000000"/>
          <w:lang w:val="en-US"/>
        </w:rPr>
      </w:pPr>
      <w:r w:rsidRPr="00B62727">
        <w:rPr>
          <w:rFonts w:ascii="Courier New" w:hAnsi="Courier New" w:cs="Courier New"/>
          <w:color w:val="000000"/>
          <w:lang w:val="en-US"/>
        </w:rPr>
        <w:t xml:space="preserve">  Q_X=</w:t>
      </w:r>
      <w:r w:rsidR="00DA5353">
        <w:rPr>
          <w:rFonts w:ascii="Courier New" w:hAnsi="Courier New" w:cs="Courier New"/>
          <w:color w:val="000000"/>
          <w:lang w:val="en-US"/>
        </w:rPr>
        <w:t>uint8(</w:t>
      </w:r>
      <w:r w:rsidR="00EB56A5">
        <w:rPr>
          <w:rFonts w:ascii="Courier New" w:hAnsi="Courier New" w:cs="Courier New"/>
          <w:color w:val="000000"/>
          <w:lang w:val="en-US"/>
        </w:rPr>
        <w:t>floor(factor*(floor(X/factor)</w:t>
      </w:r>
      <w:r w:rsidRPr="00B62727">
        <w:rPr>
          <w:rFonts w:ascii="Courier New" w:hAnsi="Courier New" w:cs="Courier New"/>
          <w:color w:val="000000"/>
          <w:lang w:val="en-US"/>
        </w:rPr>
        <w:t>+0.5))</w:t>
      </w:r>
      <w:r w:rsidR="00DA5353">
        <w:rPr>
          <w:rFonts w:ascii="Courier New" w:hAnsi="Courier New" w:cs="Courier New"/>
          <w:color w:val="000000"/>
          <w:lang w:val="en-US"/>
        </w:rPr>
        <w:t>)</w:t>
      </w:r>
      <w:r w:rsidRPr="00B62727">
        <w:rPr>
          <w:rFonts w:ascii="Courier New" w:hAnsi="Courier New" w:cs="Courier New"/>
          <w:color w:val="000000"/>
          <w:lang w:val="en-US"/>
        </w:rPr>
        <w:t xml:space="preserve">;          </w:t>
      </w:r>
    </w:p>
    <w:p w14:paraId="61919A04" w14:textId="77777777" w:rsidR="00B62727" w:rsidRPr="00B62727" w:rsidRDefault="00B62727" w:rsidP="00B62727">
      <w:pPr>
        <w:shd w:val="clear" w:color="auto" w:fill="F2DBDB" w:themeFill="accent2" w:themeFillTint="33"/>
        <w:autoSpaceDE w:val="0"/>
        <w:autoSpaceDN w:val="0"/>
        <w:adjustRightInd w:val="0"/>
        <w:spacing w:after="0" w:line="240" w:lineRule="auto"/>
        <w:jc w:val="left"/>
        <w:rPr>
          <w:rFonts w:ascii="Courier New" w:hAnsi="Courier New" w:cs="Courier New"/>
          <w:color w:val="000000"/>
          <w:lang w:val="en-US"/>
        </w:rPr>
      </w:pPr>
      <w:r w:rsidRPr="00B62727">
        <w:rPr>
          <w:rFonts w:ascii="Courier New" w:hAnsi="Courier New" w:cs="Courier New"/>
          <w:color w:val="000000"/>
          <w:lang w:val="en-US"/>
        </w:rPr>
        <w:t xml:space="preserve">  subplot(3,3,i+1)</w:t>
      </w:r>
    </w:p>
    <w:p w14:paraId="29CE8836" w14:textId="77777777" w:rsidR="00B62727" w:rsidRPr="00B62727" w:rsidRDefault="00B62727" w:rsidP="00B62727">
      <w:pPr>
        <w:shd w:val="clear" w:color="auto" w:fill="F2DBDB" w:themeFill="accent2" w:themeFillTint="33"/>
        <w:autoSpaceDE w:val="0"/>
        <w:autoSpaceDN w:val="0"/>
        <w:adjustRightInd w:val="0"/>
        <w:spacing w:after="0" w:line="240" w:lineRule="auto"/>
        <w:jc w:val="left"/>
        <w:rPr>
          <w:rFonts w:ascii="Courier New" w:hAnsi="Courier New" w:cs="Courier New"/>
          <w:color w:val="000000"/>
          <w:lang w:val="en-US"/>
        </w:rPr>
      </w:pPr>
      <w:r w:rsidRPr="00B62727">
        <w:rPr>
          <w:rFonts w:ascii="Courier New" w:hAnsi="Courier New" w:cs="Courier New"/>
          <w:color w:val="000000"/>
          <w:lang w:val="en-US"/>
        </w:rPr>
        <w:t xml:space="preserve">  plot(X,Q_X); axis('tight');</w:t>
      </w:r>
    </w:p>
    <w:p w14:paraId="734C43A6" w14:textId="77777777" w:rsidR="00B62727" w:rsidRPr="000918E9" w:rsidRDefault="00B62727" w:rsidP="00B62727">
      <w:pPr>
        <w:shd w:val="clear" w:color="auto" w:fill="F2DBDB" w:themeFill="accent2" w:themeFillTint="33"/>
        <w:autoSpaceDE w:val="0"/>
        <w:autoSpaceDN w:val="0"/>
        <w:adjustRightInd w:val="0"/>
        <w:spacing w:after="0" w:line="240" w:lineRule="auto"/>
        <w:jc w:val="left"/>
        <w:rPr>
          <w:rFonts w:ascii="Courier New" w:hAnsi="Courier New" w:cs="Courier New"/>
          <w:color w:val="000000"/>
        </w:rPr>
      </w:pPr>
      <w:r w:rsidRPr="00B62727">
        <w:rPr>
          <w:rFonts w:ascii="Courier New" w:hAnsi="Courier New" w:cs="Courier New"/>
          <w:color w:val="000000"/>
          <w:lang w:val="en-US"/>
        </w:rPr>
        <w:t xml:space="preserve">  </w:t>
      </w:r>
      <w:r w:rsidRPr="000918E9">
        <w:rPr>
          <w:rFonts w:ascii="Courier New" w:hAnsi="Courier New" w:cs="Courier New"/>
          <w:color w:val="000000"/>
        </w:rPr>
        <w:t>title(['factor de cuantificación ',num2str(factor)])</w:t>
      </w:r>
    </w:p>
    <w:p w14:paraId="4FCC34CF" w14:textId="77777777" w:rsidR="00B62727" w:rsidRPr="00BC2FDA" w:rsidRDefault="00B62727" w:rsidP="00B62727">
      <w:pPr>
        <w:shd w:val="clear" w:color="auto" w:fill="F2DBDB" w:themeFill="accent2" w:themeFillTint="33"/>
        <w:autoSpaceDE w:val="0"/>
        <w:autoSpaceDN w:val="0"/>
        <w:adjustRightInd w:val="0"/>
        <w:spacing w:after="0" w:line="240" w:lineRule="auto"/>
        <w:jc w:val="left"/>
        <w:rPr>
          <w:rFonts w:ascii="Courier New" w:hAnsi="Courier New" w:cs="Courier New"/>
          <w:color w:val="000000"/>
        </w:rPr>
      </w:pPr>
      <w:r w:rsidRPr="00BC2FDA">
        <w:rPr>
          <w:rFonts w:ascii="Courier New" w:hAnsi="Courier New" w:cs="Courier New"/>
          <w:color w:val="000000"/>
        </w:rPr>
        <w:t>end</w:t>
      </w:r>
    </w:p>
    <w:p w14:paraId="6812CCA0" w14:textId="77777777" w:rsidR="006D346B" w:rsidRDefault="006D346B" w:rsidP="00E63934"/>
    <w:p w14:paraId="344117C1" w14:textId="77777777" w:rsidR="00F71EC4" w:rsidRDefault="00CC4687" w:rsidP="00E63934">
      <w:r>
        <w:t>Entiende</w:t>
      </w:r>
      <w:r w:rsidR="00BC2FDA">
        <w:t xml:space="preserve"> que hace el cuantificador y</w:t>
      </w:r>
      <w:r w:rsidR="00B05052">
        <w:t xml:space="preserve"> la</w:t>
      </w:r>
      <w:r w:rsidR="00A805AC">
        <w:t>s</w:t>
      </w:r>
      <w:r w:rsidR="00B05052">
        <w:t xml:space="preserve"> figuras </w:t>
      </w:r>
      <w:r w:rsidR="00BC2FDA">
        <w:t>obtenidas</w:t>
      </w:r>
      <w:r>
        <w:t>.</w:t>
      </w:r>
    </w:p>
    <w:p w14:paraId="403903BB" w14:textId="77777777" w:rsidR="00BC2FDA" w:rsidRDefault="00BC2FDA" w:rsidP="00E63934"/>
    <w:p w14:paraId="6650F4BF" w14:textId="77777777" w:rsidR="00BC2FDA" w:rsidRPr="004663F8" w:rsidRDefault="00BC2FDA" w:rsidP="00E63934">
      <w:r>
        <w:rPr>
          <w:noProof/>
        </w:rPr>
        <w:lastRenderedPageBreak/>
        <w:drawing>
          <wp:inline distT="0" distB="0" distL="0" distR="0" wp14:anchorId="651134EC" wp14:editId="60283B0B">
            <wp:extent cx="5028288" cy="3767328"/>
            <wp:effectExtent l="0" t="0" r="1270" b="5080"/>
            <wp:docPr id="1" name="Imagen 1" descr="C:\Users\Rms\Documents\rms\cursos\CRIM\curso 2014-2015\08 Cuantización Escalar\Guione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ms\Documents\rms\cursos\CRIM\curso 2014-2015\08 Cuantización Escalar\Guiones\untitl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6556" cy="3773523"/>
                    </a:xfrm>
                    <a:prstGeom prst="rect">
                      <a:avLst/>
                    </a:prstGeom>
                    <a:noFill/>
                    <a:ln>
                      <a:noFill/>
                    </a:ln>
                  </pic:spPr>
                </pic:pic>
              </a:graphicData>
            </a:graphic>
          </wp:inline>
        </w:drawing>
      </w:r>
    </w:p>
    <w:p w14:paraId="4ACA3F18" w14:textId="77777777" w:rsidR="00E63934" w:rsidRDefault="002A45A9" w:rsidP="00AA5655">
      <w:pPr>
        <w:spacing w:before="100" w:beforeAutospacing="1" w:after="240" w:line="240" w:lineRule="auto"/>
        <w:jc w:val="left"/>
        <w:rPr>
          <w:b/>
        </w:rPr>
      </w:pPr>
      <w:bookmarkStart w:id="1" w:name="ejercicios"/>
      <w:bookmarkEnd w:id="1"/>
      <w:r w:rsidRPr="006D346B">
        <w:rPr>
          <w:b/>
          <w:color w:val="FF0000"/>
        </w:rPr>
        <w:t>Paso 2</w:t>
      </w:r>
      <w:r w:rsidR="00E63934" w:rsidRPr="006D346B">
        <w:rPr>
          <w:b/>
          <w:color w:val="FF0000"/>
        </w:rPr>
        <w:t xml:space="preserve"> </w:t>
      </w:r>
    </w:p>
    <w:p w14:paraId="4BE35149" w14:textId="77777777" w:rsidR="000918E9" w:rsidRDefault="00F71EC4" w:rsidP="00E63934">
      <w:pPr>
        <w:pStyle w:val="Normal2"/>
      </w:pPr>
      <w:r w:rsidRPr="009B1A3A">
        <w:t xml:space="preserve">A continuación </w:t>
      </w:r>
      <w:r w:rsidR="00B05052">
        <w:t>aplica</w:t>
      </w:r>
      <w:r w:rsidR="00EA3765">
        <w:t xml:space="preserve">remos </w:t>
      </w:r>
      <w:r w:rsidR="00B05052">
        <w:t>estos cuanti</w:t>
      </w:r>
      <w:r w:rsidR="00EA3765">
        <w:t>ficadores</w:t>
      </w:r>
      <w:r w:rsidR="00B05052">
        <w:t xml:space="preserve"> a la image</w:t>
      </w:r>
      <w:r w:rsidR="00402B5F">
        <w:t xml:space="preserve">n </w:t>
      </w:r>
      <w:r w:rsidR="006700FA">
        <w:t>bridge</w:t>
      </w:r>
      <w:r w:rsidR="00402B5F">
        <w:t>.pgm</w:t>
      </w:r>
      <w:r w:rsidR="005C42AF">
        <w:t xml:space="preserve">. </w:t>
      </w:r>
      <w:r w:rsidR="00EA3765">
        <w:t xml:space="preserve">Escribe en el paso 2 de </w:t>
      </w:r>
      <w:r w:rsidR="00D545C9">
        <w:t>Practica05</w:t>
      </w:r>
      <w:r w:rsidR="000918E9">
        <w:t>ApellidoNombre</w:t>
      </w:r>
      <w:r w:rsidR="00EA3765">
        <w:t>.m código de Matlab que:</w:t>
      </w:r>
    </w:p>
    <w:p w14:paraId="6AB247FE" w14:textId="77777777" w:rsidR="000918E9" w:rsidRDefault="00EA3765" w:rsidP="000918E9">
      <w:pPr>
        <w:pStyle w:val="Normal2"/>
        <w:numPr>
          <w:ilvl w:val="0"/>
          <w:numId w:val="25"/>
        </w:numPr>
      </w:pPr>
      <w:r>
        <w:t xml:space="preserve">lea la imagen </w:t>
      </w:r>
      <w:r w:rsidR="006700FA">
        <w:t>bridge</w:t>
      </w:r>
      <w:r w:rsidR="00DA5353">
        <w:t>.pgm</w:t>
      </w:r>
      <w:r w:rsidR="00CB1B26">
        <w:t xml:space="preserve"> en la matriz </w:t>
      </w:r>
      <w:r w:rsidR="00CB1B26" w:rsidRPr="00CB1B26">
        <w:rPr>
          <w:rFonts w:ascii="Courier New" w:hAnsi="Courier New" w:cs="Courier New"/>
          <w:color w:val="000000"/>
        </w:rPr>
        <w:t>a</w:t>
      </w:r>
      <w:r w:rsidR="00DA5353">
        <w:t xml:space="preserve">, </w:t>
      </w:r>
      <w:r w:rsidR="00DF0E04">
        <w:t>la convierta</w:t>
      </w:r>
      <w:r w:rsidR="00CC4687">
        <w:t xml:space="preserve"> a double y </w:t>
      </w:r>
      <w:r w:rsidR="00DF0E04">
        <w:t>la almacene</w:t>
      </w:r>
      <w:r w:rsidR="00CC4687">
        <w:t xml:space="preserve"> en </w:t>
      </w:r>
      <w:r w:rsidR="00CC4687" w:rsidRPr="00CC4687">
        <w:rPr>
          <w:rFonts w:ascii="Courier New" w:hAnsi="Courier New" w:cs="Courier New"/>
          <w:color w:val="000000"/>
        </w:rPr>
        <w:t>adouble</w:t>
      </w:r>
    </w:p>
    <w:p w14:paraId="5480B962" w14:textId="77777777" w:rsidR="00CB1B26" w:rsidRDefault="00EA3765" w:rsidP="000918E9">
      <w:pPr>
        <w:pStyle w:val="Normal2"/>
        <w:numPr>
          <w:ilvl w:val="0"/>
          <w:numId w:val="25"/>
        </w:numPr>
      </w:pPr>
      <w:r>
        <w:t>calcule y guarde en un vector</w:t>
      </w:r>
      <w:r w:rsidR="00DA5353">
        <w:t xml:space="preserve"> de 9 componentes</w:t>
      </w:r>
      <w:r>
        <w:t xml:space="preserve"> </w:t>
      </w:r>
      <w:r w:rsidR="00B05052">
        <w:t xml:space="preserve">la entropía de </w:t>
      </w:r>
      <w:r w:rsidR="008909E3">
        <w:t>las imágenes cuantifica</w:t>
      </w:r>
      <w:r w:rsidR="00CB1B26">
        <w:t xml:space="preserve">das utilizando </w:t>
      </w:r>
    </w:p>
    <w:p w14:paraId="6954C3D5" w14:textId="77777777" w:rsidR="00EB56A5" w:rsidRPr="00EB56A5" w:rsidRDefault="00EB56A5" w:rsidP="00EB56A5">
      <w:pPr>
        <w:pStyle w:val="Prrafodelista"/>
        <w:autoSpaceDE w:val="0"/>
        <w:autoSpaceDN w:val="0"/>
        <w:adjustRightInd w:val="0"/>
        <w:spacing w:after="0" w:line="240" w:lineRule="auto"/>
        <w:ind w:left="1113" w:firstLine="303"/>
        <w:jc w:val="left"/>
        <w:rPr>
          <w:rFonts w:ascii="Courier New" w:hAnsi="Courier New" w:cs="Courier New"/>
          <w:color w:val="000000"/>
          <w:lang w:val="en-GB"/>
        </w:rPr>
      </w:pPr>
      <w:r w:rsidRPr="00EB56A5">
        <w:rPr>
          <w:rFonts w:ascii="Courier New" w:hAnsi="Courier New" w:cs="Courier New"/>
          <w:color w:val="000000"/>
          <w:lang w:val="en-GB"/>
        </w:rPr>
        <w:t>uint8(floor(factor*(floor(adouble(:)/factor)+0.5)));</w:t>
      </w:r>
    </w:p>
    <w:p w14:paraId="73E9BD69" w14:textId="77777777" w:rsidR="000918E9" w:rsidRPr="00EB56A5" w:rsidRDefault="000918E9" w:rsidP="000918E9">
      <w:pPr>
        <w:pStyle w:val="Normal2"/>
        <w:jc w:val="left"/>
        <w:rPr>
          <w:rFonts w:ascii="Courier New" w:hAnsi="Courier New" w:cs="Courier New"/>
          <w:color w:val="000000"/>
          <w:lang w:val="en-GB"/>
        </w:rPr>
      </w:pPr>
      <w:r w:rsidRPr="00CC4687">
        <w:rPr>
          <w:lang w:val="en-US"/>
        </w:rPr>
        <w:t xml:space="preserve">        </w:t>
      </w:r>
      <w:r w:rsidR="00B05052" w:rsidRPr="00EB56A5">
        <w:rPr>
          <w:lang w:val="en-GB"/>
        </w:rPr>
        <w:t>con los 9 factores</w:t>
      </w:r>
      <w:r w:rsidR="00EA3765" w:rsidRPr="00EB56A5">
        <w:rPr>
          <w:lang w:val="en-GB"/>
        </w:rPr>
        <w:t>,</w:t>
      </w:r>
      <w:r w:rsidRPr="00EB56A5">
        <w:rPr>
          <w:lang w:val="en-GB"/>
        </w:rPr>
        <w:t xml:space="preserve"> </w:t>
      </w:r>
      <w:r w:rsidRPr="00EB56A5">
        <w:rPr>
          <w:rFonts w:ascii="Courier New" w:hAnsi="Courier New" w:cs="Courier New"/>
          <w:color w:val="000000"/>
          <w:lang w:val="en-GB"/>
        </w:rPr>
        <w:t>factor=2^i</w:t>
      </w:r>
      <w:r w:rsidRPr="00EB56A5">
        <w:rPr>
          <w:lang w:val="en-GB"/>
        </w:rPr>
        <w:t xml:space="preserve">, </w:t>
      </w:r>
      <w:r w:rsidR="00EA3765" w:rsidRPr="00EB56A5">
        <w:rPr>
          <w:lang w:val="en-GB"/>
        </w:rPr>
        <w:t xml:space="preserve"> </w:t>
      </w:r>
      <w:r w:rsidRPr="00EB56A5">
        <w:rPr>
          <w:lang w:val="en-GB"/>
        </w:rPr>
        <w:t>i=0:8</w:t>
      </w:r>
      <w:r w:rsidRPr="00EB56A5">
        <w:rPr>
          <w:rFonts w:ascii="Courier New" w:hAnsi="Courier New" w:cs="Courier New"/>
          <w:color w:val="000000"/>
          <w:lang w:val="en-GB"/>
        </w:rPr>
        <w:t>.</w:t>
      </w:r>
    </w:p>
    <w:p w14:paraId="691448B9" w14:textId="77777777" w:rsidR="000918E9" w:rsidRDefault="00EA3765" w:rsidP="00E63934">
      <w:pPr>
        <w:pStyle w:val="Normal2"/>
        <w:numPr>
          <w:ilvl w:val="0"/>
          <w:numId w:val="25"/>
        </w:numPr>
      </w:pPr>
      <w:r>
        <w:t>calcule y guarde</w:t>
      </w:r>
      <w:r w:rsidR="00CB1B26">
        <w:t>,</w:t>
      </w:r>
      <w:r>
        <w:t xml:space="preserve"> </w:t>
      </w:r>
      <w:r w:rsidR="00CB1B26">
        <w:t xml:space="preserve">en un vector de 9 componentes, </w:t>
      </w:r>
      <w:r>
        <w:t xml:space="preserve">el error </w:t>
      </w:r>
      <w:r w:rsidR="00CB1B26">
        <w:t xml:space="preserve">cuadrático medio </w:t>
      </w:r>
      <w:r>
        <w:t xml:space="preserve">de </w:t>
      </w:r>
      <w:r w:rsidR="000918E9">
        <w:t xml:space="preserve">   </w:t>
      </w:r>
      <w:r>
        <w:t>cuantificación</w:t>
      </w:r>
      <w:r w:rsidR="00A76D27">
        <w:t xml:space="preserve"> </w:t>
      </w:r>
      <w:r w:rsidR="00CB1B26">
        <w:t xml:space="preserve">entre la imagen original y la cuantificada </w:t>
      </w:r>
      <w:r w:rsidR="00A76D27">
        <w:t xml:space="preserve">para los </w:t>
      </w:r>
      <w:r w:rsidR="00CB1B26">
        <w:t>9</w:t>
      </w:r>
      <w:r w:rsidR="00A76D27">
        <w:t xml:space="preserve"> factores y </w:t>
      </w:r>
    </w:p>
    <w:p w14:paraId="4A36CA7B" w14:textId="77777777" w:rsidR="00EA3765" w:rsidRDefault="00A76D27" w:rsidP="00E63934">
      <w:pPr>
        <w:pStyle w:val="Normal2"/>
        <w:numPr>
          <w:ilvl w:val="0"/>
          <w:numId w:val="25"/>
        </w:numPr>
      </w:pPr>
      <w:r>
        <w:t>d</w:t>
      </w:r>
      <w:r w:rsidR="00B05052">
        <w:t>ibuj</w:t>
      </w:r>
      <w:r>
        <w:t>e</w:t>
      </w:r>
      <w:r w:rsidR="00B05052">
        <w:t xml:space="preserve"> </w:t>
      </w:r>
      <w:r>
        <w:t>e</w:t>
      </w:r>
      <w:r w:rsidR="00EA3765">
        <w:t xml:space="preserve">n una gráfica con dos figuras las entropías obtenidas y la curva </w:t>
      </w:r>
      <w:r w:rsidR="00402B5F">
        <w:t xml:space="preserve"> </w:t>
      </w:r>
      <w:r w:rsidR="005C42AF">
        <w:t>(</w:t>
      </w:r>
      <w:r w:rsidR="00402B5F">
        <w:t xml:space="preserve">factor, error </w:t>
      </w:r>
      <w:r w:rsidR="00CB1B26">
        <w:t xml:space="preserve">cuadrático medio </w:t>
      </w:r>
      <w:r w:rsidR="00402B5F">
        <w:t>de cuanti</w:t>
      </w:r>
      <w:r>
        <w:t>ficación</w:t>
      </w:r>
      <w:r w:rsidR="005C42AF">
        <w:t>)</w:t>
      </w:r>
      <w:r w:rsidR="006700FA">
        <w:t>.</w:t>
      </w:r>
    </w:p>
    <w:p w14:paraId="3302B264" w14:textId="77777777" w:rsidR="00EA3765" w:rsidRDefault="00EA3765" w:rsidP="00E63934">
      <w:pPr>
        <w:pStyle w:val="Normal2"/>
      </w:pPr>
      <w:r w:rsidRPr="00EA3765">
        <w:rPr>
          <w:b/>
          <w:color w:val="FF0000"/>
        </w:rPr>
        <w:t>Paso 3</w:t>
      </w:r>
      <w:r w:rsidR="00402B5F">
        <w:t xml:space="preserve"> </w:t>
      </w:r>
    </w:p>
    <w:p w14:paraId="09827AC7" w14:textId="77777777" w:rsidR="000918E9" w:rsidRDefault="00DF0E04" w:rsidP="00E63934">
      <w:pPr>
        <w:pStyle w:val="Normal2"/>
      </w:pPr>
      <w:r>
        <w:t>E</w:t>
      </w:r>
      <w:r w:rsidR="006700FA">
        <w:t xml:space="preserve">n el paso 3 de </w:t>
      </w:r>
      <w:r w:rsidR="00D545C9">
        <w:t>Practica05</w:t>
      </w:r>
      <w:r w:rsidR="000918E9">
        <w:t>ApellidoNombre</w:t>
      </w:r>
      <w:r w:rsidR="006700FA">
        <w:t>.pdf</w:t>
      </w:r>
    </w:p>
    <w:p w14:paraId="6DACCC9A" w14:textId="77777777" w:rsidR="00AE05A0" w:rsidRDefault="00DF0E04" w:rsidP="00AE05A0">
      <w:pPr>
        <w:pStyle w:val="Normal2"/>
        <w:numPr>
          <w:ilvl w:val="0"/>
          <w:numId w:val="27"/>
        </w:numPr>
      </w:pPr>
      <w:r>
        <w:t>incluye las entropías y los errores cuadráticos medios calculados en la tabla adjunta. Explica el contenido de la tabla</w:t>
      </w:r>
    </w:p>
    <w:p w14:paraId="19322583" w14:textId="77777777" w:rsidR="000918E9" w:rsidRDefault="00DF0E04" w:rsidP="00AE05A0">
      <w:pPr>
        <w:pStyle w:val="Normal2"/>
        <w:numPr>
          <w:ilvl w:val="0"/>
          <w:numId w:val="27"/>
        </w:numPr>
      </w:pPr>
      <w:r>
        <w:t xml:space="preserve">incluye </w:t>
      </w:r>
      <w:r w:rsidR="006700FA">
        <w:t xml:space="preserve">las gráficas </w:t>
      </w:r>
      <w:r w:rsidR="00AE05A0">
        <w:t>de la entropía y la curva (factor, error cuadrático medio de cuantificación).</w:t>
      </w:r>
    </w:p>
    <w:p w14:paraId="33D5C5EB" w14:textId="77777777" w:rsidR="00CB1B26" w:rsidRDefault="00CB1B26" w:rsidP="00E63934">
      <w:pPr>
        <w:pStyle w:val="Normal2"/>
        <w:rPr>
          <w:b/>
          <w:color w:val="FF0000"/>
        </w:rPr>
      </w:pPr>
      <w:r w:rsidRPr="00CB1B26">
        <w:rPr>
          <w:b/>
          <w:color w:val="FF0000"/>
        </w:rPr>
        <w:lastRenderedPageBreak/>
        <w:t>Soluciones</w:t>
      </w:r>
    </w:p>
    <w:p w14:paraId="2B168C1C" w14:textId="77777777" w:rsidR="00CB1B26" w:rsidRPr="00CB1B26" w:rsidRDefault="00CB1B26" w:rsidP="00E63934">
      <w:pPr>
        <w:pStyle w:val="Normal2"/>
        <w:rPr>
          <w:b/>
          <w:color w:val="FF0000"/>
        </w:rPr>
      </w:pPr>
    </w:p>
    <w:tbl>
      <w:tblPr>
        <w:tblStyle w:val="Listaclara-nfasis1"/>
        <w:tblW w:w="0" w:type="auto"/>
        <w:tblLook w:val="04A0" w:firstRow="1" w:lastRow="0" w:firstColumn="1" w:lastColumn="0" w:noHBand="0" w:noVBand="1"/>
      </w:tblPr>
      <w:tblGrid>
        <w:gridCol w:w="1181"/>
        <w:gridCol w:w="1049"/>
        <w:gridCol w:w="1049"/>
        <w:gridCol w:w="1049"/>
        <w:gridCol w:w="1049"/>
        <w:gridCol w:w="1049"/>
        <w:gridCol w:w="830"/>
        <w:gridCol w:w="830"/>
        <w:gridCol w:w="830"/>
        <w:gridCol w:w="830"/>
      </w:tblGrid>
      <w:tr w:rsidR="000C6018" w14:paraId="47E35282" w14:textId="77777777" w:rsidTr="00AF57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5" w:type="dxa"/>
          </w:tcPr>
          <w:p w14:paraId="1B09C971" w14:textId="77777777" w:rsidR="00AF579C" w:rsidRDefault="00AF579C" w:rsidP="00E63934">
            <w:pPr>
              <w:pStyle w:val="Normal2"/>
            </w:pPr>
          </w:p>
        </w:tc>
        <w:tc>
          <w:tcPr>
            <w:tcW w:w="852" w:type="dxa"/>
          </w:tcPr>
          <w:p w14:paraId="6181C186" w14:textId="77777777" w:rsidR="00AF579C" w:rsidRDefault="006B3242" w:rsidP="006B3242">
            <w:pPr>
              <w:pStyle w:val="Normal2"/>
              <w:jc w:val="center"/>
              <w:cnfStyle w:val="100000000000" w:firstRow="1" w:lastRow="0" w:firstColumn="0" w:lastColumn="0" w:oddVBand="0" w:evenVBand="0" w:oddHBand="0" w:evenHBand="0" w:firstRowFirstColumn="0" w:firstRowLastColumn="0" w:lastRowFirstColumn="0" w:lastRowLastColumn="0"/>
            </w:pPr>
            <w:r>
              <w:t>N=8</w:t>
            </w:r>
          </w:p>
        </w:tc>
        <w:tc>
          <w:tcPr>
            <w:tcW w:w="852" w:type="dxa"/>
          </w:tcPr>
          <w:p w14:paraId="49EA2AD7" w14:textId="77777777" w:rsidR="00AF579C" w:rsidRDefault="006B3242" w:rsidP="006B3242">
            <w:pPr>
              <w:pStyle w:val="Normal2"/>
              <w:jc w:val="center"/>
              <w:cnfStyle w:val="100000000000" w:firstRow="1" w:lastRow="0" w:firstColumn="0" w:lastColumn="0" w:oddVBand="0" w:evenVBand="0" w:oddHBand="0" w:evenHBand="0" w:firstRowFirstColumn="0" w:firstRowLastColumn="0" w:lastRowFirstColumn="0" w:lastRowLastColumn="0"/>
            </w:pPr>
            <w:r>
              <w:t>N=7</w:t>
            </w:r>
          </w:p>
        </w:tc>
        <w:tc>
          <w:tcPr>
            <w:tcW w:w="853" w:type="dxa"/>
          </w:tcPr>
          <w:p w14:paraId="377A48EE" w14:textId="77777777" w:rsidR="00AF579C" w:rsidRDefault="006B3242" w:rsidP="006B3242">
            <w:pPr>
              <w:pStyle w:val="Normal2"/>
              <w:jc w:val="center"/>
              <w:cnfStyle w:val="100000000000" w:firstRow="1" w:lastRow="0" w:firstColumn="0" w:lastColumn="0" w:oddVBand="0" w:evenVBand="0" w:oddHBand="0" w:evenHBand="0" w:firstRowFirstColumn="0" w:firstRowLastColumn="0" w:lastRowFirstColumn="0" w:lastRowLastColumn="0"/>
            </w:pPr>
            <w:r>
              <w:t>N=6</w:t>
            </w:r>
          </w:p>
        </w:tc>
        <w:tc>
          <w:tcPr>
            <w:tcW w:w="853" w:type="dxa"/>
          </w:tcPr>
          <w:p w14:paraId="694CAF98" w14:textId="77777777" w:rsidR="00AF579C" w:rsidRDefault="006B3242" w:rsidP="006B3242">
            <w:pPr>
              <w:pStyle w:val="Normal2"/>
              <w:jc w:val="center"/>
              <w:cnfStyle w:val="100000000000" w:firstRow="1" w:lastRow="0" w:firstColumn="0" w:lastColumn="0" w:oddVBand="0" w:evenVBand="0" w:oddHBand="0" w:evenHBand="0" w:firstRowFirstColumn="0" w:firstRowLastColumn="0" w:lastRowFirstColumn="0" w:lastRowLastColumn="0"/>
            </w:pPr>
            <w:r>
              <w:t>N=5</w:t>
            </w:r>
          </w:p>
        </w:tc>
        <w:tc>
          <w:tcPr>
            <w:tcW w:w="853" w:type="dxa"/>
          </w:tcPr>
          <w:p w14:paraId="3DF951F4" w14:textId="77777777" w:rsidR="00AF579C" w:rsidRDefault="006B3242" w:rsidP="006B3242">
            <w:pPr>
              <w:pStyle w:val="Normal2"/>
              <w:jc w:val="center"/>
              <w:cnfStyle w:val="100000000000" w:firstRow="1" w:lastRow="0" w:firstColumn="0" w:lastColumn="0" w:oddVBand="0" w:evenVBand="0" w:oddHBand="0" w:evenHBand="0" w:firstRowFirstColumn="0" w:firstRowLastColumn="0" w:lastRowFirstColumn="0" w:lastRowLastColumn="0"/>
            </w:pPr>
            <w:r>
              <w:t>N=4</w:t>
            </w:r>
          </w:p>
        </w:tc>
        <w:tc>
          <w:tcPr>
            <w:tcW w:w="854" w:type="dxa"/>
          </w:tcPr>
          <w:p w14:paraId="20C9E186" w14:textId="77777777" w:rsidR="00AF579C" w:rsidRDefault="006B3242" w:rsidP="006B3242">
            <w:pPr>
              <w:pStyle w:val="Normal2"/>
              <w:jc w:val="center"/>
              <w:cnfStyle w:val="100000000000" w:firstRow="1" w:lastRow="0" w:firstColumn="0" w:lastColumn="0" w:oddVBand="0" w:evenVBand="0" w:oddHBand="0" w:evenHBand="0" w:firstRowFirstColumn="0" w:firstRowLastColumn="0" w:lastRowFirstColumn="0" w:lastRowLastColumn="0"/>
            </w:pPr>
            <w:r>
              <w:t>N=3</w:t>
            </w:r>
          </w:p>
        </w:tc>
        <w:tc>
          <w:tcPr>
            <w:tcW w:w="854" w:type="dxa"/>
          </w:tcPr>
          <w:p w14:paraId="7BDD8A06" w14:textId="77777777" w:rsidR="00AF579C" w:rsidRDefault="006B3242" w:rsidP="006B3242">
            <w:pPr>
              <w:pStyle w:val="Normal2"/>
              <w:jc w:val="center"/>
              <w:cnfStyle w:val="100000000000" w:firstRow="1" w:lastRow="0" w:firstColumn="0" w:lastColumn="0" w:oddVBand="0" w:evenVBand="0" w:oddHBand="0" w:evenHBand="0" w:firstRowFirstColumn="0" w:firstRowLastColumn="0" w:lastRowFirstColumn="0" w:lastRowLastColumn="0"/>
            </w:pPr>
            <w:r>
              <w:t>N=2</w:t>
            </w:r>
          </w:p>
        </w:tc>
        <w:tc>
          <w:tcPr>
            <w:tcW w:w="854" w:type="dxa"/>
          </w:tcPr>
          <w:p w14:paraId="7D04F8CB" w14:textId="77777777" w:rsidR="00AF579C" w:rsidRDefault="006B3242" w:rsidP="006B3242">
            <w:pPr>
              <w:pStyle w:val="Normal2"/>
              <w:jc w:val="center"/>
              <w:cnfStyle w:val="100000000000" w:firstRow="1" w:lastRow="0" w:firstColumn="0" w:lastColumn="0" w:oddVBand="0" w:evenVBand="0" w:oddHBand="0" w:evenHBand="0" w:firstRowFirstColumn="0" w:firstRowLastColumn="0" w:lastRowFirstColumn="0" w:lastRowLastColumn="0"/>
            </w:pPr>
            <w:r>
              <w:t>N=1</w:t>
            </w:r>
          </w:p>
        </w:tc>
        <w:tc>
          <w:tcPr>
            <w:tcW w:w="690" w:type="dxa"/>
          </w:tcPr>
          <w:p w14:paraId="42C98440" w14:textId="77777777" w:rsidR="00AF579C" w:rsidRDefault="006B3242" w:rsidP="006B3242">
            <w:pPr>
              <w:pStyle w:val="Normal2"/>
              <w:jc w:val="center"/>
              <w:cnfStyle w:val="100000000000" w:firstRow="1" w:lastRow="0" w:firstColumn="0" w:lastColumn="0" w:oddVBand="0" w:evenVBand="0" w:oddHBand="0" w:evenHBand="0" w:firstRowFirstColumn="0" w:firstRowLastColumn="0" w:lastRowFirstColumn="0" w:lastRowLastColumn="0"/>
            </w:pPr>
            <w:r>
              <w:t>N=0</w:t>
            </w:r>
          </w:p>
        </w:tc>
      </w:tr>
      <w:tr w:rsidR="000C6018" w14:paraId="233DD3CB" w14:textId="77777777" w:rsidTr="00AF5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5" w:type="dxa"/>
          </w:tcPr>
          <w:p w14:paraId="76E11519" w14:textId="77777777" w:rsidR="00AF579C" w:rsidRDefault="00AF579C" w:rsidP="00E63934">
            <w:pPr>
              <w:pStyle w:val="Normal2"/>
            </w:pPr>
            <w:r>
              <w:t>Entropía</w:t>
            </w:r>
          </w:p>
        </w:tc>
        <w:tc>
          <w:tcPr>
            <w:tcW w:w="852" w:type="dxa"/>
          </w:tcPr>
          <w:p w14:paraId="33F3520D" w14:textId="595CEA64" w:rsidR="00AF579C" w:rsidRDefault="000C6018" w:rsidP="00AF579C">
            <w:pPr>
              <w:pStyle w:val="Normal2"/>
              <w:jc w:val="right"/>
              <w:cnfStyle w:val="000000100000" w:firstRow="0" w:lastRow="0" w:firstColumn="0" w:lastColumn="0" w:oddVBand="0" w:evenVBand="0" w:oddHBand="1" w:evenHBand="0" w:firstRowFirstColumn="0" w:firstRowLastColumn="0" w:lastRowFirstColumn="0" w:lastRowLastColumn="0"/>
            </w:pPr>
            <w:r w:rsidRPr="000C6018">
              <w:t>0</w:t>
            </w:r>
          </w:p>
        </w:tc>
        <w:tc>
          <w:tcPr>
            <w:tcW w:w="852" w:type="dxa"/>
          </w:tcPr>
          <w:p w14:paraId="189F7AD7" w14:textId="71A0D7EC" w:rsidR="00AF579C" w:rsidRDefault="000C6018" w:rsidP="00AF579C">
            <w:pPr>
              <w:pStyle w:val="Normal2"/>
              <w:jc w:val="right"/>
              <w:cnfStyle w:val="000000100000" w:firstRow="0" w:lastRow="0" w:firstColumn="0" w:lastColumn="0" w:oddVBand="0" w:evenVBand="0" w:oddHBand="1" w:evenHBand="0" w:firstRowFirstColumn="0" w:firstRowLastColumn="0" w:lastRowFirstColumn="0" w:lastRowLastColumn="0"/>
            </w:pPr>
            <w:r w:rsidRPr="000C6018">
              <w:t>0.9433</w:t>
            </w:r>
          </w:p>
        </w:tc>
        <w:tc>
          <w:tcPr>
            <w:tcW w:w="853" w:type="dxa"/>
          </w:tcPr>
          <w:p w14:paraId="393853D6" w14:textId="452EBB9F" w:rsidR="00AF579C" w:rsidRDefault="000C6018" w:rsidP="00AF579C">
            <w:pPr>
              <w:pStyle w:val="Normal2"/>
              <w:jc w:val="right"/>
              <w:cnfStyle w:val="000000100000" w:firstRow="0" w:lastRow="0" w:firstColumn="0" w:lastColumn="0" w:oddVBand="0" w:evenVBand="0" w:oddHBand="1" w:evenHBand="0" w:firstRowFirstColumn="0" w:firstRowLastColumn="0" w:lastRowFirstColumn="0" w:lastRowLastColumn="0"/>
            </w:pPr>
            <w:r w:rsidRPr="000C6018">
              <w:t>1.7796</w:t>
            </w:r>
          </w:p>
        </w:tc>
        <w:tc>
          <w:tcPr>
            <w:tcW w:w="853" w:type="dxa"/>
          </w:tcPr>
          <w:p w14:paraId="40F50864" w14:textId="2887FBB8" w:rsidR="00AF579C" w:rsidRDefault="000C6018" w:rsidP="00AF579C">
            <w:pPr>
              <w:pStyle w:val="Normal2"/>
              <w:jc w:val="right"/>
              <w:cnfStyle w:val="000000100000" w:firstRow="0" w:lastRow="0" w:firstColumn="0" w:lastColumn="0" w:oddVBand="0" w:evenVBand="0" w:oddHBand="1" w:evenHBand="0" w:firstRowFirstColumn="0" w:firstRowLastColumn="0" w:lastRowFirstColumn="0" w:lastRowLastColumn="0"/>
            </w:pPr>
            <w:r>
              <w:t>2.7161</w:t>
            </w:r>
          </w:p>
        </w:tc>
        <w:tc>
          <w:tcPr>
            <w:tcW w:w="853" w:type="dxa"/>
          </w:tcPr>
          <w:p w14:paraId="134FC164" w14:textId="43D55C26" w:rsidR="00AF579C" w:rsidRDefault="000C6018" w:rsidP="00AF579C">
            <w:pPr>
              <w:pStyle w:val="Normal2"/>
              <w:jc w:val="right"/>
              <w:cnfStyle w:val="000000100000" w:firstRow="0" w:lastRow="0" w:firstColumn="0" w:lastColumn="0" w:oddVBand="0" w:evenVBand="0" w:oddHBand="1" w:evenHBand="0" w:firstRowFirstColumn="0" w:firstRowLastColumn="0" w:lastRowFirstColumn="0" w:lastRowLastColumn="0"/>
            </w:pPr>
            <w:r>
              <w:t>3.6950</w:t>
            </w:r>
          </w:p>
        </w:tc>
        <w:tc>
          <w:tcPr>
            <w:tcW w:w="854" w:type="dxa"/>
          </w:tcPr>
          <w:p w14:paraId="75BAE3BB" w14:textId="4F05D486" w:rsidR="00AF579C" w:rsidRDefault="000C6018" w:rsidP="00AF579C">
            <w:pPr>
              <w:pStyle w:val="Normal2"/>
              <w:jc w:val="right"/>
              <w:cnfStyle w:val="000000100000" w:firstRow="0" w:lastRow="0" w:firstColumn="0" w:lastColumn="0" w:oddVBand="0" w:evenVBand="0" w:oddHBand="1" w:evenHBand="0" w:firstRowFirstColumn="0" w:firstRowLastColumn="0" w:lastRowFirstColumn="0" w:lastRowLastColumn="0"/>
            </w:pPr>
            <w:r>
              <w:t>4.6870</w:t>
            </w:r>
          </w:p>
        </w:tc>
        <w:tc>
          <w:tcPr>
            <w:tcW w:w="854" w:type="dxa"/>
          </w:tcPr>
          <w:p w14:paraId="1DBF64F0" w14:textId="23960306" w:rsidR="00AF579C" w:rsidRDefault="000C6018" w:rsidP="00AF579C">
            <w:pPr>
              <w:pStyle w:val="Normal2"/>
              <w:jc w:val="right"/>
              <w:cnfStyle w:val="000000100000" w:firstRow="0" w:lastRow="0" w:firstColumn="0" w:lastColumn="0" w:oddVBand="0" w:evenVBand="0" w:oddHBand="1" w:evenHBand="0" w:firstRowFirstColumn="0" w:firstRowLastColumn="0" w:lastRowFirstColumn="0" w:lastRowLastColumn="0"/>
            </w:pPr>
            <w:r>
              <w:t>5.6805</w:t>
            </w:r>
          </w:p>
        </w:tc>
        <w:tc>
          <w:tcPr>
            <w:tcW w:w="854" w:type="dxa"/>
          </w:tcPr>
          <w:p w14:paraId="52900328" w14:textId="700493AF" w:rsidR="00AF579C" w:rsidRDefault="000C6018" w:rsidP="00AF579C">
            <w:pPr>
              <w:pStyle w:val="Normal2"/>
              <w:jc w:val="right"/>
              <w:cnfStyle w:val="000000100000" w:firstRow="0" w:lastRow="0" w:firstColumn="0" w:lastColumn="0" w:oddVBand="0" w:evenVBand="0" w:oddHBand="1" w:evenHBand="0" w:firstRowFirstColumn="0" w:firstRowLastColumn="0" w:lastRowFirstColumn="0" w:lastRowLastColumn="0"/>
            </w:pPr>
            <w:r>
              <w:t>6.6753</w:t>
            </w:r>
          </w:p>
        </w:tc>
        <w:tc>
          <w:tcPr>
            <w:tcW w:w="690" w:type="dxa"/>
          </w:tcPr>
          <w:p w14:paraId="79D609AB" w14:textId="0F7F7684" w:rsidR="00AF579C" w:rsidRDefault="000C6018" w:rsidP="00AF579C">
            <w:pPr>
              <w:pStyle w:val="Normal2"/>
              <w:jc w:val="right"/>
              <w:cnfStyle w:val="000000100000" w:firstRow="0" w:lastRow="0" w:firstColumn="0" w:lastColumn="0" w:oddVBand="0" w:evenVBand="0" w:oddHBand="1" w:evenHBand="0" w:firstRowFirstColumn="0" w:firstRowLastColumn="0" w:lastRowFirstColumn="0" w:lastRowLastColumn="0"/>
            </w:pPr>
            <w:r>
              <w:t>7.6686</w:t>
            </w:r>
          </w:p>
        </w:tc>
      </w:tr>
      <w:tr w:rsidR="000C6018" w14:paraId="1ECBC651" w14:textId="77777777" w:rsidTr="00AF579C">
        <w:tc>
          <w:tcPr>
            <w:cnfStyle w:val="001000000000" w:firstRow="0" w:lastRow="0" w:firstColumn="1" w:lastColumn="0" w:oddVBand="0" w:evenVBand="0" w:oddHBand="0" w:evenHBand="0" w:firstRowFirstColumn="0" w:firstRowLastColumn="0" w:lastRowFirstColumn="0" w:lastRowLastColumn="0"/>
            <w:tcW w:w="1205" w:type="dxa"/>
          </w:tcPr>
          <w:p w14:paraId="15F2D12A" w14:textId="77777777" w:rsidR="00AF579C" w:rsidRDefault="00AF579C" w:rsidP="00E63934">
            <w:pPr>
              <w:pStyle w:val="Normal2"/>
            </w:pPr>
            <w:r>
              <w:t>Error</w:t>
            </w:r>
            <w:r w:rsidR="006B3242">
              <w:t xml:space="preserve"> c</w:t>
            </w:r>
            <w:r>
              <w:t>uadrático</w:t>
            </w:r>
          </w:p>
        </w:tc>
        <w:tc>
          <w:tcPr>
            <w:tcW w:w="852" w:type="dxa"/>
          </w:tcPr>
          <w:p w14:paraId="1F4EF780" w14:textId="79AFBC67" w:rsidR="00AF579C" w:rsidRPr="00AF579C" w:rsidRDefault="000C6018" w:rsidP="000C6018">
            <w:pPr>
              <w:cnfStyle w:val="000000000000" w:firstRow="0" w:lastRow="0" w:firstColumn="0" w:lastColumn="0" w:oddVBand="0" w:evenVBand="0" w:oddHBand="0" w:evenHBand="0" w:firstRowFirstColumn="0" w:firstRowLastColumn="0" w:lastRowFirstColumn="0" w:lastRowLastColumn="0"/>
            </w:pPr>
            <w:r>
              <w:t>3.87e+05</w:t>
            </w:r>
          </w:p>
        </w:tc>
        <w:tc>
          <w:tcPr>
            <w:tcW w:w="852" w:type="dxa"/>
          </w:tcPr>
          <w:p w14:paraId="3379A8AA" w14:textId="374CB072" w:rsidR="00AF579C" w:rsidRPr="00AF579C" w:rsidRDefault="000C6018" w:rsidP="000C6018">
            <w:pPr>
              <w:cnfStyle w:val="000000000000" w:firstRow="0" w:lastRow="0" w:firstColumn="0" w:lastColumn="0" w:oddVBand="0" w:evenVBand="0" w:oddHBand="0" w:evenHBand="0" w:firstRowFirstColumn="0" w:firstRowLastColumn="0" w:lastRowFirstColumn="0" w:lastRowLastColumn="0"/>
            </w:pPr>
            <w:r>
              <w:t>1.53e+05</w:t>
            </w:r>
          </w:p>
        </w:tc>
        <w:tc>
          <w:tcPr>
            <w:tcW w:w="853" w:type="dxa"/>
          </w:tcPr>
          <w:p w14:paraId="5D486051" w14:textId="3BFBDBCD" w:rsidR="00AF579C" w:rsidRPr="00AF579C" w:rsidRDefault="000C6018" w:rsidP="000C6018">
            <w:pPr>
              <w:cnfStyle w:val="000000000000" w:firstRow="0" w:lastRow="0" w:firstColumn="0" w:lastColumn="0" w:oddVBand="0" w:evenVBand="0" w:oddHBand="0" w:evenHBand="0" w:firstRowFirstColumn="0" w:firstRowLastColumn="0" w:lastRowFirstColumn="0" w:lastRowLastColumn="0"/>
            </w:pPr>
            <w:r>
              <w:t>4.30e+04</w:t>
            </w:r>
          </w:p>
        </w:tc>
        <w:tc>
          <w:tcPr>
            <w:tcW w:w="853" w:type="dxa"/>
          </w:tcPr>
          <w:p w14:paraId="3CA3E61B" w14:textId="70377B36" w:rsidR="00AF579C" w:rsidRPr="00AF579C" w:rsidRDefault="000C6018" w:rsidP="000C6018">
            <w:pPr>
              <w:cnfStyle w:val="000000000000" w:firstRow="0" w:lastRow="0" w:firstColumn="0" w:lastColumn="0" w:oddVBand="0" w:evenVBand="0" w:oddHBand="0" w:evenHBand="0" w:firstRowFirstColumn="0" w:firstRowLastColumn="0" w:lastRowFirstColumn="0" w:lastRowLastColumn="0"/>
            </w:pPr>
            <w:r>
              <w:t>1.12e+04</w:t>
            </w:r>
          </w:p>
        </w:tc>
        <w:tc>
          <w:tcPr>
            <w:tcW w:w="853" w:type="dxa"/>
          </w:tcPr>
          <w:p w14:paraId="76BF7C1D" w14:textId="66CCB86B" w:rsidR="00AF579C" w:rsidRPr="00AF579C" w:rsidRDefault="000C6018" w:rsidP="000C6018">
            <w:pPr>
              <w:cnfStyle w:val="000000000000" w:firstRow="0" w:lastRow="0" w:firstColumn="0" w:lastColumn="0" w:oddVBand="0" w:evenVBand="0" w:oddHBand="0" w:evenHBand="0" w:firstRowFirstColumn="0" w:firstRowLastColumn="0" w:lastRowFirstColumn="0" w:lastRowLastColumn="0"/>
            </w:pPr>
            <w:r>
              <w:t>2.76e+03</w:t>
            </w:r>
          </w:p>
        </w:tc>
        <w:tc>
          <w:tcPr>
            <w:tcW w:w="854" w:type="dxa"/>
          </w:tcPr>
          <w:p w14:paraId="2B094A5D" w14:textId="04D6136B" w:rsidR="00AF579C" w:rsidRPr="00AF579C" w:rsidRDefault="000C6018" w:rsidP="000C6018">
            <w:pPr>
              <w:cnfStyle w:val="000000000000" w:firstRow="0" w:lastRow="0" w:firstColumn="0" w:lastColumn="0" w:oddVBand="0" w:evenVBand="0" w:oddHBand="0" w:evenHBand="0" w:firstRowFirstColumn="0" w:firstRowLastColumn="0" w:lastRowFirstColumn="0" w:lastRowLastColumn="0"/>
            </w:pPr>
            <w:r>
              <w:t>702.47</w:t>
            </w:r>
          </w:p>
        </w:tc>
        <w:tc>
          <w:tcPr>
            <w:tcW w:w="854" w:type="dxa"/>
          </w:tcPr>
          <w:p w14:paraId="1E76A5EF" w14:textId="35B3E86E" w:rsidR="00AF579C" w:rsidRPr="00AF579C" w:rsidRDefault="000C6018" w:rsidP="000C6018">
            <w:pPr>
              <w:cnfStyle w:val="000000000000" w:firstRow="0" w:lastRow="0" w:firstColumn="0" w:lastColumn="0" w:oddVBand="0" w:evenVBand="0" w:oddHBand="0" w:evenHBand="0" w:firstRowFirstColumn="0" w:firstRowLastColumn="0" w:lastRowFirstColumn="0" w:lastRowLastColumn="0"/>
            </w:pPr>
            <w:r>
              <w:t>193.40</w:t>
            </w:r>
          </w:p>
        </w:tc>
        <w:tc>
          <w:tcPr>
            <w:tcW w:w="854" w:type="dxa"/>
          </w:tcPr>
          <w:p w14:paraId="48C874A0" w14:textId="75C84BF6" w:rsidR="00AF579C" w:rsidRPr="00AF579C" w:rsidRDefault="000C6018" w:rsidP="000C6018">
            <w:pPr>
              <w:cnfStyle w:val="000000000000" w:firstRow="0" w:lastRow="0" w:firstColumn="0" w:lastColumn="0" w:oddVBand="0" w:evenVBand="0" w:oddHBand="0" w:evenHBand="0" w:firstRowFirstColumn="0" w:firstRowLastColumn="0" w:lastRowFirstColumn="0" w:lastRowLastColumn="0"/>
            </w:pPr>
            <w:r>
              <w:t>64.39</w:t>
            </w:r>
          </w:p>
        </w:tc>
        <w:tc>
          <w:tcPr>
            <w:tcW w:w="690" w:type="dxa"/>
          </w:tcPr>
          <w:p w14:paraId="4D2EFDCF" w14:textId="201700EC" w:rsidR="00AF579C" w:rsidRPr="00AF579C" w:rsidRDefault="000C6018" w:rsidP="000C6018">
            <w:pPr>
              <w:cnfStyle w:val="000000000000" w:firstRow="0" w:lastRow="0" w:firstColumn="0" w:lastColumn="0" w:oddVBand="0" w:evenVBand="0" w:oddHBand="0" w:evenHBand="0" w:firstRowFirstColumn="0" w:firstRowLastColumn="0" w:lastRowFirstColumn="0" w:lastRowLastColumn="0"/>
            </w:pPr>
            <w:r>
              <w:t>0</w:t>
            </w:r>
          </w:p>
        </w:tc>
      </w:tr>
    </w:tbl>
    <w:p w14:paraId="0A83DC48" w14:textId="5CCB2357" w:rsidR="00CB1B26" w:rsidRDefault="00CB1B26" w:rsidP="00E63934">
      <w:pPr>
        <w:pStyle w:val="Normal2"/>
      </w:pPr>
    </w:p>
    <w:p w14:paraId="7817AE86" w14:textId="68405325" w:rsidR="000C6018" w:rsidRDefault="000C6018" w:rsidP="00E63934">
      <w:pPr>
        <w:pStyle w:val="Normal2"/>
      </w:pPr>
      <w:r>
        <w:t>Entropía</w:t>
      </w:r>
    </w:p>
    <w:p w14:paraId="7FA67B3D" w14:textId="06C28FA8" w:rsidR="00D54E14" w:rsidRDefault="000C6018" w:rsidP="00D54E14">
      <w:pPr>
        <w:pStyle w:val="Normal2"/>
        <w:rPr>
          <w:color w:val="FF0000"/>
        </w:rPr>
      </w:pPr>
      <w:r w:rsidRPr="000C6018">
        <w:rPr>
          <w:color w:val="FF0000"/>
        </w:rPr>
        <w:drawing>
          <wp:inline distT="0" distB="0" distL="0" distR="0" wp14:anchorId="3266D75F" wp14:editId="1A740327">
            <wp:extent cx="5400040" cy="2954655"/>
            <wp:effectExtent l="0" t="0" r="0" b="0"/>
            <wp:docPr id="7" name="Imagen 7"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10;&#10;Descripción generada automáticamente con confianza media"/>
                    <pic:cNvPicPr/>
                  </pic:nvPicPr>
                  <pic:blipFill>
                    <a:blip r:embed="rId7"/>
                    <a:stretch>
                      <a:fillRect/>
                    </a:stretch>
                  </pic:blipFill>
                  <pic:spPr>
                    <a:xfrm>
                      <a:off x="0" y="0"/>
                      <a:ext cx="5400040" cy="2954655"/>
                    </a:xfrm>
                    <a:prstGeom prst="rect">
                      <a:avLst/>
                    </a:prstGeom>
                  </pic:spPr>
                </pic:pic>
              </a:graphicData>
            </a:graphic>
          </wp:inline>
        </w:drawing>
      </w:r>
    </w:p>
    <w:p w14:paraId="710DD201" w14:textId="5173A2A2" w:rsidR="000C6018" w:rsidRDefault="000C6018" w:rsidP="000C6018">
      <w:r>
        <w:t>Error</w:t>
      </w:r>
    </w:p>
    <w:p w14:paraId="341E0E36" w14:textId="45BD01F8" w:rsidR="000C6018" w:rsidRDefault="000C6018" w:rsidP="00D54E14">
      <w:pPr>
        <w:pStyle w:val="Normal2"/>
        <w:rPr>
          <w:color w:val="FF0000"/>
        </w:rPr>
      </w:pPr>
      <w:r w:rsidRPr="000C6018">
        <w:rPr>
          <w:color w:val="FF0000"/>
        </w:rPr>
        <w:drawing>
          <wp:inline distT="0" distB="0" distL="0" distR="0" wp14:anchorId="6688E21B" wp14:editId="4AB0D273">
            <wp:extent cx="5400040" cy="2901315"/>
            <wp:effectExtent l="0" t="0" r="0" b="0"/>
            <wp:docPr id="6" name="Imagen 6"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 Gráfico de líneas&#10;&#10;Descripción generada automáticamente"/>
                    <pic:cNvPicPr/>
                  </pic:nvPicPr>
                  <pic:blipFill>
                    <a:blip r:embed="rId8"/>
                    <a:stretch>
                      <a:fillRect/>
                    </a:stretch>
                  </pic:blipFill>
                  <pic:spPr>
                    <a:xfrm>
                      <a:off x="0" y="0"/>
                      <a:ext cx="5400040" cy="2901315"/>
                    </a:xfrm>
                    <a:prstGeom prst="rect">
                      <a:avLst/>
                    </a:prstGeom>
                  </pic:spPr>
                </pic:pic>
              </a:graphicData>
            </a:graphic>
          </wp:inline>
        </w:drawing>
      </w:r>
    </w:p>
    <w:p w14:paraId="7F0159BC" w14:textId="77777777" w:rsidR="000C6018" w:rsidRPr="00D54E14" w:rsidRDefault="000C6018" w:rsidP="00D54E14">
      <w:pPr>
        <w:pStyle w:val="Normal2"/>
        <w:rPr>
          <w:color w:val="FF0000"/>
        </w:rPr>
      </w:pPr>
    </w:p>
    <w:p w14:paraId="30D2BF22" w14:textId="77777777" w:rsidR="007E1967" w:rsidRPr="007E1967" w:rsidRDefault="007E1967" w:rsidP="00E63934">
      <w:pPr>
        <w:pStyle w:val="Normal2"/>
        <w:rPr>
          <w:b/>
        </w:rPr>
      </w:pPr>
      <w:r w:rsidRPr="007E1967">
        <w:rPr>
          <w:b/>
        </w:rPr>
        <w:lastRenderedPageBreak/>
        <w:t xml:space="preserve">Paso </w:t>
      </w:r>
      <w:r w:rsidR="00511574">
        <w:rPr>
          <w:b/>
        </w:rPr>
        <w:t>4</w:t>
      </w:r>
    </w:p>
    <w:p w14:paraId="1FFB4B74" w14:textId="77777777" w:rsidR="009B1A3A" w:rsidRDefault="00D2758B" w:rsidP="00FA56BE">
      <w:pPr>
        <w:pStyle w:val="Normal2"/>
      </w:pPr>
      <w:r>
        <w:t>Vamos ahora a aplicar diferentes cuanti</w:t>
      </w:r>
      <w:r w:rsidR="00511574">
        <w:t>ficadores</w:t>
      </w:r>
      <w:r>
        <w:t xml:space="preserve"> a una imagen</w:t>
      </w:r>
      <w:r w:rsidR="00D54E14">
        <w:t xml:space="preserve"> usando las funciones definidas en Matlab</w:t>
      </w:r>
      <w:r>
        <w:t xml:space="preserve">. Comenzaremos cargando la imagen camera.pgm y dibujando su histograma </w:t>
      </w:r>
      <w:r w:rsidR="007E1967">
        <w:t xml:space="preserve"> </w:t>
      </w:r>
    </w:p>
    <w:p w14:paraId="068A5B4A" w14:textId="77777777" w:rsidR="007E1967" w:rsidRPr="00EB56A5" w:rsidRDefault="007E1967" w:rsidP="007E1967">
      <w:pPr>
        <w:shd w:val="clear" w:color="auto" w:fill="F2DBDB" w:themeFill="accent2" w:themeFillTint="33"/>
        <w:autoSpaceDE w:val="0"/>
        <w:autoSpaceDN w:val="0"/>
        <w:adjustRightInd w:val="0"/>
        <w:spacing w:after="0" w:line="240" w:lineRule="auto"/>
        <w:jc w:val="left"/>
        <w:rPr>
          <w:rFonts w:ascii="Courier New" w:hAnsi="Courier New" w:cs="Courier New"/>
          <w:color w:val="000000"/>
          <w:lang w:val="en-GB"/>
        </w:rPr>
      </w:pPr>
      <w:r w:rsidRPr="00EB56A5">
        <w:rPr>
          <w:rFonts w:ascii="Courier New" w:hAnsi="Courier New" w:cs="Courier New"/>
          <w:color w:val="000000"/>
          <w:lang w:val="en-GB"/>
        </w:rPr>
        <w:t>clear all;</w:t>
      </w:r>
      <w:r w:rsidR="00D2758B" w:rsidRPr="00EB56A5">
        <w:rPr>
          <w:rFonts w:ascii="Courier New" w:hAnsi="Courier New" w:cs="Courier New"/>
          <w:color w:val="000000"/>
          <w:lang w:val="en-GB"/>
        </w:rPr>
        <w:t>close all</w:t>
      </w:r>
      <w:r w:rsidR="00D54E14" w:rsidRPr="00EB56A5">
        <w:rPr>
          <w:rFonts w:ascii="Courier New" w:hAnsi="Courier New" w:cs="Courier New"/>
          <w:color w:val="000000"/>
          <w:lang w:val="en-GB"/>
        </w:rPr>
        <w:t>;</w:t>
      </w:r>
    </w:p>
    <w:p w14:paraId="04DCD790" w14:textId="77777777" w:rsidR="007E1967" w:rsidRPr="000918E9" w:rsidRDefault="005C42AF" w:rsidP="00D54E14">
      <w:pPr>
        <w:shd w:val="clear" w:color="auto" w:fill="F2DBDB" w:themeFill="accent2" w:themeFillTint="33"/>
        <w:autoSpaceDE w:val="0"/>
        <w:autoSpaceDN w:val="0"/>
        <w:adjustRightInd w:val="0"/>
        <w:spacing w:after="0" w:line="240" w:lineRule="auto"/>
        <w:jc w:val="left"/>
        <w:rPr>
          <w:rFonts w:ascii="Courier New" w:hAnsi="Courier New" w:cs="Courier New"/>
          <w:color w:val="000000"/>
          <w:lang w:val="en-US"/>
        </w:rPr>
      </w:pPr>
      <w:r w:rsidRPr="000918E9">
        <w:rPr>
          <w:rFonts w:ascii="Courier New" w:hAnsi="Courier New" w:cs="Courier New"/>
          <w:color w:val="000000"/>
          <w:lang w:val="en-US"/>
        </w:rPr>
        <w:t>A=imread('camera.pgm'</w:t>
      </w:r>
      <w:r w:rsidR="00D2758B" w:rsidRPr="000918E9">
        <w:rPr>
          <w:rFonts w:ascii="Courier New" w:hAnsi="Courier New" w:cs="Courier New"/>
          <w:color w:val="000000"/>
          <w:lang w:val="en-US"/>
        </w:rPr>
        <w:t>);</w:t>
      </w:r>
    </w:p>
    <w:p w14:paraId="27467333" w14:textId="77777777" w:rsidR="00D2758B" w:rsidRPr="00EB56A5" w:rsidRDefault="00B5460D" w:rsidP="00D2758B">
      <w:pPr>
        <w:shd w:val="clear" w:color="auto" w:fill="F2DBDB" w:themeFill="accent2" w:themeFillTint="33"/>
        <w:autoSpaceDE w:val="0"/>
        <w:autoSpaceDN w:val="0"/>
        <w:adjustRightInd w:val="0"/>
        <w:spacing w:after="0" w:line="240" w:lineRule="auto"/>
        <w:jc w:val="left"/>
        <w:rPr>
          <w:rFonts w:ascii="Courier New" w:hAnsi="Courier New" w:cs="Courier New"/>
          <w:color w:val="000000"/>
        </w:rPr>
      </w:pPr>
      <w:r w:rsidRPr="00EB56A5">
        <w:rPr>
          <w:rFonts w:ascii="Courier New" w:hAnsi="Courier New" w:cs="Courier New"/>
          <w:color w:val="000000"/>
        </w:rPr>
        <w:t>i</w:t>
      </w:r>
      <w:r w:rsidR="00D2758B" w:rsidRPr="00EB56A5">
        <w:rPr>
          <w:rFonts w:ascii="Courier New" w:hAnsi="Courier New" w:cs="Courier New"/>
          <w:color w:val="000000"/>
        </w:rPr>
        <w:t>mhist(A)</w:t>
      </w:r>
    </w:p>
    <w:p w14:paraId="54BE34BB" w14:textId="77777777" w:rsidR="007E1967" w:rsidRDefault="00511574" w:rsidP="00FA56BE">
      <w:pPr>
        <w:spacing w:before="100" w:beforeAutospacing="1" w:after="240" w:line="240" w:lineRule="auto"/>
      </w:pPr>
      <w:r>
        <w:t>Observa que para que conozcas otra función de Matlab he</w:t>
      </w:r>
      <w:r w:rsidR="00AE05A0">
        <w:t>mos</w:t>
      </w:r>
      <w:r>
        <w:t xml:space="preserve"> utilizado la función imhist. No obstante es mejor que sigas utilizando hist o </w:t>
      </w:r>
      <w:r w:rsidR="000918E9">
        <w:t>histc. Ya debes entender bien có</w:t>
      </w:r>
      <w:r>
        <w:t>mo funcionan estas funciones. El histograma de la imagen es</w:t>
      </w:r>
    </w:p>
    <w:p w14:paraId="1FF9D588" w14:textId="77777777" w:rsidR="007E1967" w:rsidRDefault="00CB1EE4" w:rsidP="002A45A9">
      <w:pPr>
        <w:spacing w:before="100" w:beforeAutospacing="1" w:after="240" w:line="240" w:lineRule="auto"/>
        <w:jc w:val="left"/>
      </w:pPr>
      <w:r>
        <w:t xml:space="preserve"> </w:t>
      </w:r>
      <w:r>
        <w:rPr>
          <w:noProof/>
        </w:rPr>
        <w:drawing>
          <wp:inline distT="0" distB="0" distL="0" distR="0" wp14:anchorId="026DF1C3" wp14:editId="4EE0745F">
            <wp:extent cx="5340350" cy="4001135"/>
            <wp:effectExtent l="0" t="0" r="0" b="0"/>
            <wp:docPr id="2" name="Imagen 2" descr="C:\Users\Rms\Documents\rms\cursos\CRIM\curso 2014-2015\08 Cuantización Escalar\Guiones\untitled.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ms\Documents\rms\cursos\CRIM\curso 2014-2015\08 Cuantización Escalar\Guiones\untitled.t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0350" cy="4001135"/>
                    </a:xfrm>
                    <a:prstGeom prst="rect">
                      <a:avLst/>
                    </a:prstGeom>
                    <a:noFill/>
                    <a:ln>
                      <a:noFill/>
                    </a:ln>
                  </pic:spPr>
                </pic:pic>
              </a:graphicData>
            </a:graphic>
          </wp:inline>
        </w:drawing>
      </w:r>
    </w:p>
    <w:p w14:paraId="4E8195F3" w14:textId="77777777" w:rsidR="007E1967" w:rsidRDefault="00CB1EE4" w:rsidP="002A45A9">
      <w:pPr>
        <w:spacing w:before="100" w:beforeAutospacing="1" w:after="240" w:line="240" w:lineRule="auto"/>
        <w:jc w:val="left"/>
      </w:pPr>
      <w:r>
        <w:t>Este histograma no es, evidentemente, muy uniforme.</w:t>
      </w:r>
    </w:p>
    <w:p w14:paraId="5C62796C" w14:textId="77777777" w:rsidR="007E1967" w:rsidRPr="007E1967" w:rsidRDefault="007E1967" w:rsidP="002A45A9">
      <w:pPr>
        <w:spacing w:before="100" w:beforeAutospacing="1" w:after="240" w:line="240" w:lineRule="auto"/>
        <w:jc w:val="left"/>
        <w:rPr>
          <w:b/>
        </w:rPr>
      </w:pPr>
      <w:r w:rsidRPr="007E1967">
        <w:rPr>
          <w:b/>
        </w:rPr>
        <w:t xml:space="preserve">Paso </w:t>
      </w:r>
      <w:r w:rsidR="00511574">
        <w:rPr>
          <w:b/>
        </w:rPr>
        <w:t>5</w:t>
      </w:r>
    </w:p>
    <w:p w14:paraId="48D8FE86" w14:textId="77777777" w:rsidR="007E1967" w:rsidRDefault="00CB1EE4" w:rsidP="00FA56BE">
      <w:pPr>
        <w:spacing w:before="100" w:beforeAutospacing="1" w:after="240" w:line="240" w:lineRule="auto"/>
      </w:pPr>
      <w:r>
        <w:t>Vamos a aplicarle un cuanti</w:t>
      </w:r>
      <w:r w:rsidR="00511574">
        <w:t>ficador</w:t>
      </w:r>
      <w:r>
        <w:t xml:space="preserve"> uniforme con dos intervalos (necesitaríamos, por tanto, como mucho un bit por píxel para codificar la imagen cuanti</w:t>
      </w:r>
      <w:r w:rsidR="00511574">
        <w:t>ficada</w:t>
      </w:r>
      <w:r>
        <w:t>), mostraremos la imagen cuanti</w:t>
      </w:r>
      <w:r w:rsidR="00511574">
        <w:t>ficada</w:t>
      </w:r>
      <w:r>
        <w:t xml:space="preserve"> y </w:t>
      </w:r>
      <w:r w:rsidR="00511574">
        <w:t xml:space="preserve">calcularemos el error </w:t>
      </w:r>
      <w:r w:rsidR="00D54E14">
        <w:t xml:space="preserve">cuadrático medio </w:t>
      </w:r>
      <w:r w:rsidR="00511574">
        <w:t>de cuantificación. Entiende bien la función quantiz, la usaremos con cierta frecuencia</w:t>
      </w:r>
      <w:r w:rsidR="00DB6925">
        <w:t>, y el cálculo del error</w:t>
      </w:r>
      <w:r w:rsidR="00D54E14">
        <w:t xml:space="preserve">. Observa también como </w:t>
      </w:r>
      <w:r w:rsidR="00D87505">
        <w:t>funciona reshape</w:t>
      </w:r>
    </w:p>
    <w:p w14:paraId="47A92FCC" w14:textId="77777777" w:rsidR="00D87505" w:rsidRPr="00D87505" w:rsidRDefault="00D87505" w:rsidP="00D87505">
      <w:pPr>
        <w:shd w:val="clear" w:color="auto" w:fill="F2DBDB" w:themeFill="accent2" w:themeFillTint="33"/>
        <w:autoSpaceDE w:val="0"/>
        <w:autoSpaceDN w:val="0"/>
        <w:adjustRightInd w:val="0"/>
        <w:spacing w:after="0" w:line="240" w:lineRule="auto"/>
        <w:jc w:val="left"/>
        <w:rPr>
          <w:rFonts w:ascii="Courier New" w:hAnsi="Courier New" w:cs="Courier New"/>
          <w:color w:val="000000"/>
        </w:rPr>
      </w:pPr>
      <w:r w:rsidRPr="00D87505">
        <w:rPr>
          <w:rFonts w:ascii="Courier New" w:hAnsi="Courier New" w:cs="Courier New"/>
          <w:color w:val="000000"/>
        </w:rPr>
        <w:t>dA=double(A);</w:t>
      </w:r>
    </w:p>
    <w:p w14:paraId="409B8C23" w14:textId="77777777" w:rsidR="00D87505" w:rsidRPr="00D87505" w:rsidRDefault="00D87505" w:rsidP="00D87505">
      <w:pPr>
        <w:shd w:val="clear" w:color="auto" w:fill="F2DBDB" w:themeFill="accent2" w:themeFillTint="33"/>
        <w:autoSpaceDE w:val="0"/>
        <w:autoSpaceDN w:val="0"/>
        <w:adjustRightInd w:val="0"/>
        <w:spacing w:after="0" w:line="240" w:lineRule="auto"/>
        <w:jc w:val="left"/>
        <w:rPr>
          <w:rFonts w:ascii="Courier New" w:hAnsi="Courier New" w:cs="Courier New"/>
          <w:color w:val="000000"/>
        </w:rPr>
      </w:pPr>
      <w:r w:rsidRPr="00D87505">
        <w:rPr>
          <w:rFonts w:ascii="Courier New" w:hAnsi="Courier New" w:cs="Courier New"/>
          <w:color w:val="000000"/>
        </w:rPr>
        <w:t>frontera_particion =[127];</w:t>
      </w:r>
    </w:p>
    <w:p w14:paraId="2A5BEB31" w14:textId="77777777" w:rsidR="00D87505" w:rsidRPr="00D87505" w:rsidRDefault="00D87505" w:rsidP="00D87505">
      <w:pPr>
        <w:shd w:val="clear" w:color="auto" w:fill="F2DBDB" w:themeFill="accent2" w:themeFillTint="33"/>
        <w:autoSpaceDE w:val="0"/>
        <w:autoSpaceDN w:val="0"/>
        <w:adjustRightInd w:val="0"/>
        <w:spacing w:after="0" w:line="240" w:lineRule="auto"/>
        <w:jc w:val="left"/>
        <w:rPr>
          <w:rFonts w:ascii="Courier New" w:hAnsi="Courier New" w:cs="Courier New"/>
          <w:color w:val="000000"/>
        </w:rPr>
      </w:pPr>
      <w:r w:rsidRPr="00D87505">
        <w:rPr>
          <w:rFonts w:ascii="Courier New" w:hAnsi="Courier New" w:cs="Courier New"/>
          <w:color w:val="000000"/>
        </w:rPr>
        <w:t>valores_cuantizados=[63 , 192];</w:t>
      </w:r>
    </w:p>
    <w:p w14:paraId="235A6D6D" w14:textId="77777777" w:rsidR="00D87505" w:rsidRPr="00D87505" w:rsidRDefault="00D87505" w:rsidP="00D87505">
      <w:pPr>
        <w:shd w:val="clear" w:color="auto" w:fill="F2DBDB" w:themeFill="accent2" w:themeFillTint="33"/>
        <w:autoSpaceDE w:val="0"/>
        <w:autoSpaceDN w:val="0"/>
        <w:adjustRightInd w:val="0"/>
        <w:spacing w:after="0" w:line="240" w:lineRule="auto"/>
        <w:jc w:val="left"/>
        <w:rPr>
          <w:rFonts w:ascii="Courier New" w:hAnsi="Courier New" w:cs="Courier New"/>
          <w:color w:val="000000"/>
        </w:rPr>
      </w:pPr>
      <w:r w:rsidRPr="00D87505">
        <w:rPr>
          <w:rFonts w:ascii="Courier New" w:hAnsi="Courier New" w:cs="Courier New"/>
          <w:color w:val="000000"/>
        </w:rPr>
        <w:t xml:space="preserve">[index,quants]=quantiz(dA(:),frontera_particion,valores_cuantizados); </w:t>
      </w:r>
    </w:p>
    <w:p w14:paraId="5F24B208" w14:textId="77777777" w:rsidR="00D87505" w:rsidRPr="000918E9" w:rsidRDefault="00D87505" w:rsidP="00D87505">
      <w:pPr>
        <w:shd w:val="clear" w:color="auto" w:fill="F2DBDB" w:themeFill="accent2" w:themeFillTint="33"/>
        <w:autoSpaceDE w:val="0"/>
        <w:autoSpaceDN w:val="0"/>
        <w:adjustRightInd w:val="0"/>
        <w:spacing w:after="0" w:line="240" w:lineRule="auto"/>
        <w:jc w:val="left"/>
        <w:rPr>
          <w:rFonts w:ascii="Courier New" w:hAnsi="Courier New" w:cs="Courier New"/>
          <w:color w:val="000000"/>
          <w:lang w:val="en-US"/>
        </w:rPr>
      </w:pPr>
      <w:r w:rsidRPr="000918E9">
        <w:rPr>
          <w:rFonts w:ascii="Courier New" w:hAnsi="Courier New" w:cs="Courier New"/>
          <w:color w:val="000000"/>
          <w:lang w:val="en-US"/>
        </w:rPr>
        <w:lastRenderedPageBreak/>
        <w:t>dqA=reshape(quants,size(dA));</w:t>
      </w:r>
    </w:p>
    <w:p w14:paraId="1DCEC908" w14:textId="77777777" w:rsidR="00D87505" w:rsidRPr="000918E9" w:rsidRDefault="00D87505" w:rsidP="00D87505">
      <w:pPr>
        <w:shd w:val="clear" w:color="auto" w:fill="F2DBDB" w:themeFill="accent2" w:themeFillTint="33"/>
        <w:autoSpaceDE w:val="0"/>
        <w:autoSpaceDN w:val="0"/>
        <w:adjustRightInd w:val="0"/>
        <w:spacing w:after="0" w:line="240" w:lineRule="auto"/>
        <w:jc w:val="left"/>
        <w:rPr>
          <w:rFonts w:ascii="Courier New" w:hAnsi="Courier New" w:cs="Courier New"/>
          <w:color w:val="000000"/>
          <w:lang w:val="en-US"/>
        </w:rPr>
      </w:pPr>
      <w:r w:rsidRPr="000918E9">
        <w:rPr>
          <w:rFonts w:ascii="Courier New" w:hAnsi="Courier New" w:cs="Courier New"/>
          <w:color w:val="000000"/>
          <w:lang w:val="en-US"/>
        </w:rPr>
        <w:t>qA=uint8(dqA);</w:t>
      </w:r>
    </w:p>
    <w:p w14:paraId="2102EF81" w14:textId="77777777" w:rsidR="00D87505" w:rsidRPr="000918E9" w:rsidRDefault="00D87505" w:rsidP="00D87505">
      <w:pPr>
        <w:shd w:val="clear" w:color="auto" w:fill="F2DBDB" w:themeFill="accent2" w:themeFillTint="33"/>
        <w:autoSpaceDE w:val="0"/>
        <w:autoSpaceDN w:val="0"/>
        <w:adjustRightInd w:val="0"/>
        <w:spacing w:after="0" w:line="240" w:lineRule="auto"/>
        <w:jc w:val="left"/>
        <w:rPr>
          <w:rFonts w:ascii="Courier New" w:hAnsi="Courier New" w:cs="Courier New"/>
          <w:color w:val="000000"/>
          <w:lang w:val="en-US"/>
        </w:rPr>
      </w:pPr>
      <w:r w:rsidRPr="000918E9">
        <w:rPr>
          <w:rFonts w:ascii="Courier New" w:hAnsi="Courier New" w:cs="Courier New"/>
          <w:color w:val="000000"/>
          <w:lang w:val="en-US"/>
        </w:rPr>
        <w:t>subplot(1,2,1), imshow(A); title('Imagen Original')</w:t>
      </w:r>
    </w:p>
    <w:p w14:paraId="08AAF92A" w14:textId="77777777" w:rsidR="00D87505" w:rsidRPr="00D87505" w:rsidRDefault="00D87505" w:rsidP="00D87505">
      <w:pPr>
        <w:shd w:val="clear" w:color="auto" w:fill="F2DBDB" w:themeFill="accent2" w:themeFillTint="33"/>
        <w:autoSpaceDE w:val="0"/>
        <w:autoSpaceDN w:val="0"/>
        <w:adjustRightInd w:val="0"/>
        <w:spacing w:after="0" w:line="240" w:lineRule="auto"/>
        <w:jc w:val="left"/>
        <w:rPr>
          <w:rFonts w:ascii="Courier New" w:hAnsi="Courier New" w:cs="Courier New"/>
          <w:color w:val="000000"/>
        </w:rPr>
      </w:pPr>
      <w:r w:rsidRPr="00D87505">
        <w:rPr>
          <w:rFonts w:ascii="Courier New" w:hAnsi="Courier New" w:cs="Courier New"/>
          <w:color w:val="000000"/>
        </w:rPr>
        <w:t>subplot(1,2,2), imshow(qA); title('Cuantificación uniforme con dos niveles')</w:t>
      </w:r>
    </w:p>
    <w:p w14:paraId="222576CF" w14:textId="77777777" w:rsidR="00D87505" w:rsidRPr="00D87505" w:rsidRDefault="00D87505" w:rsidP="00D87505">
      <w:pPr>
        <w:shd w:val="clear" w:color="auto" w:fill="F2DBDB" w:themeFill="accent2" w:themeFillTint="33"/>
        <w:autoSpaceDE w:val="0"/>
        <w:autoSpaceDN w:val="0"/>
        <w:adjustRightInd w:val="0"/>
        <w:spacing w:after="0" w:line="240" w:lineRule="auto"/>
        <w:jc w:val="left"/>
        <w:rPr>
          <w:rFonts w:ascii="Courier New" w:hAnsi="Courier New" w:cs="Courier New"/>
          <w:color w:val="000000"/>
        </w:rPr>
      </w:pPr>
      <w:r w:rsidRPr="00D87505">
        <w:rPr>
          <w:rFonts w:ascii="Courier New" w:hAnsi="Courier New" w:cs="Courier New"/>
          <w:color w:val="000000"/>
        </w:rPr>
        <w:t>error=(dA-dqA).*(dA-dqA);</w:t>
      </w:r>
    </w:p>
    <w:p w14:paraId="124B9FAB" w14:textId="77777777" w:rsidR="00D87505" w:rsidRPr="00D87505" w:rsidRDefault="00D87505" w:rsidP="00D87505">
      <w:pPr>
        <w:shd w:val="clear" w:color="auto" w:fill="F2DBDB" w:themeFill="accent2" w:themeFillTint="33"/>
        <w:autoSpaceDE w:val="0"/>
        <w:autoSpaceDN w:val="0"/>
        <w:adjustRightInd w:val="0"/>
        <w:spacing w:after="0" w:line="240" w:lineRule="auto"/>
        <w:jc w:val="left"/>
        <w:rPr>
          <w:rFonts w:ascii="Courier New" w:hAnsi="Courier New" w:cs="Courier New"/>
          <w:color w:val="000000"/>
        </w:rPr>
      </w:pPr>
      <w:r w:rsidRPr="00D87505">
        <w:rPr>
          <w:rFonts w:ascii="Courier New" w:hAnsi="Courier New" w:cs="Courier New"/>
          <w:color w:val="000000"/>
        </w:rPr>
        <w:t>qerror=sum(error(:))/numel(error);</w:t>
      </w:r>
    </w:p>
    <w:p w14:paraId="7A392CFF" w14:textId="77777777" w:rsidR="00D87505" w:rsidRPr="00D87505" w:rsidRDefault="00D87505" w:rsidP="00D87505">
      <w:pPr>
        <w:shd w:val="clear" w:color="auto" w:fill="F2DBDB" w:themeFill="accent2" w:themeFillTint="33"/>
        <w:autoSpaceDE w:val="0"/>
        <w:autoSpaceDN w:val="0"/>
        <w:adjustRightInd w:val="0"/>
        <w:spacing w:after="0" w:line="240" w:lineRule="auto"/>
        <w:jc w:val="left"/>
        <w:rPr>
          <w:rFonts w:ascii="Courier New" w:hAnsi="Courier New" w:cs="Courier New"/>
          <w:color w:val="000000"/>
        </w:rPr>
      </w:pPr>
      <w:r w:rsidRPr="00D87505">
        <w:rPr>
          <w:rFonts w:ascii="Courier New" w:hAnsi="Courier New" w:cs="Courier New"/>
          <w:color w:val="000000"/>
        </w:rPr>
        <w:t>fprintf('Error cuadrático medio de cuantificación %e\n',qerror);</w:t>
      </w:r>
    </w:p>
    <w:p w14:paraId="7E803695" w14:textId="77777777" w:rsidR="007E1967" w:rsidRPr="009546DA" w:rsidRDefault="007E1967" w:rsidP="007E1967">
      <w:pPr>
        <w:autoSpaceDE w:val="0"/>
        <w:autoSpaceDN w:val="0"/>
        <w:adjustRightInd w:val="0"/>
        <w:spacing w:after="0" w:line="240" w:lineRule="auto"/>
        <w:jc w:val="left"/>
        <w:rPr>
          <w:rFonts w:ascii="Courier New" w:hAnsi="Courier New" w:cs="Courier New"/>
          <w:color w:val="000000"/>
        </w:rPr>
      </w:pPr>
    </w:p>
    <w:p w14:paraId="17BAED64" w14:textId="77777777" w:rsidR="00D87505" w:rsidRDefault="00D87505" w:rsidP="002A45A9">
      <w:pPr>
        <w:spacing w:before="100" w:beforeAutospacing="1" w:after="240" w:line="240" w:lineRule="auto"/>
        <w:jc w:val="left"/>
      </w:pPr>
      <w:r>
        <w:t xml:space="preserve">La salida es </w:t>
      </w:r>
    </w:p>
    <w:p w14:paraId="7931C128" w14:textId="77777777" w:rsidR="00D87505" w:rsidRDefault="00D87505" w:rsidP="002A45A9">
      <w:pPr>
        <w:spacing w:before="100" w:beforeAutospacing="1" w:after="240" w:line="240" w:lineRule="auto"/>
        <w:jc w:val="left"/>
      </w:pPr>
      <w:r w:rsidRPr="00D87505">
        <w:t>Error cuadrático medio de cuantificación 1.580957e+03</w:t>
      </w:r>
    </w:p>
    <w:p w14:paraId="04CC25B4" w14:textId="77777777" w:rsidR="007E1967" w:rsidRDefault="00D87505" w:rsidP="002A45A9">
      <w:pPr>
        <w:spacing w:before="100" w:beforeAutospacing="1" w:after="240" w:line="240" w:lineRule="auto"/>
        <w:jc w:val="left"/>
      </w:pPr>
      <w:r>
        <w:t xml:space="preserve">y las </w:t>
      </w:r>
      <w:r w:rsidR="00AA5655">
        <w:t>imágenes original y cuanti</w:t>
      </w:r>
      <w:r>
        <w:t>ficadas son</w:t>
      </w:r>
    </w:p>
    <w:p w14:paraId="26CF1BC5" w14:textId="77777777" w:rsidR="00AA5655" w:rsidRDefault="00D87505" w:rsidP="002A45A9">
      <w:pPr>
        <w:spacing w:before="100" w:beforeAutospacing="1" w:after="240" w:line="240" w:lineRule="auto"/>
        <w:jc w:val="left"/>
      </w:pPr>
      <w:r>
        <w:rPr>
          <w:noProof/>
        </w:rPr>
        <w:drawing>
          <wp:inline distT="0" distB="0" distL="0" distR="0" wp14:anchorId="13DD32A3" wp14:editId="27EC64B1">
            <wp:extent cx="5340350" cy="4001135"/>
            <wp:effectExtent l="0" t="0" r="0" b="0"/>
            <wp:docPr id="9" name="Imagen 9" descr="C:\Users\Rms\Documents\rms\cursos\CRIM\curso 2014-2015\08 Cuantización Escalar\Guione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ms\Documents\rms\cursos\CRIM\curso 2014-2015\08 Cuantización Escalar\Guiones\untitl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0350" cy="4001135"/>
                    </a:xfrm>
                    <a:prstGeom prst="rect">
                      <a:avLst/>
                    </a:prstGeom>
                    <a:noFill/>
                    <a:ln>
                      <a:noFill/>
                    </a:ln>
                  </pic:spPr>
                </pic:pic>
              </a:graphicData>
            </a:graphic>
          </wp:inline>
        </w:drawing>
      </w:r>
    </w:p>
    <w:p w14:paraId="726922F0" w14:textId="77777777" w:rsidR="00D87505" w:rsidRDefault="00D87505" w:rsidP="002A45A9">
      <w:pPr>
        <w:spacing w:before="100" w:beforeAutospacing="1" w:after="240" w:line="240" w:lineRule="auto"/>
        <w:jc w:val="left"/>
      </w:pPr>
      <w:r>
        <w:t xml:space="preserve">Observa que cambiando los dos valores de </w:t>
      </w:r>
      <w:r w:rsidRPr="00D87505">
        <w:rPr>
          <w:rFonts w:ascii="Courier New" w:hAnsi="Courier New" w:cs="Courier New"/>
          <w:color w:val="000000"/>
        </w:rPr>
        <w:t>valores_cuantizados</w:t>
      </w:r>
      <w:r>
        <w:rPr>
          <w:rFonts w:ascii="Courier New" w:hAnsi="Courier New" w:cs="Courier New"/>
          <w:color w:val="000000"/>
        </w:rPr>
        <w:t xml:space="preserve"> </w:t>
      </w:r>
      <w:r w:rsidRPr="00D87505">
        <w:t>puede cambiar el error de cuantificación</w:t>
      </w:r>
    </w:p>
    <w:p w14:paraId="466E513D" w14:textId="77777777" w:rsidR="007E1967" w:rsidRPr="007E1967" w:rsidRDefault="007E1967" w:rsidP="002A45A9">
      <w:pPr>
        <w:spacing w:before="100" w:beforeAutospacing="1" w:after="240" w:line="240" w:lineRule="auto"/>
        <w:jc w:val="left"/>
        <w:rPr>
          <w:b/>
        </w:rPr>
      </w:pPr>
      <w:r w:rsidRPr="007E1967">
        <w:rPr>
          <w:b/>
        </w:rPr>
        <w:t xml:space="preserve">Paso </w:t>
      </w:r>
      <w:r w:rsidR="00AC6FD8">
        <w:rPr>
          <w:b/>
        </w:rPr>
        <w:t>6</w:t>
      </w:r>
      <w:r w:rsidR="007025EA">
        <w:rPr>
          <w:b/>
        </w:rPr>
        <w:t xml:space="preserve"> </w:t>
      </w:r>
    </w:p>
    <w:p w14:paraId="112F7B56" w14:textId="77777777" w:rsidR="007E1967" w:rsidRDefault="00AA5655" w:rsidP="002A45A9">
      <w:pPr>
        <w:spacing w:before="100" w:beforeAutospacing="1" w:after="240" w:line="240" w:lineRule="auto"/>
        <w:jc w:val="left"/>
      </w:pPr>
      <w:r>
        <w:t>Vamos ahora a aplicar el cuanti</w:t>
      </w:r>
      <w:r w:rsidR="00AC6FD8">
        <w:t>ficador</w:t>
      </w:r>
      <w:r>
        <w:t xml:space="preserve"> de Max-Lloyd a esta imagen con dos intervalos de cuanti</w:t>
      </w:r>
      <w:r w:rsidR="00AC6FD8">
        <w:t>ficación</w:t>
      </w:r>
    </w:p>
    <w:p w14:paraId="659B547A" w14:textId="77777777" w:rsidR="00AA5655" w:rsidRPr="00B5460D" w:rsidRDefault="00AA5655" w:rsidP="00AA5655">
      <w:pPr>
        <w:shd w:val="clear" w:color="auto" w:fill="F2DBDB" w:themeFill="accent2" w:themeFillTint="33"/>
        <w:autoSpaceDE w:val="0"/>
        <w:autoSpaceDN w:val="0"/>
        <w:adjustRightInd w:val="0"/>
        <w:spacing w:after="0" w:line="240" w:lineRule="auto"/>
        <w:jc w:val="left"/>
        <w:rPr>
          <w:rFonts w:ascii="Courier New" w:hAnsi="Courier New" w:cs="Courier New"/>
          <w:color w:val="000000"/>
        </w:rPr>
      </w:pPr>
      <w:r w:rsidRPr="00B5460D">
        <w:rPr>
          <w:rFonts w:ascii="Courier New" w:hAnsi="Courier New" w:cs="Courier New"/>
          <w:color w:val="000000"/>
        </w:rPr>
        <w:t>[particion, vcuantizada</w:t>
      </w:r>
      <w:r w:rsidR="00B5460D">
        <w:rPr>
          <w:rFonts w:ascii="Courier New" w:hAnsi="Courier New" w:cs="Courier New"/>
          <w:color w:val="000000"/>
        </w:rPr>
        <w:t>,qerror</w:t>
      </w:r>
      <w:r w:rsidRPr="00B5460D">
        <w:rPr>
          <w:rFonts w:ascii="Courier New" w:hAnsi="Courier New" w:cs="Courier New"/>
          <w:color w:val="000000"/>
        </w:rPr>
        <w:t>] = lloyds(</w:t>
      </w:r>
      <w:r w:rsidR="00B5460D">
        <w:rPr>
          <w:rFonts w:ascii="Courier New" w:hAnsi="Courier New" w:cs="Courier New"/>
          <w:color w:val="000000"/>
        </w:rPr>
        <w:t>d</w:t>
      </w:r>
      <w:r w:rsidRPr="00B5460D">
        <w:rPr>
          <w:rFonts w:ascii="Courier New" w:hAnsi="Courier New" w:cs="Courier New"/>
          <w:color w:val="000000"/>
        </w:rPr>
        <w:t>A</w:t>
      </w:r>
      <w:r w:rsidR="00B5460D">
        <w:rPr>
          <w:rFonts w:ascii="Courier New" w:hAnsi="Courier New" w:cs="Courier New"/>
          <w:color w:val="000000"/>
        </w:rPr>
        <w:t>(:)</w:t>
      </w:r>
      <w:r w:rsidRPr="00B5460D">
        <w:rPr>
          <w:rFonts w:ascii="Courier New" w:hAnsi="Courier New" w:cs="Courier New"/>
          <w:color w:val="000000"/>
        </w:rPr>
        <w:t>,</w:t>
      </w:r>
      <w:r w:rsidR="00B5460D">
        <w:rPr>
          <w:rFonts w:ascii="Courier New" w:hAnsi="Courier New" w:cs="Courier New"/>
          <w:color w:val="000000"/>
        </w:rPr>
        <w:t>2</w:t>
      </w:r>
      <w:r w:rsidR="00F463C1">
        <w:rPr>
          <w:rFonts w:ascii="Courier New" w:hAnsi="Courier New" w:cs="Courier New"/>
          <w:color w:val="000000"/>
        </w:rPr>
        <w:t>);</w:t>
      </w:r>
    </w:p>
    <w:p w14:paraId="1304BC0B" w14:textId="77777777" w:rsidR="00AA5655" w:rsidRPr="00AA5655" w:rsidRDefault="00AA5655" w:rsidP="00AA5655">
      <w:pPr>
        <w:shd w:val="clear" w:color="auto" w:fill="F2DBDB" w:themeFill="accent2" w:themeFillTint="33"/>
        <w:autoSpaceDE w:val="0"/>
        <w:autoSpaceDN w:val="0"/>
        <w:adjustRightInd w:val="0"/>
        <w:spacing w:after="0" w:line="240" w:lineRule="auto"/>
        <w:jc w:val="left"/>
        <w:rPr>
          <w:rFonts w:ascii="Courier New" w:hAnsi="Courier New" w:cs="Courier New"/>
          <w:color w:val="000000"/>
        </w:rPr>
      </w:pPr>
      <w:r w:rsidRPr="00AA5655">
        <w:rPr>
          <w:rFonts w:ascii="Courier New" w:hAnsi="Courier New" w:cs="Courier New"/>
          <w:color w:val="000000"/>
        </w:rPr>
        <w:t>[index,quants]=quantiz(</w:t>
      </w:r>
      <w:r w:rsidR="00B5460D">
        <w:rPr>
          <w:rFonts w:ascii="Courier New" w:hAnsi="Courier New" w:cs="Courier New"/>
          <w:color w:val="000000"/>
        </w:rPr>
        <w:t>dA</w:t>
      </w:r>
      <w:r w:rsidRPr="00AA5655">
        <w:rPr>
          <w:rFonts w:ascii="Courier New" w:hAnsi="Courier New" w:cs="Courier New"/>
          <w:color w:val="000000"/>
        </w:rPr>
        <w:t xml:space="preserve">(:),particion,vcuantizada); </w:t>
      </w:r>
    </w:p>
    <w:p w14:paraId="37AE9ECE" w14:textId="77777777" w:rsidR="00AA5655" w:rsidRPr="00AA5655" w:rsidRDefault="00AA5655" w:rsidP="00AA5655">
      <w:pPr>
        <w:shd w:val="clear" w:color="auto" w:fill="F2DBDB" w:themeFill="accent2" w:themeFillTint="33"/>
        <w:autoSpaceDE w:val="0"/>
        <w:autoSpaceDN w:val="0"/>
        <w:adjustRightInd w:val="0"/>
        <w:spacing w:after="0" w:line="240" w:lineRule="auto"/>
        <w:jc w:val="left"/>
        <w:rPr>
          <w:rFonts w:ascii="Courier New" w:hAnsi="Courier New" w:cs="Courier New"/>
          <w:color w:val="000000"/>
          <w:lang w:val="en-US"/>
        </w:rPr>
      </w:pPr>
      <w:r w:rsidRPr="00AA5655">
        <w:rPr>
          <w:rFonts w:ascii="Courier New" w:hAnsi="Courier New" w:cs="Courier New"/>
          <w:color w:val="000000"/>
          <w:lang w:val="en-US"/>
        </w:rPr>
        <w:t>qA=</w:t>
      </w:r>
      <w:r w:rsidR="00B5460D">
        <w:rPr>
          <w:rFonts w:ascii="Courier New" w:hAnsi="Courier New" w:cs="Courier New"/>
          <w:color w:val="000000"/>
          <w:lang w:val="en-US"/>
        </w:rPr>
        <w:t>uint8(</w:t>
      </w:r>
      <w:r w:rsidRPr="00AA5655">
        <w:rPr>
          <w:rFonts w:ascii="Courier New" w:hAnsi="Courier New" w:cs="Courier New"/>
          <w:color w:val="000000"/>
          <w:lang w:val="en-US"/>
        </w:rPr>
        <w:t>reshape(quants,size(A))</w:t>
      </w:r>
      <w:r w:rsidR="00B5460D">
        <w:rPr>
          <w:rFonts w:ascii="Courier New" w:hAnsi="Courier New" w:cs="Courier New"/>
          <w:color w:val="000000"/>
          <w:lang w:val="en-US"/>
        </w:rPr>
        <w:t>)</w:t>
      </w:r>
      <w:r w:rsidRPr="00AA5655">
        <w:rPr>
          <w:rFonts w:ascii="Courier New" w:hAnsi="Courier New" w:cs="Courier New"/>
          <w:color w:val="000000"/>
          <w:lang w:val="en-US"/>
        </w:rPr>
        <w:t>;</w:t>
      </w:r>
    </w:p>
    <w:p w14:paraId="410F1024" w14:textId="77777777" w:rsidR="00AA5655" w:rsidRPr="00AA5655" w:rsidRDefault="00AA5655" w:rsidP="005A383B">
      <w:pPr>
        <w:shd w:val="clear" w:color="auto" w:fill="F2DBDB" w:themeFill="accent2" w:themeFillTint="33"/>
        <w:autoSpaceDE w:val="0"/>
        <w:autoSpaceDN w:val="0"/>
        <w:adjustRightInd w:val="0"/>
        <w:spacing w:after="0" w:line="240" w:lineRule="auto"/>
        <w:jc w:val="left"/>
        <w:rPr>
          <w:rFonts w:ascii="Courier New" w:hAnsi="Courier New" w:cs="Courier New"/>
          <w:color w:val="000000"/>
          <w:lang w:val="en-US"/>
        </w:rPr>
      </w:pPr>
      <w:r w:rsidRPr="00AA5655">
        <w:rPr>
          <w:rFonts w:ascii="Courier New" w:hAnsi="Courier New" w:cs="Courier New"/>
          <w:color w:val="000000"/>
          <w:lang w:val="en-US"/>
        </w:rPr>
        <w:t>subplot(1,2,1), imshow(A); title('Imagen Original')</w:t>
      </w:r>
    </w:p>
    <w:p w14:paraId="79EAFD9B" w14:textId="77777777" w:rsidR="00AA5655" w:rsidRDefault="00AA5655" w:rsidP="005A383B">
      <w:pPr>
        <w:shd w:val="clear" w:color="auto" w:fill="F2DBDB" w:themeFill="accent2" w:themeFillTint="33"/>
        <w:autoSpaceDE w:val="0"/>
        <w:autoSpaceDN w:val="0"/>
        <w:adjustRightInd w:val="0"/>
        <w:spacing w:after="0" w:line="240" w:lineRule="auto"/>
        <w:jc w:val="left"/>
        <w:rPr>
          <w:rFonts w:ascii="Courier New" w:hAnsi="Courier New" w:cs="Courier New"/>
          <w:color w:val="000000"/>
        </w:rPr>
      </w:pPr>
      <w:r w:rsidRPr="00AA5655">
        <w:rPr>
          <w:rFonts w:ascii="Courier New" w:hAnsi="Courier New" w:cs="Courier New"/>
          <w:color w:val="000000"/>
        </w:rPr>
        <w:lastRenderedPageBreak/>
        <w:t xml:space="preserve">subplot(1,2,2), imshow(qA); title('Cuantización </w:t>
      </w:r>
      <w:r w:rsidR="00F463C1">
        <w:rPr>
          <w:rFonts w:ascii="Courier New" w:hAnsi="Courier New" w:cs="Courier New"/>
          <w:color w:val="000000"/>
        </w:rPr>
        <w:t>Max-Lloyd con dos niveles</w:t>
      </w:r>
      <w:r w:rsidRPr="00AA5655">
        <w:rPr>
          <w:rFonts w:ascii="Courier New" w:hAnsi="Courier New" w:cs="Courier New"/>
          <w:color w:val="000000"/>
        </w:rPr>
        <w:t>')</w:t>
      </w:r>
    </w:p>
    <w:p w14:paraId="47101CEB" w14:textId="77777777" w:rsidR="005A383B" w:rsidRPr="005A383B" w:rsidRDefault="005A383B" w:rsidP="005A383B">
      <w:pPr>
        <w:shd w:val="clear" w:color="auto" w:fill="F2DBDB" w:themeFill="accent2" w:themeFillTint="33"/>
        <w:autoSpaceDE w:val="0"/>
        <w:autoSpaceDN w:val="0"/>
        <w:adjustRightInd w:val="0"/>
        <w:spacing w:after="0" w:line="240" w:lineRule="auto"/>
        <w:jc w:val="left"/>
        <w:rPr>
          <w:rFonts w:ascii="Courier New" w:hAnsi="Courier New" w:cs="Courier New"/>
          <w:color w:val="000000"/>
        </w:rPr>
      </w:pPr>
      <w:r w:rsidRPr="005A383B">
        <w:rPr>
          <w:rFonts w:ascii="Courier New" w:hAnsi="Courier New" w:cs="Courier New"/>
          <w:color w:val="000000"/>
        </w:rPr>
        <w:t>f</w:t>
      </w:r>
      <w:r w:rsidR="003F6FEA">
        <w:rPr>
          <w:rFonts w:ascii="Courier New" w:hAnsi="Courier New" w:cs="Courier New"/>
          <w:color w:val="000000"/>
        </w:rPr>
        <w:t>ormatspc='Partición= %4.2f; V. C</w:t>
      </w:r>
      <w:r w:rsidRPr="005A383B">
        <w:rPr>
          <w:rFonts w:ascii="Courier New" w:hAnsi="Courier New" w:cs="Courier New"/>
          <w:color w:val="000000"/>
        </w:rPr>
        <w:t>uanti</w:t>
      </w:r>
      <w:r w:rsidR="003F6FEA">
        <w:rPr>
          <w:rFonts w:ascii="Courier New" w:hAnsi="Courier New" w:cs="Courier New"/>
          <w:color w:val="000000"/>
        </w:rPr>
        <w:t>ficadas</w:t>
      </w:r>
      <w:r w:rsidRPr="005A383B">
        <w:rPr>
          <w:rFonts w:ascii="Courier New" w:hAnsi="Courier New" w:cs="Courier New"/>
          <w:color w:val="000000"/>
        </w:rPr>
        <w:t xml:space="preserve"> =%4.2f, %4.2f; Error =%4.2f.\n';</w:t>
      </w:r>
    </w:p>
    <w:p w14:paraId="503235B7" w14:textId="77777777" w:rsidR="005A383B" w:rsidRDefault="005A383B" w:rsidP="00AA5655">
      <w:pPr>
        <w:shd w:val="clear" w:color="auto" w:fill="F2DBDB" w:themeFill="accent2" w:themeFillTint="33"/>
        <w:autoSpaceDE w:val="0"/>
        <w:autoSpaceDN w:val="0"/>
        <w:adjustRightInd w:val="0"/>
        <w:spacing w:after="0" w:line="240" w:lineRule="auto"/>
        <w:jc w:val="left"/>
        <w:rPr>
          <w:rFonts w:ascii="Courier New" w:hAnsi="Courier New" w:cs="Courier New"/>
          <w:color w:val="000000"/>
        </w:rPr>
      </w:pPr>
      <w:r w:rsidRPr="005A383B">
        <w:rPr>
          <w:rFonts w:ascii="Courier New" w:hAnsi="Courier New" w:cs="Courier New"/>
          <w:color w:val="000000"/>
        </w:rPr>
        <w:t>fprintf</w:t>
      </w:r>
      <w:r>
        <w:rPr>
          <w:rFonts w:ascii="Courier New" w:hAnsi="Courier New" w:cs="Courier New"/>
          <w:color w:val="000000"/>
        </w:rPr>
        <w:t>(</w:t>
      </w:r>
      <w:r w:rsidRPr="005A383B">
        <w:rPr>
          <w:rFonts w:ascii="Courier New" w:hAnsi="Courier New" w:cs="Courier New"/>
          <w:color w:val="000000"/>
        </w:rPr>
        <w:t>for</w:t>
      </w:r>
      <w:r>
        <w:rPr>
          <w:rFonts w:ascii="Courier New" w:hAnsi="Courier New" w:cs="Courier New"/>
          <w:color w:val="000000"/>
        </w:rPr>
        <w:t>matspc,particion,vcuantizada(1</w:t>
      </w:r>
      <w:r w:rsidR="00F463C1">
        <w:rPr>
          <w:rFonts w:ascii="Courier New" w:hAnsi="Courier New" w:cs="Courier New"/>
          <w:color w:val="000000"/>
        </w:rPr>
        <w:t>)</w:t>
      </w:r>
      <w:r w:rsidRPr="005A383B">
        <w:rPr>
          <w:rFonts w:ascii="Courier New" w:hAnsi="Courier New" w:cs="Courier New"/>
          <w:color w:val="000000"/>
        </w:rPr>
        <w:t>,vcuantizada(2),qerror)</w:t>
      </w:r>
    </w:p>
    <w:p w14:paraId="31439F39" w14:textId="77777777" w:rsidR="008625A4" w:rsidRPr="008625A4" w:rsidRDefault="008625A4" w:rsidP="002A45A9">
      <w:pPr>
        <w:spacing w:before="100" w:beforeAutospacing="1" w:after="240" w:line="240" w:lineRule="auto"/>
        <w:jc w:val="left"/>
      </w:pPr>
      <w:r>
        <w:rPr>
          <w:noProof/>
        </w:rPr>
        <w:drawing>
          <wp:inline distT="0" distB="0" distL="0" distR="0" wp14:anchorId="32DFAD19" wp14:editId="4A0066E8">
            <wp:extent cx="5340350" cy="4001135"/>
            <wp:effectExtent l="0" t="0" r="0" b="0"/>
            <wp:docPr id="4" name="Imagen 4" descr="C:\Users\Rms\Documents\rms\cursos\CRIM\curso 2014-2015\08 Cuantización Escalar\Guiones\untitled.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ms\Documents\rms\cursos\CRIM\curso 2014-2015\08 Cuantización Escalar\Guiones\untitled.t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0350" cy="4001135"/>
                    </a:xfrm>
                    <a:prstGeom prst="rect">
                      <a:avLst/>
                    </a:prstGeom>
                    <a:noFill/>
                    <a:ln>
                      <a:noFill/>
                    </a:ln>
                  </pic:spPr>
                </pic:pic>
              </a:graphicData>
            </a:graphic>
          </wp:inline>
        </w:drawing>
      </w:r>
    </w:p>
    <w:p w14:paraId="0A401D36" w14:textId="77777777" w:rsidR="008625A4" w:rsidRDefault="003F6FEA" w:rsidP="008625A4">
      <w:pPr>
        <w:spacing w:before="100" w:beforeAutospacing="1" w:after="240" w:line="240" w:lineRule="auto"/>
        <w:jc w:val="left"/>
      </w:pPr>
      <w:r>
        <w:t>Partición= 88.54; V. Cuantic</w:t>
      </w:r>
      <w:r w:rsidR="008625A4" w:rsidRPr="008625A4">
        <w:t>adas =23.73, 153.35; Error =597.31.</w:t>
      </w:r>
    </w:p>
    <w:p w14:paraId="58AD4961" w14:textId="77777777" w:rsidR="00C86123" w:rsidRPr="008625A4" w:rsidRDefault="00C86123" w:rsidP="008625A4">
      <w:pPr>
        <w:spacing w:before="100" w:beforeAutospacing="1" w:after="240" w:line="240" w:lineRule="auto"/>
        <w:jc w:val="left"/>
      </w:pPr>
      <w:r>
        <w:t>Observa que el error de cuantificación es mucho menor</w:t>
      </w:r>
    </w:p>
    <w:p w14:paraId="0AE4E0E3" w14:textId="77777777" w:rsidR="008625A4" w:rsidRPr="00A64D40" w:rsidRDefault="00AC6FD8" w:rsidP="00FA56BE">
      <w:pPr>
        <w:spacing w:before="100" w:beforeAutospacing="1" w:after="240" w:line="240" w:lineRule="auto"/>
        <w:rPr>
          <w:u w:val="single"/>
        </w:rPr>
      </w:pPr>
      <w:r w:rsidRPr="00A64D40">
        <w:rPr>
          <w:u w:val="single"/>
        </w:rPr>
        <w:t>Entiende muy bien que contienen</w:t>
      </w:r>
      <w:r w:rsidR="00C86123">
        <w:rPr>
          <w:u w:val="single"/>
        </w:rPr>
        <w:t xml:space="preserve"> las variables </w:t>
      </w:r>
      <w:r w:rsidR="00C86123" w:rsidRPr="00B5460D">
        <w:rPr>
          <w:rFonts w:ascii="Courier New" w:hAnsi="Courier New" w:cs="Courier New"/>
          <w:color w:val="000000"/>
        </w:rPr>
        <w:t>particion, vcuantizada</w:t>
      </w:r>
      <w:r w:rsidRPr="00A64D40">
        <w:rPr>
          <w:u w:val="single"/>
        </w:rPr>
        <w:t xml:space="preserve">s. Observa que en partición hay un elemento menos que en </w:t>
      </w:r>
      <w:r w:rsidR="00D8650F" w:rsidRPr="00A64D40">
        <w:rPr>
          <w:u w:val="single"/>
        </w:rPr>
        <w:t>las variables cuantificadas.</w:t>
      </w:r>
    </w:p>
    <w:p w14:paraId="0994255B" w14:textId="77777777" w:rsidR="007E1967" w:rsidRPr="007025EA" w:rsidRDefault="007025EA" w:rsidP="002A45A9">
      <w:pPr>
        <w:spacing w:before="100" w:beforeAutospacing="1" w:after="240" w:line="240" w:lineRule="auto"/>
        <w:jc w:val="left"/>
        <w:rPr>
          <w:b/>
        </w:rPr>
      </w:pPr>
      <w:r w:rsidRPr="007025EA">
        <w:rPr>
          <w:b/>
        </w:rPr>
        <w:t xml:space="preserve">Paso </w:t>
      </w:r>
      <w:r w:rsidR="00A64D40">
        <w:rPr>
          <w:b/>
        </w:rPr>
        <w:t>7</w:t>
      </w:r>
      <w:r w:rsidR="00C76636">
        <w:rPr>
          <w:b/>
        </w:rPr>
        <w:t xml:space="preserve"> </w:t>
      </w:r>
    </w:p>
    <w:p w14:paraId="1369D314" w14:textId="77777777" w:rsidR="00C76636" w:rsidRDefault="005A383B" w:rsidP="00FA56BE">
      <w:pPr>
        <w:spacing w:before="100" w:beforeAutospacing="1" w:after="240" w:line="240" w:lineRule="auto"/>
      </w:pPr>
      <w:r>
        <w:t xml:space="preserve">En </w:t>
      </w:r>
      <w:r w:rsidR="003E1149">
        <w:t>este guio</w:t>
      </w:r>
      <w:r w:rsidR="00A64D40">
        <w:t>n estamos viendo hast</w:t>
      </w:r>
      <w:r w:rsidR="00294D17">
        <w:t>a</w:t>
      </w:r>
      <w:r w:rsidR="00A64D40">
        <w:t xml:space="preserve"> ahora</w:t>
      </w:r>
      <w:r>
        <w:t xml:space="preserve"> unos ejercicios muy sencillos de cuanti</w:t>
      </w:r>
      <w:r w:rsidR="00A64D40">
        <w:t>ficación</w:t>
      </w:r>
      <w:r>
        <w:t>. Normalmente la cuanti</w:t>
      </w:r>
      <w:r w:rsidR="00A64D40">
        <w:t>ficación</w:t>
      </w:r>
      <w:r>
        <w:t xml:space="preserve"> no va a ser aplicada a la imagen o señal original, se aplicará a predicciones o a datos transformados. Las predicciones y transformación de datos las veremos en temas siguientes. Vamos ahora a practicar con diferentes cuanti</w:t>
      </w:r>
      <w:r w:rsidR="00A64D40">
        <w:t>ficadores</w:t>
      </w:r>
      <w:r>
        <w:t>.</w:t>
      </w:r>
    </w:p>
    <w:p w14:paraId="5DD35086" w14:textId="77777777" w:rsidR="005A383B" w:rsidRDefault="00BF1369" w:rsidP="002A45A9">
      <w:pPr>
        <w:spacing w:before="100" w:beforeAutospacing="1" w:after="240" w:line="240" w:lineRule="auto"/>
        <w:jc w:val="left"/>
      </w:pPr>
      <w:r>
        <w:t>Ge</w:t>
      </w:r>
      <w:r w:rsidR="005A383B">
        <w:t>neramos 1000 datos de una distribución U(-1,1) y mostramos su histograma</w:t>
      </w:r>
      <w:r w:rsidR="00305BE6">
        <w:t>. Para que todos obtengamos las mismas realizaciones usaremos la función rng(</w:t>
      </w:r>
      <w:r w:rsidR="00305BE6" w:rsidRPr="00305BE6">
        <w:rPr>
          <w:rFonts w:ascii="Courier New" w:hAnsi="Courier New" w:cs="Courier New"/>
          <w:color w:val="000000"/>
        </w:rPr>
        <w:t>'</w:t>
      </w:r>
      <w:r w:rsidR="00305BE6">
        <w:t>default</w:t>
      </w:r>
      <w:r w:rsidR="00305BE6" w:rsidRPr="00E13869">
        <w:rPr>
          <w:rFonts w:ascii="Courier New" w:hAnsi="Courier New" w:cs="Courier New"/>
          <w:color w:val="000000"/>
        </w:rPr>
        <w:t>'</w:t>
      </w:r>
      <w:r w:rsidR="00305BE6">
        <w:t>)</w:t>
      </w:r>
    </w:p>
    <w:p w14:paraId="0EC50F9B" w14:textId="77777777" w:rsidR="00305BE6" w:rsidRPr="00305BE6" w:rsidRDefault="00305BE6" w:rsidP="00305BE6">
      <w:pPr>
        <w:shd w:val="clear" w:color="auto" w:fill="F2DBDB" w:themeFill="accent2" w:themeFillTint="33"/>
        <w:autoSpaceDE w:val="0"/>
        <w:autoSpaceDN w:val="0"/>
        <w:adjustRightInd w:val="0"/>
        <w:spacing w:after="0" w:line="240" w:lineRule="auto"/>
        <w:jc w:val="left"/>
        <w:rPr>
          <w:rFonts w:ascii="Courier New" w:hAnsi="Courier New" w:cs="Courier New"/>
          <w:color w:val="000000"/>
          <w:lang w:val="en-US"/>
        </w:rPr>
      </w:pPr>
      <w:r w:rsidRPr="00305BE6">
        <w:rPr>
          <w:rFonts w:ascii="Courier New" w:hAnsi="Courier New" w:cs="Courier New"/>
          <w:color w:val="000000"/>
          <w:lang w:val="en-US"/>
        </w:rPr>
        <w:t>close all; clear all;</w:t>
      </w:r>
    </w:p>
    <w:p w14:paraId="38F46881" w14:textId="77777777" w:rsidR="00305BE6" w:rsidRPr="00305BE6" w:rsidRDefault="00305BE6" w:rsidP="00305BE6">
      <w:pPr>
        <w:shd w:val="clear" w:color="auto" w:fill="F2DBDB" w:themeFill="accent2" w:themeFillTint="33"/>
        <w:autoSpaceDE w:val="0"/>
        <w:autoSpaceDN w:val="0"/>
        <w:adjustRightInd w:val="0"/>
        <w:spacing w:after="0" w:line="240" w:lineRule="auto"/>
        <w:jc w:val="left"/>
        <w:rPr>
          <w:rFonts w:ascii="Courier New" w:hAnsi="Courier New" w:cs="Courier New"/>
          <w:color w:val="000000"/>
          <w:lang w:val="en-US"/>
        </w:rPr>
      </w:pPr>
      <w:r w:rsidRPr="00305BE6">
        <w:rPr>
          <w:rFonts w:ascii="Courier New" w:hAnsi="Courier New" w:cs="Courier New"/>
          <w:color w:val="000000"/>
          <w:lang w:val="en-US"/>
        </w:rPr>
        <w:t>rng('default')</w:t>
      </w:r>
      <w:r>
        <w:rPr>
          <w:rFonts w:ascii="Courier New" w:hAnsi="Courier New" w:cs="Courier New"/>
          <w:color w:val="000000"/>
          <w:lang w:val="en-US"/>
        </w:rPr>
        <w:t>;</w:t>
      </w:r>
    </w:p>
    <w:p w14:paraId="1359E360" w14:textId="77777777" w:rsidR="00305BE6" w:rsidRPr="000918E9" w:rsidRDefault="00305BE6" w:rsidP="00305BE6">
      <w:pPr>
        <w:shd w:val="clear" w:color="auto" w:fill="F2DBDB" w:themeFill="accent2" w:themeFillTint="33"/>
        <w:autoSpaceDE w:val="0"/>
        <w:autoSpaceDN w:val="0"/>
        <w:adjustRightInd w:val="0"/>
        <w:spacing w:after="0" w:line="240" w:lineRule="auto"/>
        <w:jc w:val="left"/>
        <w:rPr>
          <w:rFonts w:ascii="Courier New" w:hAnsi="Courier New" w:cs="Courier New"/>
          <w:color w:val="000000"/>
        </w:rPr>
      </w:pPr>
      <w:r w:rsidRPr="000918E9">
        <w:rPr>
          <w:rFonts w:ascii="Courier New" w:hAnsi="Courier New" w:cs="Courier New"/>
          <w:color w:val="000000"/>
        </w:rPr>
        <w:t>X=2*rand(1000,1)-1;</w:t>
      </w:r>
      <w:r w:rsidR="003E1149">
        <w:rPr>
          <w:rFonts w:ascii="Courier New" w:hAnsi="Courier New" w:cs="Courier New"/>
          <w:color w:val="000000"/>
        </w:rPr>
        <w:t xml:space="preserve"> %entiende este paso</w:t>
      </w:r>
    </w:p>
    <w:p w14:paraId="7A748A6D" w14:textId="77777777" w:rsidR="005A383B" w:rsidRPr="00E13869" w:rsidRDefault="00305BE6" w:rsidP="00305BE6">
      <w:pPr>
        <w:shd w:val="clear" w:color="auto" w:fill="F2DBDB" w:themeFill="accent2" w:themeFillTint="33"/>
        <w:autoSpaceDE w:val="0"/>
        <w:autoSpaceDN w:val="0"/>
        <w:adjustRightInd w:val="0"/>
        <w:spacing w:after="0" w:line="240" w:lineRule="auto"/>
        <w:jc w:val="left"/>
        <w:rPr>
          <w:rFonts w:ascii="Courier New" w:hAnsi="Courier New" w:cs="Courier New"/>
          <w:color w:val="000000"/>
        </w:rPr>
      </w:pPr>
      <w:r w:rsidRPr="00E13869">
        <w:rPr>
          <w:rFonts w:ascii="Courier New" w:hAnsi="Courier New" w:cs="Courier New"/>
          <w:color w:val="000000"/>
        </w:rPr>
        <w:t>hist(X)</w:t>
      </w:r>
      <w:r w:rsidR="00E13869" w:rsidRPr="00E13869">
        <w:rPr>
          <w:rFonts w:ascii="Courier New" w:hAnsi="Courier New" w:cs="Courier New"/>
          <w:color w:val="000000"/>
        </w:rPr>
        <w:t>; title('Histograma 1000 realizaciones U(-1,1)')</w:t>
      </w:r>
    </w:p>
    <w:p w14:paraId="63EF6C69" w14:textId="77777777" w:rsidR="00BF1369" w:rsidRPr="00E13869" w:rsidRDefault="00E13869" w:rsidP="002A45A9">
      <w:pPr>
        <w:spacing w:before="100" w:beforeAutospacing="1" w:after="240" w:line="240" w:lineRule="auto"/>
        <w:jc w:val="left"/>
      </w:pPr>
      <w:r>
        <w:rPr>
          <w:noProof/>
        </w:rPr>
        <w:lastRenderedPageBreak/>
        <w:drawing>
          <wp:inline distT="0" distB="0" distL="0" distR="0" wp14:anchorId="0C78AF6C" wp14:editId="0CEE6D3F">
            <wp:extent cx="5340350" cy="4001135"/>
            <wp:effectExtent l="0" t="0" r="0" b="0"/>
            <wp:docPr id="10" name="Imagen 10" descr="C:\Users\Rms\Documents\rms\cursos\CRIM\curso 2014-2015\08 Cuantización Escalar\Guione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ms\Documents\rms\cursos\CRIM\curso 2014-2015\08 Cuantización Escalar\Guiones\untitl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0350" cy="4001135"/>
                    </a:xfrm>
                    <a:prstGeom prst="rect">
                      <a:avLst/>
                    </a:prstGeom>
                    <a:noFill/>
                    <a:ln>
                      <a:noFill/>
                    </a:ln>
                  </pic:spPr>
                </pic:pic>
              </a:graphicData>
            </a:graphic>
          </wp:inline>
        </w:drawing>
      </w:r>
    </w:p>
    <w:p w14:paraId="731ED8E0" w14:textId="77777777" w:rsidR="00BF1369" w:rsidRPr="00BF1369" w:rsidRDefault="00BF1369" w:rsidP="002A45A9">
      <w:pPr>
        <w:spacing w:before="100" w:beforeAutospacing="1" w:after="240" w:line="240" w:lineRule="auto"/>
        <w:jc w:val="left"/>
        <w:rPr>
          <w:b/>
        </w:rPr>
      </w:pPr>
      <w:r w:rsidRPr="00BF1369">
        <w:rPr>
          <w:b/>
        </w:rPr>
        <w:t xml:space="preserve">Paso </w:t>
      </w:r>
      <w:r w:rsidR="00294D17">
        <w:rPr>
          <w:b/>
        </w:rPr>
        <w:t>8</w:t>
      </w:r>
    </w:p>
    <w:p w14:paraId="0172F653" w14:textId="77777777" w:rsidR="005A383B" w:rsidRDefault="00BF1369" w:rsidP="00FA56BE">
      <w:pPr>
        <w:spacing w:before="100" w:beforeAutospacing="1" w:after="240" w:line="240" w:lineRule="auto"/>
      </w:pPr>
      <w:r>
        <w:t>Antes de analizar el histograma, como curiosidad: c</w:t>
      </w:r>
      <w:r w:rsidR="005A383B">
        <w:t>omo sabes la variancia de una distribución U(a,b) es (b-a)^2/12</w:t>
      </w:r>
      <w:r>
        <w:t xml:space="preserve">  que vale </w:t>
      </w:r>
      <w:r w:rsidR="003E1149">
        <w:t>(1-(-1))^2</w:t>
      </w:r>
      <w:r>
        <w:t>/</w:t>
      </w:r>
      <w:r w:rsidR="003E1149">
        <w:t>12=1/3</w:t>
      </w:r>
      <w:r>
        <w:t xml:space="preserve"> en nuestro caso. Si calculamos la varianza muestral tenemos</w:t>
      </w:r>
    </w:p>
    <w:p w14:paraId="326085D3" w14:textId="77777777" w:rsidR="00BF1369" w:rsidRPr="00043F70" w:rsidRDefault="00BF1369" w:rsidP="00BF1369">
      <w:pPr>
        <w:shd w:val="clear" w:color="auto" w:fill="F2DBDB" w:themeFill="accent2" w:themeFillTint="33"/>
        <w:autoSpaceDE w:val="0"/>
        <w:autoSpaceDN w:val="0"/>
        <w:adjustRightInd w:val="0"/>
        <w:spacing w:after="0" w:line="240" w:lineRule="auto"/>
        <w:jc w:val="left"/>
        <w:rPr>
          <w:rFonts w:ascii="Courier New" w:hAnsi="Courier New" w:cs="Courier New"/>
          <w:color w:val="000000"/>
        </w:rPr>
      </w:pPr>
      <w:r w:rsidRPr="00043F70">
        <w:rPr>
          <w:rFonts w:ascii="Courier New" w:hAnsi="Courier New" w:cs="Courier New"/>
          <w:color w:val="000000"/>
        </w:rPr>
        <w:t>var=</w:t>
      </w:r>
      <w:r w:rsidR="00305BE6" w:rsidRPr="00043F70">
        <w:rPr>
          <w:rFonts w:ascii="Courier New" w:hAnsi="Courier New" w:cs="Courier New"/>
          <w:color w:val="000000"/>
        </w:rPr>
        <w:t>sum(</w:t>
      </w:r>
      <w:r w:rsidRPr="00043F70">
        <w:rPr>
          <w:rFonts w:ascii="Courier New" w:hAnsi="Courier New" w:cs="Courier New"/>
          <w:color w:val="000000"/>
        </w:rPr>
        <w:t>(X-mean(X)).*(X-mean(X))</w:t>
      </w:r>
      <w:r w:rsidR="00305BE6" w:rsidRPr="00043F70">
        <w:rPr>
          <w:rFonts w:ascii="Courier New" w:hAnsi="Courier New" w:cs="Courier New"/>
          <w:color w:val="000000"/>
        </w:rPr>
        <w:t>)</w:t>
      </w:r>
      <w:r w:rsidRPr="00043F70">
        <w:rPr>
          <w:rFonts w:ascii="Courier New" w:hAnsi="Courier New" w:cs="Courier New"/>
          <w:color w:val="000000"/>
        </w:rPr>
        <w:t>/numel(X)</w:t>
      </w:r>
    </w:p>
    <w:p w14:paraId="3BFAC7EB" w14:textId="77777777" w:rsidR="00BF1369" w:rsidRPr="00717BDB" w:rsidRDefault="00BF1369" w:rsidP="002A45A9">
      <w:pPr>
        <w:spacing w:before="100" w:beforeAutospacing="1" w:after="240" w:line="240" w:lineRule="auto"/>
        <w:jc w:val="left"/>
      </w:pPr>
      <w:r w:rsidRPr="00717BDB">
        <w:t xml:space="preserve">que en el ejemplo produce </w:t>
      </w:r>
      <w:r w:rsidR="00E13869" w:rsidRPr="00E13869">
        <w:t>0.3206</w:t>
      </w:r>
      <w:r w:rsidR="00E13869">
        <w:t xml:space="preserve"> </w:t>
      </w:r>
      <w:r w:rsidR="00717BDB" w:rsidRPr="00717BDB">
        <w:t>que no está mal, lo cual es normal porque tenemos muchos datos.</w:t>
      </w:r>
      <w:r w:rsidRPr="00717BDB">
        <w:t xml:space="preserve"> </w:t>
      </w:r>
    </w:p>
    <w:p w14:paraId="1ED466AA" w14:textId="77777777" w:rsidR="00F75158" w:rsidRDefault="00F75158" w:rsidP="002A45A9">
      <w:pPr>
        <w:spacing w:before="100" w:beforeAutospacing="1" w:after="240" w:line="240" w:lineRule="auto"/>
        <w:jc w:val="left"/>
        <w:rPr>
          <w:b/>
          <w:color w:val="FF0000"/>
        </w:rPr>
      </w:pPr>
    </w:p>
    <w:p w14:paraId="55735349" w14:textId="77777777" w:rsidR="00F75158" w:rsidRDefault="00F75158" w:rsidP="002A45A9">
      <w:pPr>
        <w:spacing w:before="100" w:beforeAutospacing="1" w:after="240" w:line="240" w:lineRule="auto"/>
        <w:jc w:val="left"/>
        <w:rPr>
          <w:b/>
          <w:color w:val="FF0000"/>
        </w:rPr>
      </w:pPr>
    </w:p>
    <w:p w14:paraId="444EF4F5" w14:textId="77777777" w:rsidR="00EB14F9" w:rsidRDefault="002A45A9" w:rsidP="002A45A9">
      <w:pPr>
        <w:spacing w:before="100" w:beforeAutospacing="1" w:after="240" w:line="240" w:lineRule="auto"/>
        <w:jc w:val="left"/>
        <w:rPr>
          <w:color w:val="FF0000"/>
        </w:rPr>
      </w:pPr>
      <w:r w:rsidRPr="00EB14F9">
        <w:rPr>
          <w:b/>
          <w:color w:val="FF0000"/>
        </w:rPr>
        <w:t xml:space="preserve">Paso </w:t>
      </w:r>
      <w:r w:rsidR="00EB14F9" w:rsidRPr="00EB14F9">
        <w:rPr>
          <w:b/>
          <w:color w:val="FF0000"/>
        </w:rPr>
        <w:t>9</w:t>
      </w:r>
      <w:r w:rsidR="00717BDB">
        <w:rPr>
          <w:b/>
        </w:rPr>
        <w:t xml:space="preserve"> </w:t>
      </w:r>
    </w:p>
    <w:p w14:paraId="241821E3" w14:textId="77777777" w:rsidR="004A26F9" w:rsidRDefault="00717BDB" w:rsidP="00FA56BE">
      <w:pPr>
        <w:spacing w:before="100" w:beforeAutospacing="1" w:after="240" w:line="240" w:lineRule="auto"/>
      </w:pPr>
      <w:r>
        <w:t>Volvamos al histograma. Éste nos indica que nuestras observaciones son candidatas a ser cuanti</w:t>
      </w:r>
      <w:r w:rsidR="00EB14F9">
        <w:t>ficadas</w:t>
      </w:r>
      <w:r>
        <w:t xml:space="preserve"> utilizando un cuanti</w:t>
      </w:r>
      <w:r w:rsidR="00EB14F9">
        <w:t>ficador</w:t>
      </w:r>
      <w:r>
        <w:t xml:space="preserve"> uniforme. </w:t>
      </w:r>
      <w:r w:rsidR="004A26F9">
        <w:t xml:space="preserve">Escribe en el paso 9 de </w:t>
      </w:r>
      <w:r w:rsidR="00D545C9">
        <w:t>Practica05</w:t>
      </w:r>
      <w:r w:rsidR="004A26F9">
        <w:t>ApellidoNombre.m  código Matlab para:</w:t>
      </w:r>
    </w:p>
    <w:p w14:paraId="4CD8D4DC" w14:textId="77777777" w:rsidR="004A26F9" w:rsidRDefault="004A26F9" w:rsidP="004A26F9">
      <w:pPr>
        <w:pStyle w:val="Prrafodelista"/>
        <w:numPr>
          <w:ilvl w:val="0"/>
          <w:numId w:val="28"/>
        </w:numPr>
        <w:spacing w:before="100" w:beforeAutospacing="1" w:after="240" w:line="240" w:lineRule="auto"/>
      </w:pPr>
      <w:r>
        <w:t>Construir</w:t>
      </w:r>
      <w:r w:rsidR="00717BDB">
        <w:t xml:space="preserve"> un cuanti</w:t>
      </w:r>
      <w:r w:rsidR="00EB14F9">
        <w:t>ficador</w:t>
      </w:r>
      <w:r w:rsidR="00717BDB">
        <w:t xml:space="preserve"> uniforme con 2</w:t>
      </w:r>
      <w:r w:rsidR="00EB14F9" w:rsidRPr="004A26F9">
        <w:rPr>
          <w:b/>
          <w:vertAlign w:val="superscript"/>
        </w:rPr>
        <w:t>n</w:t>
      </w:r>
      <w:r w:rsidR="00717BDB">
        <w:t xml:space="preserve"> </w:t>
      </w:r>
      <w:r w:rsidR="00925252">
        <w:t>valores cuan</w:t>
      </w:r>
      <w:r w:rsidR="006B3242">
        <w:t>tific</w:t>
      </w:r>
      <w:r w:rsidR="00925252">
        <w:t>ados</w:t>
      </w:r>
      <w:r>
        <w:t xml:space="preserve"> con n=1,2,3,4,5,6,7,8.</w:t>
      </w:r>
    </w:p>
    <w:p w14:paraId="356ADC21" w14:textId="77777777" w:rsidR="004A26F9" w:rsidRDefault="00717BDB" w:rsidP="004A26F9">
      <w:pPr>
        <w:pStyle w:val="Prrafodelista"/>
        <w:numPr>
          <w:ilvl w:val="0"/>
          <w:numId w:val="28"/>
        </w:numPr>
        <w:spacing w:before="100" w:beforeAutospacing="1" w:after="240" w:line="240" w:lineRule="auto"/>
      </w:pPr>
      <w:r>
        <w:t>Calcula</w:t>
      </w:r>
      <w:r w:rsidR="004A26F9">
        <w:t>r</w:t>
      </w:r>
      <w:r>
        <w:t xml:space="preserve"> </w:t>
      </w:r>
      <w:r w:rsidR="003E1149">
        <w:t xml:space="preserve">en función de n, </w:t>
      </w:r>
      <w:r>
        <w:t xml:space="preserve">el error </w:t>
      </w:r>
      <w:r w:rsidR="00A80291">
        <w:t xml:space="preserve">cuadrático medio </w:t>
      </w:r>
      <w:r>
        <w:t>de cuanti</w:t>
      </w:r>
      <w:r w:rsidR="00EB14F9">
        <w:t>ficación</w:t>
      </w:r>
      <w:r>
        <w:t xml:space="preserve"> sobre los datos en X</w:t>
      </w:r>
      <w:r w:rsidR="00EB14F9">
        <w:t xml:space="preserve"> </w:t>
      </w:r>
      <w:r>
        <w:t xml:space="preserve">y también su error </w:t>
      </w:r>
      <w:r w:rsidR="00A80291">
        <w:t xml:space="preserve">cuadrático medio </w:t>
      </w:r>
      <w:r>
        <w:t>de cuanti</w:t>
      </w:r>
      <w:r w:rsidR="00EB14F9">
        <w:t>ficación</w:t>
      </w:r>
      <w:r>
        <w:t xml:space="preserve"> teórico. </w:t>
      </w:r>
    </w:p>
    <w:p w14:paraId="5F8BC084" w14:textId="77777777" w:rsidR="003E1149" w:rsidRDefault="004A26F9" w:rsidP="003E1149">
      <w:pPr>
        <w:pStyle w:val="Prrafodelista"/>
        <w:numPr>
          <w:ilvl w:val="0"/>
          <w:numId w:val="28"/>
        </w:numPr>
        <w:spacing w:before="100" w:beforeAutospacing="1" w:after="240" w:line="240" w:lineRule="auto"/>
      </w:pPr>
      <w:r>
        <w:t>D</w:t>
      </w:r>
      <w:r w:rsidR="00EB14F9">
        <w:t>ibuja</w:t>
      </w:r>
      <w:r w:rsidR="006B3242">
        <w:t>r</w:t>
      </w:r>
      <w:r w:rsidR="003E1149">
        <w:t>,</w:t>
      </w:r>
      <w:r w:rsidR="00717BDB">
        <w:t xml:space="preserve"> </w:t>
      </w:r>
      <w:r w:rsidR="003E1149">
        <w:t>en función de n, las dos</w:t>
      </w:r>
      <w:r>
        <w:t xml:space="preserve"> curvas </w:t>
      </w:r>
      <w:r w:rsidR="006B3242">
        <w:t xml:space="preserve">de errores </w:t>
      </w:r>
      <w:r>
        <w:t>obtenidas</w:t>
      </w:r>
      <w:r w:rsidR="00EB14F9">
        <w:t xml:space="preserve">. </w:t>
      </w:r>
      <w:r w:rsidR="003E1149">
        <w:t>Dos subfiguras distintas en una misma figura.</w:t>
      </w:r>
    </w:p>
    <w:p w14:paraId="0F6582B0" w14:textId="77777777" w:rsidR="00EB14F9" w:rsidRDefault="0085191E" w:rsidP="003F6FEA">
      <w:pPr>
        <w:spacing w:before="100" w:beforeAutospacing="1" w:after="240" w:line="240" w:lineRule="auto"/>
        <w:ind w:left="45"/>
      </w:pPr>
      <w:r>
        <w:lastRenderedPageBreak/>
        <w:t>La función linspace de Matlab</w:t>
      </w:r>
      <w:r w:rsidR="00A80291">
        <w:t xml:space="preserve">, con valor inicial -1 y final 1, </w:t>
      </w:r>
      <w:r>
        <w:t xml:space="preserve"> puede ser útil para este ejercicio</w:t>
      </w:r>
      <w:r w:rsidR="00A80291">
        <w:t>.</w:t>
      </w:r>
    </w:p>
    <w:p w14:paraId="445361A5" w14:textId="77777777" w:rsidR="00EB14F9" w:rsidRPr="00EB14F9" w:rsidRDefault="00EB14F9" w:rsidP="002A45A9">
      <w:pPr>
        <w:spacing w:before="100" w:beforeAutospacing="1" w:after="240" w:line="240" w:lineRule="auto"/>
        <w:jc w:val="left"/>
        <w:rPr>
          <w:b/>
          <w:color w:val="FF0000"/>
        </w:rPr>
      </w:pPr>
      <w:r w:rsidRPr="00EB14F9">
        <w:rPr>
          <w:b/>
          <w:color w:val="FF0000"/>
        </w:rPr>
        <w:t>Paso 10</w:t>
      </w:r>
    </w:p>
    <w:p w14:paraId="4DD5CA43" w14:textId="77777777" w:rsidR="00965C73" w:rsidRDefault="00965C73" w:rsidP="00FA56BE">
      <w:pPr>
        <w:spacing w:before="100" w:beforeAutospacing="1" w:after="240" w:line="240" w:lineRule="auto"/>
      </w:pPr>
      <w:r>
        <w:t xml:space="preserve">En </w:t>
      </w:r>
      <w:r w:rsidR="000A68E1">
        <w:t>el paso 10 de</w:t>
      </w:r>
      <w:r>
        <w:t xml:space="preserve"> </w:t>
      </w:r>
      <w:r w:rsidR="00D545C9">
        <w:t>Practica05</w:t>
      </w:r>
      <w:r w:rsidR="00650149">
        <w:t>ApellidoNombre</w:t>
      </w:r>
      <w:r>
        <w:t>.pdf:</w:t>
      </w:r>
    </w:p>
    <w:p w14:paraId="1DBD4595" w14:textId="77777777" w:rsidR="002F76E8" w:rsidRDefault="002F76E8" w:rsidP="002F76E8">
      <w:pPr>
        <w:pStyle w:val="Prrafodelista"/>
        <w:numPr>
          <w:ilvl w:val="0"/>
          <w:numId w:val="29"/>
        </w:numPr>
        <w:spacing w:before="100" w:beforeAutospacing="1" w:after="240" w:line="240" w:lineRule="auto"/>
      </w:pPr>
      <w:r>
        <w:t xml:space="preserve">Completa la tabla adjunta que contiene el error cuadrático medio calculado y el teórico. </w:t>
      </w:r>
      <w:r w:rsidR="00F30496">
        <w:t>Utiliza 5 decimales</w:t>
      </w:r>
    </w:p>
    <w:p w14:paraId="0123256C" w14:textId="77777777" w:rsidR="00965C73" w:rsidRDefault="00965C73" w:rsidP="00965C73">
      <w:pPr>
        <w:pStyle w:val="Prrafodelista"/>
        <w:numPr>
          <w:ilvl w:val="0"/>
          <w:numId w:val="29"/>
        </w:numPr>
        <w:spacing w:before="100" w:beforeAutospacing="1" w:after="240" w:line="240" w:lineRule="auto"/>
      </w:pPr>
      <w:r>
        <w:t xml:space="preserve">Incluye </w:t>
      </w:r>
      <w:r w:rsidR="002F76E8">
        <w:t>las dos curvas obtenidas correspondientes</w:t>
      </w:r>
      <w:r w:rsidR="000A68E1">
        <w:t xml:space="preserve"> </w:t>
      </w:r>
      <w:r w:rsidR="002F76E8">
        <w:t>al error cuadrático medio calculado y al teórico.</w:t>
      </w:r>
    </w:p>
    <w:p w14:paraId="3C5F4DDE" w14:textId="77777777" w:rsidR="00965C73" w:rsidRDefault="00965C73" w:rsidP="00965C73">
      <w:pPr>
        <w:pStyle w:val="Prrafodelista"/>
        <w:numPr>
          <w:ilvl w:val="0"/>
          <w:numId w:val="29"/>
        </w:numPr>
        <w:spacing w:before="100" w:beforeAutospacing="1" w:after="240" w:line="240" w:lineRule="auto"/>
      </w:pPr>
      <w:r>
        <w:t>Discute</w:t>
      </w:r>
      <w:r w:rsidR="000A68E1">
        <w:t xml:space="preserve"> y explica </w:t>
      </w:r>
      <w:r w:rsidR="00305BE6">
        <w:t xml:space="preserve">además </w:t>
      </w:r>
      <w:r w:rsidR="000A68E1">
        <w:t>qué ocurre cuando aumentamos n</w:t>
      </w:r>
      <w:r w:rsidR="002F76E8">
        <w:t xml:space="preserve"> en el paso anterior</w:t>
      </w:r>
      <w:r w:rsidR="000A68E1">
        <w:t xml:space="preserve">. </w:t>
      </w:r>
    </w:p>
    <w:p w14:paraId="2F3B08E1" w14:textId="77777777" w:rsidR="000A68E1" w:rsidRDefault="00305BE6" w:rsidP="00965C73">
      <w:pPr>
        <w:pStyle w:val="Prrafodelista"/>
        <w:numPr>
          <w:ilvl w:val="0"/>
          <w:numId w:val="29"/>
        </w:numPr>
        <w:spacing w:before="100" w:beforeAutospacing="1" w:after="240" w:line="240" w:lineRule="auto"/>
      </w:pPr>
      <w:r>
        <w:t>Por último</w:t>
      </w:r>
      <w:r w:rsidR="002F76E8">
        <w:t>,</w:t>
      </w:r>
      <w:r>
        <w:t xml:space="preserve"> indica </w:t>
      </w:r>
      <w:r w:rsidR="000A68E1">
        <w:t>cómo deberíamos codi</w:t>
      </w:r>
      <w:r w:rsidR="00C13E3F">
        <w:t>ficar los índices de cuan</w:t>
      </w:r>
      <w:r w:rsidR="000A68E1">
        <w:t>tificación: Huffman, aritmética o longitud fija</w:t>
      </w:r>
      <w:r w:rsidR="0057447C">
        <w:t>.</w:t>
      </w:r>
    </w:p>
    <w:p w14:paraId="04E96A8E" w14:textId="47834873" w:rsidR="00E12D43" w:rsidRPr="002F76E8" w:rsidRDefault="00925252" w:rsidP="002A45A9">
      <w:pPr>
        <w:spacing w:before="100" w:beforeAutospacing="1" w:after="240" w:line="240" w:lineRule="auto"/>
        <w:jc w:val="left"/>
        <w:rPr>
          <w:b/>
          <w:color w:val="FF0000"/>
        </w:rPr>
      </w:pPr>
      <w:r w:rsidRPr="00925252">
        <w:rPr>
          <w:b/>
          <w:color w:val="FF0000"/>
        </w:rPr>
        <w:t>Solución</w:t>
      </w:r>
    </w:p>
    <w:tbl>
      <w:tblPr>
        <w:tblStyle w:val="Listaclara-nfasis1"/>
        <w:tblW w:w="0" w:type="auto"/>
        <w:jc w:val="center"/>
        <w:tblLook w:val="04A0" w:firstRow="1" w:lastRow="0" w:firstColumn="1" w:lastColumn="0" w:noHBand="0" w:noVBand="1"/>
      </w:tblPr>
      <w:tblGrid>
        <w:gridCol w:w="1188"/>
        <w:gridCol w:w="941"/>
        <w:gridCol w:w="941"/>
        <w:gridCol w:w="941"/>
        <w:gridCol w:w="941"/>
        <w:gridCol w:w="941"/>
        <w:gridCol w:w="941"/>
        <w:gridCol w:w="941"/>
        <w:gridCol w:w="941"/>
      </w:tblGrid>
      <w:tr w:rsidR="006B3242" w14:paraId="5F623397" w14:textId="77777777" w:rsidTr="00860B6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88" w:type="dxa"/>
          </w:tcPr>
          <w:p w14:paraId="09A98AC7" w14:textId="77777777" w:rsidR="006B3242" w:rsidRDefault="006B3242" w:rsidP="004F10AF">
            <w:pPr>
              <w:pStyle w:val="Normal2"/>
            </w:pPr>
          </w:p>
        </w:tc>
        <w:tc>
          <w:tcPr>
            <w:tcW w:w="941" w:type="dxa"/>
          </w:tcPr>
          <w:p w14:paraId="483DA8D1" w14:textId="77777777" w:rsidR="006B3242" w:rsidRDefault="006B3242" w:rsidP="004F10AF">
            <w:pPr>
              <w:pStyle w:val="Normal2"/>
              <w:jc w:val="center"/>
              <w:cnfStyle w:val="100000000000" w:firstRow="1" w:lastRow="0" w:firstColumn="0" w:lastColumn="0" w:oddVBand="0" w:evenVBand="0" w:oddHBand="0" w:evenHBand="0" w:firstRowFirstColumn="0" w:firstRowLastColumn="0" w:lastRowFirstColumn="0" w:lastRowLastColumn="0"/>
            </w:pPr>
            <w:r>
              <w:t>N=1</w:t>
            </w:r>
          </w:p>
        </w:tc>
        <w:tc>
          <w:tcPr>
            <w:tcW w:w="941" w:type="dxa"/>
          </w:tcPr>
          <w:p w14:paraId="0082406F" w14:textId="77777777" w:rsidR="006B3242" w:rsidRDefault="006B3242" w:rsidP="006B3242">
            <w:pPr>
              <w:pStyle w:val="Normal2"/>
              <w:jc w:val="center"/>
              <w:cnfStyle w:val="100000000000" w:firstRow="1" w:lastRow="0" w:firstColumn="0" w:lastColumn="0" w:oddVBand="0" w:evenVBand="0" w:oddHBand="0" w:evenHBand="0" w:firstRowFirstColumn="0" w:firstRowLastColumn="0" w:lastRowFirstColumn="0" w:lastRowLastColumn="0"/>
            </w:pPr>
            <w:r>
              <w:t>N=2</w:t>
            </w:r>
          </w:p>
        </w:tc>
        <w:tc>
          <w:tcPr>
            <w:tcW w:w="941" w:type="dxa"/>
          </w:tcPr>
          <w:p w14:paraId="1FEE8205" w14:textId="77777777" w:rsidR="006B3242" w:rsidRDefault="006B3242" w:rsidP="006B3242">
            <w:pPr>
              <w:pStyle w:val="Normal2"/>
              <w:jc w:val="center"/>
              <w:cnfStyle w:val="100000000000" w:firstRow="1" w:lastRow="0" w:firstColumn="0" w:lastColumn="0" w:oddVBand="0" w:evenVBand="0" w:oddHBand="0" w:evenHBand="0" w:firstRowFirstColumn="0" w:firstRowLastColumn="0" w:lastRowFirstColumn="0" w:lastRowLastColumn="0"/>
            </w:pPr>
            <w:r>
              <w:t>N=3</w:t>
            </w:r>
          </w:p>
        </w:tc>
        <w:tc>
          <w:tcPr>
            <w:tcW w:w="941" w:type="dxa"/>
          </w:tcPr>
          <w:p w14:paraId="1BFECD4A" w14:textId="77777777" w:rsidR="006B3242" w:rsidRDefault="006B3242" w:rsidP="006B3242">
            <w:pPr>
              <w:pStyle w:val="Normal2"/>
              <w:jc w:val="center"/>
              <w:cnfStyle w:val="100000000000" w:firstRow="1" w:lastRow="0" w:firstColumn="0" w:lastColumn="0" w:oddVBand="0" w:evenVBand="0" w:oddHBand="0" w:evenHBand="0" w:firstRowFirstColumn="0" w:firstRowLastColumn="0" w:lastRowFirstColumn="0" w:lastRowLastColumn="0"/>
            </w:pPr>
            <w:r>
              <w:t>N=4</w:t>
            </w:r>
          </w:p>
        </w:tc>
        <w:tc>
          <w:tcPr>
            <w:tcW w:w="941" w:type="dxa"/>
          </w:tcPr>
          <w:p w14:paraId="19165C33" w14:textId="77777777" w:rsidR="006B3242" w:rsidRDefault="006B3242" w:rsidP="006B3242">
            <w:pPr>
              <w:pStyle w:val="Normal2"/>
              <w:jc w:val="center"/>
              <w:cnfStyle w:val="100000000000" w:firstRow="1" w:lastRow="0" w:firstColumn="0" w:lastColumn="0" w:oddVBand="0" w:evenVBand="0" w:oddHBand="0" w:evenHBand="0" w:firstRowFirstColumn="0" w:firstRowLastColumn="0" w:lastRowFirstColumn="0" w:lastRowLastColumn="0"/>
            </w:pPr>
            <w:r>
              <w:t>N=5</w:t>
            </w:r>
          </w:p>
        </w:tc>
        <w:tc>
          <w:tcPr>
            <w:tcW w:w="941" w:type="dxa"/>
          </w:tcPr>
          <w:p w14:paraId="09DBD73A" w14:textId="77777777" w:rsidR="006B3242" w:rsidRDefault="006B3242" w:rsidP="006B3242">
            <w:pPr>
              <w:pStyle w:val="Normal2"/>
              <w:jc w:val="center"/>
              <w:cnfStyle w:val="100000000000" w:firstRow="1" w:lastRow="0" w:firstColumn="0" w:lastColumn="0" w:oddVBand="0" w:evenVBand="0" w:oddHBand="0" w:evenHBand="0" w:firstRowFirstColumn="0" w:firstRowLastColumn="0" w:lastRowFirstColumn="0" w:lastRowLastColumn="0"/>
            </w:pPr>
            <w:r>
              <w:t>N=6</w:t>
            </w:r>
          </w:p>
        </w:tc>
        <w:tc>
          <w:tcPr>
            <w:tcW w:w="941" w:type="dxa"/>
          </w:tcPr>
          <w:p w14:paraId="51DC7ADD" w14:textId="77777777" w:rsidR="006B3242" w:rsidRDefault="006B3242" w:rsidP="006B3242">
            <w:pPr>
              <w:pStyle w:val="Normal2"/>
              <w:jc w:val="center"/>
              <w:cnfStyle w:val="100000000000" w:firstRow="1" w:lastRow="0" w:firstColumn="0" w:lastColumn="0" w:oddVBand="0" w:evenVBand="0" w:oddHBand="0" w:evenHBand="0" w:firstRowFirstColumn="0" w:firstRowLastColumn="0" w:lastRowFirstColumn="0" w:lastRowLastColumn="0"/>
            </w:pPr>
            <w:r>
              <w:t>N=7</w:t>
            </w:r>
          </w:p>
        </w:tc>
        <w:tc>
          <w:tcPr>
            <w:tcW w:w="941" w:type="dxa"/>
          </w:tcPr>
          <w:p w14:paraId="1262479E" w14:textId="77777777" w:rsidR="006B3242" w:rsidRDefault="006B3242" w:rsidP="006B3242">
            <w:pPr>
              <w:pStyle w:val="Normal2"/>
              <w:jc w:val="center"/>
              <w:cnfStyle w:val="100000000000" w:firstRow="1" w:lastRow="0" w:firstColumn="0" w:lastColumn="0" w:oddVBand="0" w:evenVBand="0" w:oddHBand="0" w:evenHBand="0" w:firstRowFirstColumn="0" w:firstRowLastColumn="0" w:lastRowFirstColumn="0" w:lastRowLastColumn="0"/>
            </w:pPr>
            <w:r>
              <w:t>N=8</w:t>
            </w:r>
          </w:p>
        </w:tc>
      </w:tr>
      <w:tr w:rsidR="006B3242" w14:paraId="1E3B792A" w14:textId="77777777" w:rsidTr="00860B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88" w:type="dxa"/>
          </w:tcPr>
          <w:p w14:paraId="556214BA" w14:textId="77777777" w:rsidR="006B3242" w:rsidRDefault="006B3242" w:rsidP="006B3242">
            <w:pPr>
              <w:pStyle w:val="Normal2"/>
            </w:pPr>
            <w:r>
              <w:t>Error cuadrático</w:t>
            </w:r>
            <w:r w:rsidR="002F76E8">
              <w:t xml:space="preserve"> medio</w:t>
            </w:r>
            <w:r>
              <w:t xml:space="preserve"> </w:t>
            </w:r>
          </w:p>
        </w:tc>
        <w:tc>
          <w:tcPr>
            <w:tcW w:w="941" w:type="dxa"/>
          </w:tcPr>
          <w:p w14:paraId="2EC1FA7D" w14:textId="01F17E00" w:rsidR="006B3242" w:rsidRDefault="00860B66" w:rsidP="004F10AF">
            <w:pPr>
              <w:pStyle w:val="Normal2"/>
              <w:jc w:val="right"/>
              <w:cnfStyle w:val="000000100000" w:firstRow="0" w:lastRow="0" w:firstColumn="0" w:lastColumn="0" w:oddVBand="0" w:evenVBand="0" w:oddHBand="1" w:evenHBand="0" w:firstRowFirstColumn="0" w:firstRowLastColumn="0" w:lastRowFirstColumn="0" w:lastRowLastColumn="0"/>
            </w:pPr>
            <w:r>
              <w:t>0.07998</w:t>
            </w:r>
          </w:p>
        </w:tc>
        <w:tc>
          <w:tcPr>
            <w:tcW w:w="941" w:type="dxa"/>
          </w:tcPr>
          <w:p w14:paraId="62B35BDC" w14:textId="6835AC47" w:rsidR="006B3242" w:rsidRDefault="00860B66" w:rsidP="004F10AF">
            <w:pPr>
              <w:pStyle w:val="Normal2"/>
              <w:jc w:val="right"/>
              <w:cnfStyle w:val="000000100000" w:firstRow="0" w:lastRow="0" w:firstColumn="0" w:lastColumn="0" w:oddVBand="0" w:evenVBand="0" w:oddHBand="1" w:evenHBand="0" w:firstRowFirstColumn="0" w:firstRowLastColumn="0" w:lastRowFirstColumn="0" w:lastRowLastColumn="0"/>
            </w:pPr>
            <w:r>
              <w:t>0.02083</w:t>
            </w:r>
          </w:p>
        </w:tc>
        <w:tc>
          <w:tcPr>
            <w:tcW w:w="941" w:type="dxa"/>
          </w:tcPr>
          <w:p w14:paraId="15D7E795" w14:textId="2EA8F094" w:rsidR="006B3242" w:rsidRDefault="00A76202" w:rsidP="004F10AF">
            <w:pPr>
              <w:pStyle w:val="Normal2"/>
              <w:jc w:val="right"/>
              <w:cnfStyle w:val="000000100000" w:firstRow="0" w:lastRow="0" w:firstColumn="0" w:lastColumn="0" w:oddVBand="0" w:evenVBand="0" w:oddHBand="1" w:evenHBand="0" w:firstRowFirstColumn="0" w:firstRowLastColumn="0" w:lastRowFirstColumn="0" w:lastRowLastColumn="0"/>
            </w:pPr>
            <w:r>
              <w:t>0.00502</w:t>
            </w:r>
          </w:p>
        </w:tc>
        <w:tc>
          <w:tcPr>
            <w:tcW w:w="941" w:type="dxa"/>
          </w:tcPr>
          <w:p w14:paraId="16DBFEBF" w14:textId="0EE5D475" w:rsidR="006B3242" w:rsidRDefault="00A76202" w:rsidP="004F10AF">
            <w:pPr>
              <w:pStyle w:val="Normal2"/>
              <w:jc w:val="right"/>
              <w:cnfStyle w:val="000000100000" w:firstRow="0" w:lastRow="0" w:firstColumn="0" w:lastColumn="0" w:oddVBand="0" w:evenVBand="0" w:oddHBand="1" w:evenHBand="0" w:firstRowFirstColumn="0" w:firstRowLastColumn="0" w:lastRowFirstColumn="0" w:lastRowLastColumn="0"/>
            </w:pPr>
            <w:r>
              <w:t>0.00129</w:t>
            </w:r>
          </w:p>
        </w:tc>
        <w:tc>
          <w:tcPr>
            <w:tcW w:w="941" w:type="dxa"/>
          </w:tcPr>
          <w:p w14:paraId="10C8A108" w14:textId="434D2A3C" w:rsidR="006B3242" w:rsidRDefault="00A76202" w:rsidP="004F10AF">
            <w:pPr>
              <w:pStyle w:val="Normal2"/>
              <w:jc w:val="right"/>
              <w:cnfStyle w:val="000000100000" w:firstRow="0" w:lastRow="0" w:firstColumn="0" w:lastColumn="0" w:oddVBand="0" w:evenVBand="0" w:oddHBand="1" w:evenHBand="0" w:firstRowFirstColumn="0" w:firstRowLastColumn="0" w:lastRowFirstColumn="0" w:lastRowLastColumn="0"/>
            </w:pPr>
            <w:r>
              <w:t>0.00031</w:t>
            </w:r>
          </w:p>
        </w:tc>
        <w:tc>
          <w:tcPr>
            <w:tcW w:w="941" w:type="dxa"/>
          </w:tcPr>
          <w:p w14:paraId="7BD679DB" w14:textId="5E799D84" w:rsidR="006B3242" w:rsidRDefault="00A76202" w:rsidP="004F10AF">
            <w:pPr>
              <w:pStyle w:val="Normal2"/>
              <w:jc w:val="right"/>
              <w:cnfStyle w:val="000000100000" w:firstRow="0" w:lastRow="0" w:firstColumn="0" w:lastColumn="0" w:oddVBand="0" w:evenVBand="0" w:oddHBand="1" w:evenHBand="0" w:firstRowFirstColumn="0" w:firstRowLastColumn="0" w:lastRowFirstColumn="0" w:lastRowLastColumn="0"/>
            </w:pPr>
            <w:r>
              <w:t>0.00008</w:t>
            </w:r>
          </w:p>
        </w:tc>
        <w:tc>
          <w:tcPr>
            <w:tcW w:w="941" w:type="dxa"/>
          </w:tcPr>
          <w:p w14:paraId="6E0DD179" w14:textId="38BBEFE5" w:rsidR="006B3242" w:rsidRDefault="00A76202" w:rsidP="004F10AF">
            <w:pPr>
              <w:pStyle w:val="Normal2"/>
              <w:jc w:val="right"/>
              <w:cnfStyle w:val="000000100000" w:firstRow="0" w:lastRow="0" w:firstColumn="0" w:lastColumn="0" w:oddVBand="0" w:evenVBand="0" w:oddHBand="1" w:evenHBand="0" w:firstRowFirstColumn="0" w:firstRowLastColumn="0" w:lastRowFirstColumn="0" w:lastRowLastColumn="0"/>
            </w:pPr>
            <w:r>
              <w:t>0.00002</w:t>
            </w:r>
          </w:p>
        </w:tc>
        <w:tc>
          <w:tcPr>
            <w:tcW w:w="941" w:type="dxa"/>
          </w:tcPr>
          <w:p w14:paraId="232A062C" w14:textId="7FBE122E" w:rsidR="006B3242" w:rsidRDefault="00A76202" w:rsidP="004F10AF">
            <w:pPr>
              <w:pStyle w:val="Normal2"/>
              <w:jc w:val="right"/>
              <w:cnfStyle w:val="000000100000" w:firstRow="0" w:lastRow="0" w:firstColumn="0" w:lastColumn="0" w:oddVBand="0" w:evenVBand="0" w:oddHBand="1" w:evenHBand="0" w:firstRowFirstColumn="0" w:firstRowLastColumn="0" w:lastRowFirstColumn="0" w:lastRowLastColumn="0"/>
            </w:pPr>
            <w:r>
              <w:t>0.00000</w:t>
            </w:r>
          </w:p>
        </w:tc>
      </w:tr>
      <w:tr w:rsidR="006B3242" w14:paraId="5AFBFD1E" w14:textId="77777777" w:rsidTr="00860B66">
        <w:trPr>
          <w:jc w:val="center"/>
        </w:trPr>
        <w:tc>
          <w:tcPr>
            <w:cnfStyle w:val="001000000000" w:firstRow="0" w:lastRow="0" w:firstColumn="1" w:lastColumn="0" w:oddVBand="0" w:evenVBand="0" w:oddHBand="0" w:evenHBand="0" w:firstRowFirstColumn="0" w:firstRowLastColumn="0" w:lastRowFirstColumn="0" w:lastRowLastColumn="0"/>
            <w:tcW w:w="1188" w:type="dxa"/>
          </w:tcPr>
          <w:p w14:paraId="6AA3F60E" w14:textId="77777777" w:rsidR="006B3242" w:rsidRDefault="006B3242" w:rsidP="004F10AF">
            <w:pPr>
              <w:pStyle w:val="Normal2"/>
            </w:pPr>
            <w:r>
              <w:t>Error cuadrático</w:t>
            </w:r>
            <w:r w:rsidR="002F76E8">
              <w:t xml:space="preserve"> medio</w:t>
            </w:r>
            <w:r>
              <w:t xml:space="preserve"> teórico</w:t>
            </w:r>
          </w:p>
        </w:tc>
        <w:tc>
          <w:tcPr>
            <w:tcW w:w="941" w:type="dxa"/>
          </w:tcPr>
          <w:p w14:paraId="2F2360F6" w14:textId="5976BD02" w:rsidR="006B3242" w:rsidRDefault="00860B66" w:rsidP="006B3242">
            <w:pPr>
              <w:cnfStyle w:val="000000000000" w:firstRow="0" w:lastRow="0" w:firstColumn="0" w:lastColumn="0" w:oddVBand="0" w:evenVBand="0" w:oddHBand="0" w:evenHBand="0" w:firstRowFirstColumn="0" w:firstRowLastColumn="0" w:lastRowFirstColumn="0" w:lastRowLastColumn="0"/>
            </w:pPr>
            <w:r>
              <w:t>0.08333</w:t>
            </w:r>
          </w:p>
        </w:tc>
        <w:tc>
          <w:tcPr>
            <w:tcW w:w="941" w:type="dxa"/>
          </w:tcPr>
          <w:p w14:paraId="7B4B8A17" w14:textId="2384029B" w:rsidR="006B3242" w:rsidRDefault="00860B66" w:rsidP="006B3242">
            <w:pPr>
              <w:cnfStyle w:val="000000000000" w:firstRow="0" w:lastRow="0" w:firstColumn="0" w:lastColumn="0" w:oddVBand="0" w:evenVBand="0" w:oddHBand="0" w:evenHBand="0" w:firstRowFirstColumn="0" w:firstRowLastColumn="0" w:lastRowFirstColumn="0" w:lastRowLastColumn="0"/>
            </w:pPr>
            <w:r>
              <w:t>0.02083</w:t>
            </w:r>
          </w:p>
        </w:tc>
        <w:tc>
          <w:tcPr>
            <w:tcW w:w="941" w:type="dxa"/>
          </w:tcPr>
          <w:p w14:paraId="1BFD948F" w14:textId="4119F428" w:rsidR="006B3242" w:rsidRDefault="00A76202" w:rsidP="006B3242">
            <w:pPr>
              <w:cnfStyle w:val="000000000000" w:firstRow="0" w:lastRow="0" w:firstColumn="0" w:lastColumn="0" w:oddVBand="0" w:evenVBand="0" w:oddHBand="0" w:evenHBand="0" w:firstRowFirstColumn="0" w:firstRowLastColumn="0" w:lastRowFirstColumn="0" w:lastRowLastColumn="0"/>
            </w:pPr>
            <w:r>
              <w:t>0.00520</w:t>
            </w:r>
          </w:p>
        </w:tc>
        <w:tc>
          <w:tcPr>
            <w:tcW w:w="941" w:type="dxa"/>
          </w:tcPr>
          <w:p w14:paraId="6A3903B2" w14:textId="326DF7D6" w:rsidR="006B3242" w:rsidRDefault="00A76202" w:rsidP="006B3242">
            <w:pPr>
              <w:cnfStyle w:val="000000000000" w:firstRow="0" w:lastRow="0" w:firstColumn="0" w:lastColumn="0" w:oddVBand="0" w:evenVBand="0" w:oddHBand="0" w:evenHBand="0" w:firstRowFirstColumn="0" w:firstRowLastColumn="0" w:lastRowFirstColumn="0" w:lastRowLastColumn="0"/>
            </w:pPr>
            <w:r>
              <w:t>0.00130</w:t>
            </w:r>
          </w:p>
        </w:tc>
        <w:tc>
          <w:tcPr>
            <w:tcW w:w="941" w:type="dxa"/>
          </w:tcPr>
          <w:p w14:paraId="284FA406" w14:textId="3738EB9F" w:rsidR="006B3242" w:rsidRDefault="00A76202" w:rsidP="00650149">
            <w:pPr>
              <w:cnfStyle w:val="000000000000" w:firstRow="0" w:lastRow="0" w:firstColumn="0" w:lastColumn="0" w:oddVBand="0" w:evenVBand="0" w:oddHBand="0" w:evenHBand="0" w:firstRowFirstColumn="0" w:firstRowLastColumn="0" w:lastRowFirstColumn="0" w:lastRowLastColumn="0"/>
            </w:pPr>
            <w:r>
              <w:t>0.00032</w:t>
            </w:r>
          </w:p>
        </w:tc>
        <w:tc>
          <w:tcPr>
            <w:tcW w:w="941" w:type="dxa"/>
          </w:tcPr>
          <w:p w14:paraId="12544449" w14:textId="60613822" w:rsidR="006B3242" w:rsidRDefault="00A76202" w:rsidP="00650149">
            <w:pPr>
              <w:cnfStyle w:val="000000000000" w:firstRow="0" w:lastRow="0" w:firstColumn="0" w:lastColumn="0" w:oddVBand="0" w:evenVBand="0" w:oddHBand="0" w:evenHBand="0" w:firstRowFirstColumn="0" w:firstRowLastColumn="0" w:lastRowFirstColumn="0" w:lastRowLastColumn="0"/>
            </w:pPr>
            <w:r>
              <w:t>0.00008</w:t>
            </w:r>
          </w:p>
        </w:tc>
        <w:tc>
          <w:tcPr>
            <w:tcW w:w="941" w:type="dxa"/>
          </w:tcPr>
          <w:p w14:paraId="45CC70A6" w14:textId="6593EFEE" w:rsidR="006B3242" w:rsidRDefault="00A76202" w:rsidP="00650149">
            <w:pPr>
              <w:cnfStyle w:val="000000000000" w:firstRow="0" w:lastRow="0" w:firstColumn="0" w:lastColumn="0" w:oddVBand="0" w:evenVBand="0" w:oddHBand="0" w:evenHBand="0" w:firstRowFirstColumn="0" w:firstRowLastColumn="0" w:lastRowFirstColumn="0" w:lastRowLastColumn="0"/>
            </w:pPr>
            <w:r>
              <w:t>0.00002</w:t>
            </w:r>
          </w:p>
        </w:tc>
        <w:tc>
          <w:tcPr>
            <w:tcW w:w="941" w:type="dxa"/>
          </w:tcPr>
          <w:p w14:paraId="4F0A58C2" w14:textId="4FC580ED" w:rsidR="006B3242" w:rsidRDefault="00A76202">
            <w:pPr>
              <w:cnfStyle w:val="000000000000" w:firstRow="0" w:lastRow="0" w:firstColumn="0" w:lastColumn="0" w:oddVBand="0" w:evenVBand="0" w:oddHBand="0" w:evenHBand="0" w:firstRowFirstColumn="0" w:firstRowLastColumn="0" w:lastRowFirstColumn="0" w:lastRowLastColumn="0"/>
            </w:pPr>
            <w:r>
              <w:t>0.00000</w:t>
            </w:r>
          </w:p>
        </w:tc>
      </w:tr>
    </w:tbl>
    <w:p w14:paraId="102A3E4B" w14:textId="127F4CAE" w:rsidR="00925252" w:rsidRPr="00925252" w:rsidRDefault="00860B66" w:rsidP="00925252">
      <w:pPr>
        <w:spacing w:before="100" w:beforeAutospacing="1" w:after="240" w:line="240" w:lineRule="auto"/>
        <w:jc w:val="left"/>
        <w:rPr>
          <w:color w:val="FF0000"/>
        </w:rPr>
      </w:pPr>
      <w:r w:rsidRPr="00A76202">
        <w:rPr>
          <w:b/>
          <w:color w:val="FF0000"/>
        </w:rPr>
        <w:drawing>
          <wp:inline distT="0" distB="0" distL="0" distR="0" wp14:anchorId="38AD6E14" wp14:editId="46197058">
            <wp:extent cx="5400040" cy="2961005"/>
            <wp:effectExtent l="0" t="0" r="0" b="0"/>
            <wp:docPr id="8" name="Imagen 8" descr="Interfaz de usuario gráfica, 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Gráfico, Gráfico de líneas&#10;&#10;Descripción generada automáticamente"/>
                    <pic:cNvPicPr/>
                  </pic:nvPicPr>
                  <pic:blipFill>
                    <a:blip r:embed="rId13"/>
                    <a:stretch>
                      <a:fillRect/>
                    </a:stretch>
                  </pic:blipFill>
                  <pic:spPr>
                    <a:xfrm>
                      <a:off x="0" y="0"/>
                      <a:ext cx="5400040" cy="2961005"/>
                    </a:xfrm>
                    <a:prstGeom prst="rect">
                      <a:avLst/>
                    </a:prstGeom>
                  </pic:spPr>
                </pic:pic>
              </a:graphicData>
            </a:graphic>
          </wp:inline>
        </w:drawing>
      </w:r>
    </w:p>
    <w:p w14:paraId="3FA48748" w14:textId="02ADA9FC" w:rsidR="0057447C" w:rsidRDefault="00860B66" w:rsidP="002A45A9">
      <w:pPr>
        <w:spacing w:before="100" w:beforeAutospacing="1" w:after="240" w:line="240" w:lineRule="auto"/>
        <w:jc w:val="left"/>
      </w:pPr>
      <w:r>
        <w:t>Conforme aumentamos n la cantidad de bloques en que distribuímos los datos aumenta, y, por tanto, las etiquetas asignadas a dichos bloques se acercan a los valores reales de nuestros datos. Si tuvieramos infinitos bloques, habría un bloque para cada número cuya etiqueta sería exactamente la que corresponde con dicho número y el error sería 0.</w:t>
      </w:r>
    </w:p>
    <w:p w14:paraId="2D2C2D5E" w14:textId="3A9683B3" w:rsidR="00860B66" w:rsidRDefault="00860B66" w:rsidP="002A45A9">
      <w:pPr>
        <w:spacing w:before="100" w:beforeAutospacing="1" w:after="240" w:line="240" w:lineRule="auto"/>
        <w:jc w:val="left"/>
      </w:pPr>
      <w:r>
        <w:t xml:space="preserve">Los índices de cuantización formarán un alfabeto </w:t>
      </w:r>
      <w:r w:rsidR="00A248A9">
        <w:t xml:space="preserve">de 2^n elementos en nuestro caso con probabilidades muy cercanas a 1/(2^n) ya que la distribución es uniforme y sabemos que usando Huffman con probabilidades de 1/(2^n) el resultado es óptimo. Por tanto yo optaría </w:t>
      </w:r>
      <w:r w:rsidR="00A248A9">
        <w:lastRenderedPageBreak/>
        <w:t>por codificar usando Huffman que debería dar un resultado cercano al óptimo para este ejercicio.</w:t>
      </w:r>
    </w:p>
    <w:p w14:paraId="25E6AC4D" w14:textId="77777777" w:rsidR="002F76E8" w:rsidRDefault="002F76E8" w:rsidP="002A45A9">
      <w:pPr>
        <w:spacing w:before="100" w:beforeAutospacing="1" w:after="240" w:line="240" w:lineRule="auto"/>
        <w:jc w:val="left"/>
      </w:pPr>
    </w:p>
    <w:p w14:paraId="1D6CC2F7" w14:textId="77777777" w:rsidR="0057447C" w:rsidRDefault="002A45A9" w:rsidP="002A45A9">
      <w:pPr>
        <w:spacing w:before="100" w:beforeAutospacing="1" w:after="240" w:line="240" w:lineRule="auto"/>
        <w:jc w:val="left"/>
        <w:rPr>
          <w:b/>
        </w:rPr>
      </w:pPr>
      <w:r w:rsidRPr="002A45A9">
        <w:rPr>
          <w:b/>
        </w:rPr>
        <w:t xml:space="preserve">Paso </w:t>
      </w:r>
      <w:r w:rsidR="0057447C">
        <w:rPr>
          <w:b/>
        </w:rPr>
        <w:t>1</w:t>
      </w:r>
      <w:r w:rsidR="00C13E3F">
        <w:rPr>
          <w:b/>
        </w:rPr>
        <w:t>1</w:t>
      </w:r>
      <w:r w:rsidR="00C76636">
        <w:rPr>
          <w:b/>
        </w:rPr>
        <w:t xml:space="preserve"> </w:t>
      </w:r>
    </w:p>
    <w:p w14:paraId="70805206" w14:textId="77777777" w:rsidR="006E3353" w:rsidRDefault="00CB242C" w:rsidP="00925252">
      <w:pPr>
        <w:spacing w:before="100" w:beforeAutospacing="1" w:after="240" w:line="240" w:lineRule="auto"/>
      </w:pPr>
      <w:r>
        <w:t>Generamos</w:t>
      </w:r>
      <w:r w:rsidR="009B5225">
        <w:t xml:space="preserve"> 2000 realizaciones de </w:t>
      </w:r>
      <w:r w:rsidR="009E5BA7">
        <w:t>una distribución</w:t>
      </w:r>
      <w:r w:rsidR="009B5225">
        <w:t xml:space="preserve"> </w:t>
      </w:r>
      <w:r w:rsidR="000E25CE">
        <w:t>de Laplace de</w:t>
      </w:r>
      <w:r>
        <w:t xml:space="preserve"> media cero y varianza 1/30</w:t>
      </w:r>
      <w:r w:rsidR="000C259E">
        <w:t xml:space="preserve"> </w:t>
      </w:r>
      <w:r>
        <w:t>Observa có</w:t>
      </w:r>
      <w:r w:rsidR="0057447C">
        <w:t>mo genera</w:t>
      </w:r>
      <w:r>
        <w:t>mos las realizaciones, ejecuta la orden help laprnd</w:t>
      </w:r>
      <w:r w:rsidR="0057447C">
        <w:t xml:space="preserve">. </w:t>
      </w:r>
      <w:r w:rsidR="009E5BA7">
        <w:t xml:space="preserve">Observa también que esta distribución tiene </w:t>
      </w:r>
      <w:r>
        <w:t>mucho menos varianza</w:t>
      </w:r>
      <w:r w:rsidR="009E5BA7">
        <w:t xml:space="preserve"> que una U(-1,1), ¿lo entiendes?</w:t>
      </w:r>
      <w:r w:rsidR="00D4466C">
        <w:t>. Por simplicidad nos quedaremos sólo con las observaciones que están en el intervalo (-1,1)</w:t>
      </w:r>
      <w:r>
        <w:t>, todas</w:t>
      </w:r>
      <w:r w:rsidR="00D4466C">
        <w:t xml:space="preserve">. </w:t>
      </w:r>
      <w:r w:rsidR="0057447C">
        <w:t xml:space="preserve"> </w:t>
      </w:r>
      <w:r w:rsidR="009E5BA7">
        <w:t>Dibuja</w:t>
      </w:r>
      <w:r>
        <w:t>remos el histograma de las realizaciones. Mira la diferencia con el histograma de las realizaciones de la distribución uniforme que obtuvimos con anterioridad.</w:t>
      </w:r>
    </w:p>
    <w:p w14:paraId="05D79749" w14:textId="77777777" w:rsidR="00CB242C" w:rsidRPr="00CB242C" w:rsidRDefault="00CB242C" w:rsidP="00EB1C47">
      <w:pPr>
        <w:shd w:val="clear" w:color="auto" w:fill="F2DBDB" w:themeFill="accent2" w:themeFillTint="33"/>
        <w:autoSpaceDE w:val="0"/>
        <w:autoSpaceDN w:val="0"/>
        <w:adjustRightInd w:val="0"/>
        <w:spacing w:after="0" w:line="240" w:lineRule="auto"/>
        <w:jc w:val="left"/>
        <w:rPr>
          <w:rFonts w:ascii="Courier New" w:hAnsi="Courier New" w:cs="Courier New"/>
          <w:color w:val="000000"/>
          <w:lang w:val="en-US"/>
        </w:rPr>
      </w:pPr>
      <w:r w:rsidRPr="00CB242C">
        <w:rPr>
          <w:rFonts w:ascii="Courier New" w:hAnsi="Courier New" w:cs="Courier New"/>
          <w:color w:val="000000"/>
          <w:lang w:val="en-US"/>
        </w:rPr>
        <w:t>close all; clear all; rng('default');</w:t>
      </w:r>
    </w:p>
    <w:p w14:paraId="3AD37C99" w14:textId="77777777" w:rsidR="00CB242C" w:rsidRPr="00CB242C" w:rsidRDefault="00CB242C" w:rsidP="00EB1C47">
      <w:pPr>
        <w:shd w:val="clear" w:color="auto" w:fill="F2DBDB" w:themeFill="accent2" w:themeFillTint="33"/>
        <w:autoSpaceDE w:val="0"/>
        <w:autoSpaceDN w:val="0"/>
        <w:adjustRightInd w:val="0"/>
        <w:spacing w:after="0" w:line="240" w:lineRule="auto"/>
        <w:jc w:val="left"/>
        <w:rPr>
          <w:rFonts w:ascii="Courier New" w:hAnsi="Courier New" w:cs="Courier New"/>
          <w:color w:val="000000"/>
          <w:lang w:val="en-US"/>
        </w:rPr>
      </w:pPr>
      <w:r w:rsidRPr="00CB242C">
        <w:rPr>
          <w:rFonts w:ascii="Courier New" w:hAnsi="Courier New" w:cs="Courier New"/>
          <w:color w:val="000000"/>
          <w:lang w:val="en-US"/>
        </w:rPr>
        <w:t>X=laprnd(1000,1,0,sqrt(1/30));</w:t>
      </w:r>
    </w:p>
    <w:p w14:paraId="5E5FD272" w14:textId="77777777" w:rsidR="00CB242C" w:rsidRPr="00CB242C" w:rsidRDefault="00CB242C" w:rsidP="00EB1C47">
      <w:pPr>
        <w:shd w:val="clear" w:color="auto" w:fill="F2DBDB" w:themeFill="accent2" w:themeFillTint="33"/>
        <w:autoSpaceDE w:val="0"/>
        <w:autoSpaceDN w:val="0"/>
        <w:adjustRightInd w:val="0"/>
        <w:spacing w:after="0" w:line="240" w:lineRule="auto"/>
        <w:jc w:val="left"/>
        <w:rPr>
          <w:rFonts w:ascii="Courier New" w:hAnsi="Courier New" w:cs="Courier New"/>
          <w:color w:val="000000"/>
          <w:lang w:val="en-US"/>
        </w:rPr>
      </w:pPr>
      <w:r w:rsidRPr="00CB242C">
        <w:rPr>
          <w:rFonts w:ascii="Courier New" w:hAnsi="Courier New" w:cs="Courier New"/>
          <w:color w:val="000000"/>
          <w:lang w:val="en-US"/>
        </w:rPr>
        <w:t>X=X(X&gt;</w:t>
      </w:r>
      <w:r w:rsidR="00EB1C47">
        <w:rPr>
          <w:rFonts w:ascii="Courier New" w:hAnsi="Courier New" w:cs="Courier New"/>
          <w:color w:val="000000"/>
          <w:lang w:val="en-US"/>
        </w:rPr>
        <w:t>=</w:t>
      </w:r>
      <w:r w:rsidRPr="00CB242C">
        <w:rPr>
          <w:rFonts w:ascii="Courier New" w:hAnsi="Courier New" w:cs="Courier New"/>
          <w:color w:val="000000"/>
          <w:lang w:val="en-US"/>
        </w:rPr>
        <w:t>-1 &amp; X&lt;</w:t>
      </w:r>
      <w:r w:rsidR="00EB1C47">
        <w:rPr>
          <w:rFonts w:ascii="Courier New" w:hAnsi="Courier New" w:cs="Courier New"/>
          <w:color w:val="000000"/>
          <w:lang w:val="en-US"/>
        </w:rPr>
        <w:t>=</w:t>
      </w:r>
      <w:r w:rsidRPr="00CB242C">
        <w:rPr>
          <w:rFonts w:ascii="Courier New" w:hAnsi="Courier New" w:cs="Courier New"/>
          <w:color w:val="000000"/>
          <w:lang w:val="en-US"/>
        </w:rPr>
        <w:t>1);</w:t>
      </w:r>
    </w:p>
    <w:p w14:paraId="1D194997" w14:textId="77777777" w:rsidR="006E3353" w:rsidRPr="00F75158" w:rsidRDefault="00CB242C" w:rsidP="00EB1C47">
      <w:pPr>
        <w:shd w:val="clear" w:color="auto" w:fill="F2DBDB" w:themeFill="accent2" w:themeFillTint="33"/>
        <w:autoSpaceDE w:val="0"/>
        <w:autoSpaceDN w:val="0"/>
        <w:adjustRightInd w:val="0"/>
        <w:spacing w:after="0" w:line="240" w:lineRule="auto"/>
        <w:jc w:val="left"/>
        <w:rPr>
          <w:rFonts w:ascii="Courier New" w:hAnsi="Courier New" w:cs="Courier New"/>
          <w:color w:val="000000"/>
        </w:rPr>
      </w:pPr>
      <w:r w:rsidRPr="00F75158">
        <w:rPr>
          <w:rFonts w:ascii="Courier New" w:hAnsi="Courier New" w:cs="Courier New"/>
          <w:color w:val="000000"/>
        </w:rPr>
        <w:t>hist(X); title('Histograma 2000 realizaciones Laplace(0,1/30)')</w:t>
      </w:r>
    </w:p>
    <w:p w14:paraId="6E28E817" w14:textId="77777777" w:rsidR="00EB1C47" w:rsidRDefault="00EB1C47" w:rsidP="00EB1C47">
      <w:pPr>
        <w:autoSpaceDE w:val="0"/>
        <w:autoSpaceDN w:val="0"/>
        <w:adjustRightInd w:val="0"/>
        <w:spacing w:after="0" w:line="240" w:lineRule="auto"/>
        <w:jc w:val="left"/>
      </w:pPr>
    </w:p>
    <w:p w14:paraId="325CAA13" w14:textId="77777777" w:rsidR="00EB1C47" w:rsidRDefault="00EB1C47" w:rsidP="006E3353">
      <w:pPr>
        <w:spacing w:before="100" w:beforeAutospacing="1" w:after="240" w:line="240" w:lineRule="auto"/>
        <w:jc w:val="left"/>
        <w:rPr>
          <w:b/>
          <w:color w:val="FF0000"/>
        </w:rPr>
      </w:pPr>
      <w:r>
        <w:rPr>
          <w:b/>
          <w:noProof/>
          <w:color w:val="FF0000"/>
        </w:rPr>
        <w:drawing>
          <wp:inline distT="0" distB="0" distL="0" distR="0" wp14:anchorId="31E1C767" wp14:editId="3DAB9921">
            <wp:extent cx="3453897" cy="259186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54052" cy="2591978"/>
                    </a:xfrm>
                    <a:prstGeom prst="rect">
                      <a:avLst/>
                    </a:prstGeom>
                    <a:noFill/>
                    <a:ln>
                      <a:noFill/>
                    </a:ln>
                  </pic:spPr>
                </pic:pic>
              </a:graphicData>
            </a:graphic>
          </wp:inline>
        </w:drawing>
      </w:r>
    </w:p>
    <w:p w14:paraId="27F56E26" w14:textId="77777777" w:rsidR="006E3353" w:rsidRPr="002A45A9" w:rsidRDefault="006E3353" w:rsidP="006E3353">
      <w:pPr>
        <w:spacing w:before="100" w:beforeAutospacing="1" w:after="240" w:line="240" w:lineRule="auto"/>
        <w:jc w:val="left"/>
        <w:rPr>
          <w:b/>
        </w:rPr>
      </w:pPr>
      <w:r w:rsidRPr="00C13E3F">
        <w:rPr>
          <w:b/>
          <w:color w:val="FF0000"/>
        </w:rPr>
        <w:t>Paso 1</w:t>
      </w:r>
      <w:r w:rsidR="00C13E3F" w:rsidRPr="00C13E3F">
        <w:rPr>
          <w:b/>
          <w:color w:val="FF0000"/>
        </w:rPr>
        <w:t>2</w:t>
      </w:r>
      <w:r w:rsidRPr="00C13E3F">
        <w:rPr>
          <w:b/>
          <w:color w:val="FF0000"/>
        </w:rPr>
        <w:t xml:space="preserve"> </w:t>
      </w:r>
    </w:p>
    <w:p w14:paraId="0D8F7A14" w14:textId="77777777" w:rsidR="00965C73" w:rsidRDefault="00305B21" w:rsidP="009F1429">
      <w:pPr>
        <w:spacing w:before="100" w:beforeAutospacing="1" w:after="240" w:line="240" w:lineRule="auto"/>
      </w:pPr>
      <w:r w:rsidRPr="006E3353">
        <w:t xml:space="preserve">Como puedes </w:t>
      </w:r>
      <w:r>
        <w:t>observa</w:t>
      </w:r>
      <w:r w:rsidRPr="006E3353">
        <w:t xml:space="preserve">r </w:t>
      </w:r>
      <w:r w:rsidR="009E5BA7">
        <w:t>el histograma no es muy uniforme</w:t>
      </w:r>
      <w:r>
        <w:t>.</w:t>
      </w:r>
      <w:r w:rsidR="006E3353">
        <w:t xml:space="preserve"> </w:t>
      </w:r>
      <w:r w:rsidR="009F1429">
        <w:t>Esto</w:t>
      </w:r>
      <w:r w:rsidR="006E3353">
        <w:t xml:space="preserve"> nos indica que nuestras observaciones</w:t>
      </w:r>
      <w:r w:rsidR="00FA56BE">
        <w:t xml:space="preserve"> no son candidatas a ser cuantifica</w:t>
      </w:r>
      <w:r w:rsidR="006E3353">
        <w:t>das utilizando un cuanti</w:t>
      </w:r>
      <w:r w:rsidR="00FA56BE">
        <w:t>ficador</w:t>
      </w:r>
      <w:r w:rsidR="006E3353">
        <w:t xml:space="preserve"> uniforme. </w:t>
      </w:r>
      <w:r w:rsidR="0008451F">
        <w:t>No obstante</w:t>
      </w:r>
      <w:r>
        <w:t>,</w:t>
      </w:r>
      <w:r w:rsidR="0008451F">
        <w:t xml:space="preserve"> </w:t>
      </w:r>
      <w:r w:rsidR="00965C73">
        <w:t xml:space="preserve">escribe en el paso </w:t>
      </w:r>
      <w:r w:rsidR="00650149">
        <w:t>12</w:t>
      </w:r>
      <w:r w:rsidR="00965C73">
        <w:t xml:space="preserve"> de </w:t>
      </w:r>
      <w:r w:rsidR="00D545C9">
        <w:t>Practica05</w:t>
      </w:r>
      <w:r w:rsidR="00965C73">
        <w:t>ApellidoNombre.m código Matlab para:</w:t>
      </w:r>
    </w:p>
    <w:p w14:paraId="544B15AD" w14:textId="77777777" w:rsidR="00965C73" w:rsidRDefault="009F1429" w:rsidP="00965C73">
      <w:pPr>
        <w:pStyle w:val="Prrafodelista"/>
        <w:numPr>
          <w:ilvl w:val="0"/>
          <w:numId w:val="30"/>
        </w:numPr>
        <w:spacing w:before="100" w:beforeAutospacing="1" w:after="240" w:line="240" w:lineRule="auto"/>
      </w:pPr>
      <w:r>
        <w:t>constru</w:t>
      </w:r>
      <w:r w:rsidR="00965C73">
        <w:t>ir</w:t>
      </w:r>
      <w:r>
        <w:t xml:space="preserve"> un cuantificador uniforme con 2</w:t>
      </w:r>
      <w:r w:rsidRPr="00965C73">
        <w:rPr>
          <w:b/>
          <w:vertAlign w:val="superscript"/>
        </w:rPr>
        <w:t>n</w:t>
      </w:r>
      <w:r>
        <w:t xml:space="preserve"> </w:t>
      </w:r>
      <w:r w:rsidR="00965C73">
        <w:t xml:space="preserve">, n=1,2,3,4,5,6,7,8, </w:t>
      </w:r>
      <w:r>
        <w:t>niveles de cuantificaci</w:t>
      </w:r>
      <w:r w:rsidR="00E12D43">
        <w:t>ón en el intervalo (-1,1) y apli</w:t>
      </w:r>
      <w:r>
        <w:t>ca</w:t>
      </w:r>
      <w:r w:rsidR="00965C73">
        <w:t>r</w:t>
      </w:r>
      <w:r>
        <w:t>selo a estos datos</w:t>
      </w:r>
      <w:r w:rsidR="00965C73">
        <w:t xml:space="preserve"> en X,</w:t>
      </w:r>
      <w:r>
        <w:t xml:space="preserve"> </w:t>
      </w:r>
    </w:p>
    <w:p w14:paraId="5F8B6177" w14:textId="77777777" w:rsidR="00EB1C47" w:rsidRDefault="00EB1C47" w:rsidP="00EB1C47">
      <w:pPr>
        <w:pStyle w:val="Prrafodelista"/>
        <w:numPr>
          <w:ilvl w:val="0"/>
          <w:numId w:val="30"/>
        </w:numPr>
        <w:spacing w:before="100" w:beforeAutospacing="1" w:after="240" w:line="240" w:lineRule="auto"/>
      </w:pPr>
      <w:r>
        <w:t>calcular</w:t>
      </w:r>
      <w:r w:rsidR="005E0FDC">
        <w:t>,</w:t>
      </w:r>
      <w:r>
        <w:t xml:space="preserve"> en función de n, el error cuadrático medio de cuantificación sobre los datos en </w:t>
      </w:r>
      <w:r w:rsidR="005E0FDC">
        <w:t>X,</w:t>
      </w:r>
    </w:p>
    <w:p w14:paraId="01270759" w14:textId="77777777" w:rsidR="00EB1C47" w:rsidRDefault="00EB1C47" w:rsidP="00EB1C47">
      <w:pPr>
        <w:pStyle w:val="Prrafodelista"/>
        <w:numPr>
          <w:ilvl w:val="0"/>
          <w:numId w:val="30"/>
        </w:numPr>
        <w:spacing w:before="100" w:beforeAutospacing="1" w:after="240" w:line="240" w:lineRule="auto"/>
      </w:pPr>
      <w:r>
        <w:t xml:space="preserve">dibujar, en función de n, la curva de errores obtenida. </w:t>
      </w:r>
    </w:p>
    <w:p w14:paraId="51519123" w14:textId="77777777" w:rsidR="00A4420E" w:rsidRDefault="00A4420E" w:rsidP="009F1429">
      <w:pPr>
        <w:spacing w:before="100" w:beforeAutospacing="1" w:after="240" w:line="240" w:lineRule="auto"/>
        <w:jc w:val="left"/>
        <w:rPr>
          <w:b/>
          <w:color w:val="FF0000"/>
        </w:rPr>
      </w:pPr>
    </w:p>
    <w:p w14:paraId="4139C136" w14:textId="77777777" w:rsidR="009F1429" w:rsidRPr="002A45A9" w:rsidRDefault="009F1429" w:rsidP="009F1429">
      <w:pPr>
        <w:spacing w:before="100" w:beforeAutospacing="1" w:after="240" w:line="240" w:lineRule="auto"/>
        <w:jc w:val="left"/>
        <w:rPr>
          <w:b/>
        </w:rPr>
      </w:pPr>
      <w:r w:rsidRPr="00C13E3F">
        <w:rPr>
          <w:b/>
          <w:color w:val="FF0000"/>
        </w:rPr>
        <w:t>Paso 1</w:t>
      </w:r>
      <w:r>
        <w:rPr>
          <w:b/>
          <w:color w:val="FF0000"/>
        </w:rPr>
        <w:t>3</w:t>
      </w:r>
      <w:r w:rsidRPr="00C13E3F">
        <w:rPr>
          <w:b/>
          <w:color w:val="FF0000"/>
        </w:rPr>
        <w:t xml:space="preserve"> </w:t>
      </w:r>
    </w:p>
    <w:p w14:paraId="5FB5FD39" w14:textId="77777777" w:rsidR="00300525" w:rsidRDefault="005E0FDC" w:rsidP="00D4466C">
      <w:pPr>
        <w:spacing w:before="100" w:beforeAutospacing="1" w:after="240" w:line="240" w:lineRule="auto"/>
      </w:pPr>
      <w:r>
        <w:lastRenderedPageBreak/>
        <w:t>E</w:t>
      </w:r>
      <w:r w:rsidR="00D4466C">
        <w:t xml:space="preserve">n el paso 13 de </w:t>
      </w:r>
      <w:r w:rsidR="00D545C9">
        <w:t>Practica05</w:t>
      </w:r>
      <w:r w:rsidR="00300525">
        <w:t>ApellidoNombre</w:t>
      </w:r>
      <w:r w:rsidR="00D4466C">
        <w:t xml:space="preserve">.pdf </w:t>
      </w:r>
    </w:p>
    <w:p w14:paraId="63C04DEB" w14:textId="77777777" w:rsidR="005E0FDC" w:rsidRDefault="005E0FDC" w:rsidP="005E0FDC">
      <w:pPr>
        <w:pStyle w:val="Prrafodelista"/>
        <w:numPr>
          <w:ilvl w:val="0"/>
          <w:numId w:val="33"/>
        </w:numPr>
        <w:spacing w:before="100" w:beforeAutospacing="1" w:after="240" w:line="240" w:lineRule="auto"/>
      </w:pPr>
      <w:r>
        <w:t>Completa la tabla de errores cuadráticos medios.</w:t>
      </w:r>
      <w:r w:rsidR="00664A0D">
        <w:t xml:space="preserve"> Utiliza cinco decimales</w:t>
      </w:r>
      <w:r>
        <w:t xml:space="preserve"> </w:t>
      </w:r>
    </w:p>
    <w:p w14:paraId="637A24E2" w14:textId="77777777" w:rsidR="00300525" w:rsidRDefault="005E0FDC" w:rsidP="00300525">
      <w:pPr>
        <w:pStyle w:val="Prrafodelista"/>
        <w:numPr>
          <w:ilvl w:val="0"/>
          <w:numId w:val="33"/>
        </w:numPr>
        <w:spacing w:before="100" w:beforeAutospacing="1" w:after="240" w:line="240" w:lineRule="auto"/>
      </w:pPr>
      <w:r>
        <w:t>Incluye l</w:t>
      </w:r>
      <w:r w:rsidR="00300525">
        <w:t>a curva de errores cuadráticos medios obtenidos</w:t>
      </w:r>
    </w:p>
    <w:p w14:paraId="5FE5DD3F" w14:textId="77777777" w:rsidR="00D4466C" w:rsidRDefault="00D4466C" w:rsidP="00300525">
      <w:pPr>
        <w:pStyle w:val="Prrafodelista"/>
        <w:numPr>
          <w:ilvl w:val="0"/>
          <w:numId w:val="33"/>
        </w:numPr>
        <w:spacing w:before="100" w:beforeAutospacing="1" w:after="240" w:line="240" w:lineRule="auto"/>
      </w:pPr>
      <w:r>
        <w:t>Por último indica cómo deberíamos codificar los índices de cuantificación: Huffman, aritmética o longitud fija.</w:t>
      </w:r>
    </w:p>
    <w:p w14:paraId="1065B05A" w14:textId="77777777" w:rsidR="00D4466C" w:rsidRDefault="00D4466C" w:rsidP="00D4466C">
      <w:pPr>
        <w:spacing w:before="100" w:beforeAutospacing="1" w:after="240" w:line="240" w:lineRule="auto"/>
        <w:rPr>
          <w:b/>
          <w:color w:val="FF0000"/>
        </w:rPr>
      </w:pPr>
      <w:r w:rsidRPr="00D4466C">
        <w:rPr>
          <w:b/>
          <w:color w:val="FF0000"/>
        </w:rPr>
        <w:t>Respuesta</w:t>
      </w:r>
    </w:p>
    <w:p w14:paraId="282B26D7" w14:textId="77777777" w:rsidR="00072DCD" w:rsidRDefault="00072DCD" w:rsidP="00D4466C">
      <w:pPr>
        <w:spacing w:before="100" w:beforeAutospacing="1" w:after="240" w:line="240" w:lineRule="auto"/>
        <w:rPr>
          <w:b/>
          <w:color w:val="FF0000"/>
        </w:rPr>
      </w:pPr>
    </w:p>
    <w:tbl>
      <w:tblPr>
        <w:tblStyle w:val="Listaclara-nfasis1"/>
        <w:tblW w:w="0" w:type="auto"/>
        <w:jc w:val="center"/>
        <w:tblLook w:val="04A0" w:firstRow="1" w:lastRow="0" w:firstColumn="1" w:lastColumn="0" w:noHBand="0" w:noVBand="1"/>
      </w:tblPr>
      <w:tblGrid>
        <w:gridCol w:w="1188"/>
        <w:gridCol w:w="941"/>
        <w:gridCol w:w="941"/>
        <w:gridCol w:w="941"/>
        <w:gridCol w:w="941"/>
        <w:gridCol w:w="941"/>
        <w:gridCol w:w="941"/>
        <w:gridCol w:w="941"/>
        <w:gridCol w:w="941"/>
      </w:tblGrid>
      <w:tr w:rsidR="00FB7B88" w14:paraId="7B6FD2D5" w14:textId="77777777" w:rsidTr="007C03F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88" w:type="dxa"/>
          </w:tcPr>
          <w:p w14:paraId="1A7DDE26" w14:textId="77777777" w:rsidR="00FB7B88" w:rsidRDefault="00FB7B88" w:rsidP="007C03F0">
            <w:pPr>
              <w:pStyle w:val="Normal2"/>
            </w:pPr>
          </w:p>
        </w:tc>
        <w:tc>
          <w:tcPr>
            <w:tcW w:w="837" w:type="dxa"/>
          </w:tcPr>
          <w:p w14:paraId="69C01BB0" w14:textId="77777777" w:rsidR="00FB7B88" w:rsidRDefault="00FB7B88" w:rsidP="007C03F0">
            <w:pPr>
              <w:pStyle w:val="Normal2"/>
              <w:jc w:val="center"/>
              <w:cnfStyle w:val="100000000000" w:firstRow="1" w:lastRow="0" w:firstColumn="0" w:lastColumn="0" w:oddVBand="0" w:evenVBand="0" w:oddHBand="0" w:evenHBand="0" w:firstRowFirstColumn="0" w:firstRowLastColumn="0" w:lastRowFirstColumn="0" w:lastRowLastColumn="0"/>
            </w:pPr>
            <w:r>
              <w:t>N=1</w:t>
            </w:r>
          </w:p>
        </w:tc>
        <w:tc>
          <w:tcPr>
            <w:tcW w:w="837" w:type="dxa"/>
          </w:tcPr>
          <w:p w14:paraId="09F31E82" w14:textId="77777777" w:rsidR="00FB7B88" w:rsidRDefault="00FB7B88" w:rsidP="007C03F0">
            <w:pPr>
              <w:pStyle w:val="Normal2"/>
              <w:jc w:val="center"/>
              <w:cnfStyle w:val="100000000000" w:firstRow="1" w:lastRow="0" w:firstColumn="0" w:lastColumn="0" w:oddVBand="0" w:evenVBand="0" w:oddHBand="0" w:evenHBand="0" w:firstRowFirstColumn="0" w:firstRowLastColumn="0" w:lastRowFirstColumn="0" w:lastRowLastColumn="0"/>
            </w:pPr>
            <w:r>
              <w:t>N=2</w:t>
            </w:r>
          </w:p>
        </w:tc>
        <w:tc>
          <w:tcPr>
            <w:tcW w:w="838" w:type="dxa"/>
          </w:tcPr>
          <w:p w14:paraId="4EE62676" w14:textId="77777777" w:rsidR="00FB7B88" w:rsidRDefault="00FB7B88" w:rsidP="007C03F0">
            <w:pPr>
              <w:pStyle w:val="Normal2"/>
              <w:jc w:val="center"/>
              <w:cnfStyle w:val="100000000000" w:firstRow="1" w:lastRow="0" w:firstColumn="0" w:lastColumn="0" w:oddVBand="0" w:evenVBand="0" w:oddHBand="0" w:evenHBand="0" w:firstRowFirstColumn="0" w:firstRowLastColumn="0" w:lastRowFirstColumn="0" w:lastRowLastColumn="0"/>
            </w:pPr>
            <w:r>
              <w:t>N=3</w:t>
            </w:r>
          </w:p>
        </w:tc>
        <w:tc>
          <w:tcPr>
            <w:tcW w:w="838" w:type="dxa"/>
          </w:tcPr>
          <w:p w14:paraId="6E5E5069" w14:textId="77777777" w:rsidR="00FB7B88" w:rsidRDefault="00FB7B88" w:rsidP="007C03F0">
            <w:pPr>
              <w:pStyle w:val="Normal2"/>
              <w:jc w:val="center"/>
              <w:cnfStyle w:val="100000000000" w:firstRow="1" w:lastRow="0" w:firstColumn="0" w:lastColumn="0" w:oddVBand="0" w:evenVBand="0" w:oddHBand="0" w:evenHBand="0" w:firstRowFirstColumn="0" w:firstRowLastColumn="0" w:lastRowFirstColumn="0" w:lastRowLastColumn="0"/>
            </w:pPr>
            <w:r>
              <w:t>N=4</w:t>
            </w:r>
          </w:p>
        </w:tc>
        <w:tc>
          <w:tcPr>
            <w:tcW w:w="838" w:type="dxa"/>
          </w:tcPr>
          <w:p w14:paraId="333FBA4A" w14:textId="77777777" w:rsidR="00FB7B88" w:rsidRDefault="00FB7B88" w:rsidP="007C03F0">
            <w:pPr>
              <w:pStyle w:val="Normal2"/>
              <w:jc w:val="center"/>
              <w:cnfStyle w:val="100000000000" w:firstRow="1" w:lastRow="0" w:firstColumn="0" w:lastColumn="0" w:oddVBand="0" w:evenVBand="0" w:oddHBand="0" w:evenHBand="0" w:firstRowFirstColumn="0" w:firstRowLastColumn="0" w:lastRowFirstColumn="0" w:lastRowLastColumn="0"/>
            </w:pPr>
            <w:r>
              <w:t>N=5</w:t>
            </w:r>
          </w:p>
        </w:tc>
        <w:tc>
          <w:tcPr>
            <w:tcW w:w="838" w:type="dxa"/>
          </w:tcPr>
          <w:p w14:paraId="2EDA8353" w14:textId="77777777" w:rsidR="00FB7B88" w:rsidRDefault="00FB7B88" w:rsidP="007C03F0">
            <w:pPr>
              <w:pStyle w:val="Normal2"/>
              <w:jc w:val="center"/>
              <w:cnfStyle w:val="100000000000" w:firstRow="1" w:lastRow="0" w:firstColumn="0" w:lastColumn="0" w:oddVBand="0" w:evenVBand="0" w:oddHBand="0" w:evenHBand="0" w:firstRowFirstColumn="0" w:firstRowLastColumn="0" w:lastRowFirstColumn="0" w:lastRowLastColumn="0"/>
            </w:pPr>
            <w:r>
              <w:t>N=6</w:t>
            </w:r>
          </w:p>
        </w:tc>
        <w:tc>
          <w:tcPr>
            <w:tcW w:w="838" w:type="dxa"/>
          </w:tcPr>
          <w:p w14:paraId="0FECC3D9" w14:textId="77777777" w:rsidR="00FB7B88" w:rsidRDefault="00FB7B88" w:rsidP="007C03F0">
            <w:pPr>
              <w:pStyle w:val="Normal2"/>
              <w:jc w:val="center"/>
              <w:cnfStyle w:val="100000000000" w:firstRow="1" w:lastRow="0" w:firstColumn="0" w:lastColumn="0" w:oddVBand="0" w:evenVBand="0" w:oddHBand="0" w:evenHBand="0" w:firstRowFirstColumn="0" w:firstRowLastColumn="0" w:lastRowFirstColumn="0" w:lastRowLastColumn="0"/>
            </w:pPr>
            <w:r>
              <w:t>N=7</w:t>
            </w:r>
          </w:p>
        </w:tc>
        <w:tc>
          <w:tcPr>
            <w:tcW w:w="838" w:type="dxa"/>
          </w:tcPr>
          <w:p w14:paraId="09221442" w14:textId="77777777" w:rsidR="00FB7B88" w:rsidRDefault="00FB7B88" w:rsidP="007C03F0">
            <w:pPr>
              <w:pStyle w:val="Normal2"/>
              <w:jc w:val="center"/>
              <w:cnfStyle w:val="100000000000" w:firstRow="1" w:lastRow="0" w:firstColumn="0" w:lastColumn="0" w:oddVBand="0" w:evenVBand="0" w:oddHBand="0" w:evenHBand="0" w:firstRowFirstColumn="0" w:firstRowLastColumn="0" w:lastRowFirstColumn="0" w:lastRowLastColumn="0"/>
            </w:pPr>
            <w:r>
              <w:t>N=8</w:t>
            </w:r>
          </w:p>
        </w:tc>
      </w:tr>
      <w:tr w:rsidR="00FB7B88" w14:paraId="5C482C42" w14:textId="77777777" w:rsidTr="007C03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88" w:type="dxa"/>
          </w:tcPr>
          <w:p w14:paraId="0BF831B0" w14:textId="77777777" w:rsidR="00FB7B88" w:rsidRDefault="00FB7B88" w:rsidP="007C03F0">
            <w:pPr>
              <w:pStyle w:val="Normal2"/>
            </w:pPr>
            <w:r>
              <w:t>Error cuadrático</w:t>
            </w:r>
          </w:p>
          <w:p w14:paraId="4B96ED9A" w14:textId="77777777" w:rsidR="00FB7B88" w:rsidRDefault="00FB7B88" w:rsidP="007C03F0">
            <w:pPr>
              <w:pStyle w:val="Normal2"/>
            </w:pPr>
            <w:r>
              <w:t xml:space="preserve">medio </w:t>
            </w:r>
          </w:p>
        </w:tc>
        <w:tc>
          <w:tcPr>
            <w:tcW w:w="837" w:type="dxa"/>
          </w:tcPr>
          <w:p w14:paraId="7825FD6A" w14:textId="30E0CD7A" w:rsidR="00FB7B88" w:rsidRPr="00A4420E" w:rsidRDefault="00750073" w:rsidP="007C03F0">
            <w:pPr>
              <w:pStyle w:val="Normal2"/>
              <w:jc w:val="right"/>
              <w:cnfStyle w:val="000000100000" w:firstRow="0" w:lastRow="0" w:firstColumn="0" w:lastColumn="0" w:oddVBand="0" w:evenVBand="0" w:oddHBand="1" w:evenHBand="0" w:firstRowFirstColumn="0" w:firstRowLastColumn="0" w:lastRowFirstColumn="0" w:lastRowLastColumn="0"/>
            </w:pPr>
            <w:r>
              <w:t>0.15705</w:t>
            </w:r>
          </w:p>
        </w:tc>
        <w:tc>
          <w:tcPr>
            <w:tcW w:w="837" w:type="dxa"/>
          </w:tcPr>
          <w:p w14:paraId="6477CEDB" w14:textId="338C1CCE" w:rsidR="00FB7B88" w:rsidRPr="00A4420E" w:rsidRDefault="00750073" w:rsidP="007C03F0">
            <w:pPr>
              <w:pStyle w:val="Normal2"/>
              <w:jc w:val="right"/>
              <w:cnfStyle w:val="000000100000" w:firstRow="0" w:lastRow="0" w:firstColumn="0" w:lastColumn="0" w:oddVBand="0" w:evenVBand="0" w:oddHBand="1" w:evenHBand="0" w:firstRowFirstColumn="0" w:firstRowLastColumn="0" w:lastRowFirstColumn="0" w:lastRowLastColumn="0"/>
            </w:pPr>
            <w:r>
              <w:t>0.02854</w:t>
            </w:r>
          </w:p>
        </w:tc>
        <w:tc>
          <w:tcPr>
            <w:tcW w:w="838" w:type="dxa"/>
          </w:tcPr>
          <w:p w14:paraId="6347916E" w14:textId="01127E22" w:rsidR="00FB7B88" w:rsidRPr="00A4420E" w:rsidRDefault="00750073" w:rsidP="007C03F0">
            <w:pPr>
              <w:pStyle w:val="Normal2"/>
              <w:jc w:val="right"/>
              <w:cnfStyle w:val="000000100000" w:firstRow="0" w:lastRow="0" w:firstColumn="0" w:lastColumn="0" w:oddVBand="0" w:evenVBand="0" w:oddHBand="1" w:evenHBand="0" w:firstRowFirstColumn="0" w:firstRowLastColumn="0" w:lastRowFirstColumn="0" w:lastRowLastColumn="0"/>
            </w:pPr>
            <w:r>
              <w:t>0.00581</w:t>
            </w:r>
          </w:p>
        </w:tc>
        <w:tc>
          <w:tcPr>
            <w:tcW w:w="838" w:type="dxa"/>
          </w:tcPr>
          <w:p w14:paraId="4BA31C0D" w14:textId="31529AE8" w:rsidR="00FB7B88" w:rsidRPr="00A4420E" w:rsidRDefault="00750073" w:rsidP="007C03F0">
            <w:pPr>
              <w:pStyle w:val="Normal2"/>
              <w:jc w:val="right"/>
              <w:cnfStyle w:val="000000100000" w:firstRow="0" w:lastRow="0" w:firstColumn="0" w:lastColumn="0" w:oddVBand="0" w:evenVBand="0" w:oddHBand="1" w:evenHBand="0" w:firstRowFirstColumn="0" w:firstRowLastColumn="0" w:lastRowFirstColumn="0" w:lastRowLastColumn="0"/>
            </w:pPr>
            <w:r>
              <w:t>0.00134</w:t>
            </w:r>
          </w:p>
        </w:tc>
        <w:tc>
          <w:tcPr>
            <w:tcW w:w="838" w:type="dxa"/>
          </w:tcPr>
          <w:p w14:paraId="4B77F890" w14:textId="3629CCD2" w:rsidR="00FB7B88" w:rsidRPr="00A4420E" w:rsidRDefault="00750073" w:rsidP="007C03F0">
            <w:pPr>
              <w:pStyle w:val="Normal2"/>
              <w:jc w:val="right"/>
              <w:cnfStyle w:val="000000100000" w:firstRow="0" w:lastRow="0" w:firstColumn="0" w:lastColumn="0" w:oddVBand="0" w:evenVBand="0" w:oddHBand="1" w:evenHBand="0" w:firstRowFirstColumn="0" w:firstRowLastColumn="0" w:lastRowFirstColumn="0" w:lastRowLastColumn="0"/>
            </w:pPr>
            <w:r>
              <w:t>0.00033</w:t>
            </w:r>
          </w:p>
        </w:tc>
        <w:tc>
          <w:tcPr>
            <w:tcW w:w="838" w:type="dxa"/>
          </w:tcPr>
          <w:p w14:paraId="54877DFC" w14:textId="55D05718" w:rsidR="00FB7B88" w:rsidRPr="00A4420E" w:rsidRDefault="00750073" w:rsidP="007C03F0">
            <w:pPr>
              <w:pStyle w:val="Normal2"/>
              <w:jc w:val="right"/>
              <w:cnfStyle w:val="000000100000" w:firstRow="0" w:lastRow="0" w:firstColumn="0" w:lastColumn="0" w:oddVBand="0" w:evenVBand="0" w:oddHBand="1" w:evenHBand="0" w:firstRowFirstColumn="0" w:firstRowLastColumn="0" w:lastRowFirstColumn="0" w:lastRowLastColumn="0"/>
            </w:pPr>
            <w:r>
              <w:t>0.00008</w:t>
            </w:r>
          </w:p>
        </w:tc>
        <w:tc>
          <w:tcPr>
            <w:tcW w:w="838" w:type="dxa"/>
          </w:tcPr>
          <w:p w14:paraId="6CF905EF" w14:textId="61627C8A" w:rsidR="00FB7B88" w:rsidRPr="00A4420E" w:rsidRDefault="00750073" w:rsidP="007C03F0">
            <w:pPr>
              <w:pStyle w:val="Normal2"/>
              <w:jc w:val="right"/>
              <w:cnfStyle w:val="000000100000" w:firstRow="0" w:lastRow="0" w:firstColumn="0" w:lastColumn="0" w:oddVBand="0" w:evenVBand="0" w:oddHBand="1" w:evenHBand="0" w:firstRowFirstColumn="0" w:firstRowLastColumn="0" w:lastRowFirstColumn="0" w:lastRowLastColumn="0"/>
            </w:pPr>
            <w:r>
              <w:t>0.00001</w:t>
            </w:r>
          </w:p>
        </w:tc>
        <w:tc>
          <w:tcPr>
            <w:tcW w:w="838" w:type="dxa"/>
          </w:tcPr>
          <w:p w14:paraId="2865966A" w14:textId="52998554" w:rsidR="00FB7B88" w:rsidRDefault="00750073" w:rsidP="007C03F0">
            <w:pPr>
              <w:pStyle w:val="Normal2"/>
              <w:jc w:val="right"/>
              <w:cnfStyle w:val="000000100000" w:firstRow="0" w:lastRow="0" w:firstColumn="0" w:lastColumn="0" w:oddVBand="0" w:evenVBand="0" w:oddHBand="1" w:evenHBand="0" w:firstRowFirstColumn="0" w:firstRowLastColumn="0" w:lastRowFirstColumn="0" w:lastRowLastColumn="0"/>
            </w:pPr>
            <w:r>
              <w:t>0.00000</w:t>
            </w:r>
          </w:p>
        </w:tc>
      </w:tr>
    </w:tbl>
    <w:p w14:paraId="57D6D251" w14:textId="669CC925" w:rsidR="00D4466C" w:rsidRDefault="00750073" w:rsidP="00FB7B88">
      <w:pPr>
        <w:spacing w:before="100" w:beforeAutospacing="1" w:after="240" w:line="240" w:lineRule="auto"/>
        <w:jc w:val="center"/>
        <w:rPr>
          <w:b/>
          <w:color w:val="FF0000"/>
        </w:rPr>
      </w:pPr>
      <w:r w:rsidRPr="00750073">
        <w:rPr>
          <w:b/>
          <w:color w:val="FF0000"/>
        </w:rPr>
        <w:drawing>
          <wp:inline distT="0" distB="0" distL="0" distR="0" wp14:anchorId="13C8FB41" wp14:editId="454BCE94">
            <wp:extent cx="5400040" cy="2874010"/>
            <wp:effectExtent l="0" t="0" r="0" b="2540"/>
            <wp:docPr id="11" name="Imagen 1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 Gráfico de líneas&#10;&#10;Descripción generada automáticamente"/>
                    <pic:cNvPicPr/>
                  </pic:nvPicPr>
                  <pic:blipFill>
                    <a:blip r:embed="rId15"/>
                    <a:stretch>
                      <a:fillRect/>
                    </a:stretch>
                  </pic:blipFill>
                  <pic:spPr>
                    <a:xfrm>
                      <a:off x="0" y="0"/>
                      <a:ext cx="5400040" cy="2874010"/>
                    </a:xfrm>
                    <a:prstGeom prst="rect">
                      <a:avLst/>
                    </a:prstGeom>
                  </pic:spPr>
                </pic:pic>
              </a:graphicData>
            </a:graphic>
          </wp:inline>
        </w:drawing>
      </w:r>
    </w:p>
    <w:p w14:paraId="27DD8448" w14:textId="53DDEAFE" w:rsidR="00750073" w:rsidRPr="00D4466C" w:rsidRDefault="00750073" w:rsidP="00750073">
      <w:pPr>
        <w:pStyle w:val="cdigo"/>
      </w:pPr>
      <w:r>
        <w:t>En este caso los intervalos tendrán probabilidades muy dispares, por tanto una codificación que aproveche bien las probabilidades dispares y no utilice demasiada cabecera (Huffman no es una opción aquí ya que al no ser las probabilidades potencias negativas de dos, el tamaño de la cabecera lo hace peor que sus competidores), sería la codificación aritmética.</w:t>
      </w:r>
    </w:p>
    <w:p w14:paraId="674F4E4E" w14:textId="77777777" w:rsidR="00FB7B88" w:rsidRDefault="00FB7B88" w:rsidP="00FB7B88">
      <w:pPr>
        <w:spacing w:before="100" w:beforeAutospacing="1" w:after="240" w:line="240" w:lineRule="auto"/>
        <w:jc w:val="left"/>
        <w:rPr>
          <w:b/>
          <w:color w:val="FF0000"/>
        </w:rPr>
      </w:pPr>
      <w:r>
        <w:rPr>
          <w:b/>
          <w:color w:val="FF0000"/>
        </w:rPr>
        <w:t>Paso 14</w:t>
      </w:r>
    </w:p>
    <w:p w14:paraId="687C0137" w14:textId="77777777" w:rsidR="00A4420E" w:rsidRDefault="00FB7B88" w:rsidP="00F64AE8">
      <w:pPr>
        <w:spacing w:before="100" w:beforeAutospacing="1" w:after="240" w:line="240" w:lineRule="auto"/>
        <w:jc w:val="left"/>
      </w:pPr>
      <w:r w:rsidRPr="00FB7B88">
        <w:t>Discute y compara las tablas que has incluido en los pasos 10 y 13</w:t>
      </w:r>
      <w:r>
        <w:t>.</w:t>
      </w:r>
    </w:p>
    <w:p w14:paraId="784796FC" w14:textId="038CE479" w:rsidR="00FB7B88" w:rsidRDefault="00FB7B88" w:rsidP="00FB7B88">
      <w:pPr>
        <w:spacing w:before="100" w:beforeAutospacing="1" w:after="240" w:line="240" w:lineRule="auto"/>
        <w:rPr>
          <w:b/>
          <w:color w:val="FF0000"/>
        </w:rPr>
      </w:pPr>
      <w:r w:rsidRPr="00D4466C">
        <w:rPr>
          <w:b/>
          <w:color w:val="FF0000"/>
        </w:rPr>
        <w:t>Respuesta</w:t>
      </w:r>
    </w:p>
    <w:p w14:paraId="4F25B366" w14:textId="746027CB" w:rsidR="00750073" w:rsidRDefault="00750073" w:rsidP="00FB7B88">
      <w:pPr>
        <w:spacing w:before="100" w:beforeAutospacing="1" w:after="240" w:line="240" w:lineRule="auto"/>
        <w:rPr>
          <w:b/>
          <w:color w:val="FF0000"/>
        </w:rPr>
      </w:pPr>
    </w:p>
    <w:p w14:paraId="27E38B7C" w14:textId="5F6AEDE2" w:rsidR="00750073" w:rsidRDefault="00750073" w:rsidP="00FB7B88">
      <w:pPr>
        <w:spacing w:before="100" w:beforeAutospacing="1" w:after="240" w:line="240" w:lineRule="auto"/>
        <w:rPr>
          <w:b/>
          <w:color w:val="FF0000"/>
        </w:rPr>
      </w:pPr>
    </w:p>
    <w:p w14:paraId="2434EF24" w14:textId="77777777" w:rsidR="00750073" w:rsidRDefault="00750073" w:rsidP="00FB7B88">
      <w:pPr>
        <w:spacing w:before="100" w:beforeAutospacing="1" w:after="240" w:line="240" w:lineRule="auto"/>
        <w:rPr>
          <w:b/>
          <w:color w:val="FF0000"/>
        </w:rPr>
      </w:pPr>
    </w:p>
    <w:p w14:paraId="6D7832FC" w14:textId="77777777" w:rsidR="00FB7B88" w:rsidRPr="00FB7B88" w:rsidRDefault="00FB7B88" w:rsidP="00F64AE8">
      <w:pPr>
        <w:spacing w:before="100" w:beforeAutospacing="1" w:after="240" w:line="240" w:lineRule="auto"/>
        <w:jc w:val="left"/>
      </w:pPr>
      <w:r>
        <w:lastRenderedPageBreak/>
        <w:t>Tabla paso 10</w:t>
      </w:r>
    </w:p>
    <w:tbl>
      <w:tblPr>
        <w:tblStyle w:val="Listaclara-nfasis1"/>
        <w:tblW w:w="0" w:type="auto"/>
        <w:jc w:val="center"/>
        <w:tblLook w:val="04A0" w:firstRow="1" w:lastRow="0" w:firstColumn="1" w:lastColumn="0" w:noHBand="0" w:noVBand="1"/>
      </w:tblPr>
      <w:tblGrid>
        <w:gridCol w:w="1188"/>
        <w:gridCol w:w="941"/>
        <w:gridCol w:w="941"/>
        <w:gridCol w:w="941"/>
        <w:gridCol w:w="941"/>
        <w:gridCol w:w="941"/>
        <w:gridCol w:w="941"/>
        <w:gridCol w:w="941"/>
        <w:gridCol w:w="941"/>
      </w:tblGrid>
      <w:tr w:rsidR="00FB7B88" w14:paraId="315C85C6" w14:textId="77777777" w:rsidTr="00FB7B8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88" w:type="dxa"/>
          </w:tcPr>
          <w:p w14:paraId="3748EE0D" w14:textId="77777777" w:rsidR="00FB7B88" w:rsidRDefault="00FB7B88" w:rsidP="007C03F0">
            <w:pPr>
              <w:pStyle w:val="Normal2"/>
            </w:pPr>
          </w:p>
        </w:tc>
        <w:tc>
          <w:tcPr>
            <w:tcW w:w="941" w:type="dxa"/>
          </w:tcPr>
          <w:p w14:paraId="03E12FFC" w14:textId="77777777" w:rsidR="00FB7B88" w:rsidRDefault="00FB7B88" w:rsidP="007C03F0">
            <w:pPr>
              <w:pStyle w:val="Normal2"/>
              <w:jc w:val="center"/>
              <w:cnfStyle w:val="100000000000" w:firstRow="1" w:lastRow="0" w:firstColumn="0" w:lastColumn="0" w:oddVBand="0" w:evenVBand="0" w:oddHBand="0" w:evenHBand="0" w:firstRowFirstColumn="0" w:firstRowLastColumn="0" w:lastRowFirstColumn="0" w:lastRowLastColumn="0"/>
            </w:pPr>
            <w:r>
              <w:t>N=1</w:t>
            </w:r>
          </w:p>
        </w:tc>
        <w:tc>
          <w:tcPr>
            <w:tcW w:w="941" w:type="dxa"/>
          </w:tcPr>
          <w:p w14:paraId="70FA800E" w14:textId="77777777" w:rsidR="00FB7B88" w:rsidRDefault="00FB7B88" w:rsidP="007C03F0">
            <w:pPr>
              <w:pStyle w:val="Normal2"/>
              <w:jc w:val="center"/>
              <w:cnfStyle w:val="100000000000" w:firstRow="1" w:lastRow="0" w:firstColumn="0" w:lastColumn="0" w:oddVBand="0" w:evenVBand="0" w:oddHBand="0" w:evenHBand="0" w:firstRowFirstColumn="0" w:firstRowLastColumn="0" w:lastRowFirstColumn="0" w:lastRowLastColumn="0"/>
            </w:pPr>
            <w:r>
              <w:t>N=2</w:t>
            </w:r>
          </w:p>
        </w:tc>
        <w:tc>
          <w:tcPr>
            <w:tcW w:w="941" w:type="dxa"/>
          </w:tcPr>
          <w:p w14:paraId="550F8B0D" w14:textId="77777777" w:rsidR="00FB7B88" w:rsidRDefault="00FB7B88" w:rsidP="007C03F0">
            <w:pPr>
              <w:pStyle w:val="Normal2"/>
              <w:jc w:val="center"/>
              <w:cnfStyle w:val="100000000000" w:firstRow="1" w:lastRow="0" w:firstColumn="0" w:lastColumn="0" w:oddVBand="0" w:evenVBand="0" w:oddHBand="0" w:evenHBand="0" w:firstRowFirstColumn="0" w:firstRowLastColumn="0" w:lastRowFirstColumn="0" w:lastRowLastColumn="0"/>
            </w:pPr>
            <w:r>
              <w:t>N=3</w:t>
            </w:r>
          </w:p>
        </w:tc>
        <w:tc>
          <w:tcPr>
            <w:tcW w:w="941" w:type="dxa"/>
          </w:tcPr>
          <w:p w14:paraId="50565633" w14:textId="77777777" w:rsidR="00FB7B88" w:rsidRDefault="00FB7B88" w:rsidP="007C03F0">
            <w:pPr>
              <w:pStyle w:val="Normal2"/>
              <w:jc w:val="center"/>
              <w:cnfStyle w:val="100000000000" w:firstRow="1" w:lastRow="0" w:firstColumn="0" w:lastColumn="0" w:oddVBand="0" w:evenVBand="0" w:oddHBand="0" w:evenHBand="0" w:firstRowFirstColumn="0" w:firstRowLastColumn="0" w:lastRowFirstColumn="0" w:lastRowLastColumn="0"/>
            </w:pPr>
            <w:r>
              <w:t>N=4</w:t>
            </w:r>
          </w:p>
        </w:tc>
        <w:tc>
          <w:tcPr>
            <w:tcW w:w="941" w:type="dxa"/>
          </w:tcPr>
          <w:p w14:paraId="1B35D29F" w14:textId="77777777" w:rsidR="00FB7B88" w:rsidRDefault="00FB7B88" w:rsidP="007C03F0">
            <w:pPr>
              <w:pStyle w:val="Normal2"/>
              <w:jc w:val="center"/>
              <w:cnfStyle w:val="100000000000" w:firstRow="1" w:lastRow="0" w:firstColumn="0" w:lastColumn="0" w:oddVBand="0" w:evenVBand="0" w:oddHBand="0" w:evenHBand="0" w:firstRowFirstColumn="0" w:firstRowLastColumn="0" w:lastRowFirstColumn="0" w:lastRowLastColumn="0"/>
            </w:pPr>
            <w:r>
              <w:t>N=5</w:t>
            </w:r>
          </w:p>
        </w:tc>
        <w:tc>
          <w:tcPr>
            <w:tcW w:w="941" w:type="dxa"/>
          </w:tcPr>
          <w:p w14:paraId="7ADDED68" w14:textId="77777777" w:rsidR="00FB7B88" w:rsidRDefault="00FB7B88" w:rsidP="007C03F0">
            <w:pPr>
              <w:pStyle w:val="Normal2"/>
              <w:jc w:val="center"/>
              <w:cnfStyle w:val="100000000000" w:firstRow="1" w:lastRow="0" w:firstColumn="0" w:lastColumn="0" w:oddVBand="0" w:evenVBand="0" w:oddHBand="0" w:evenHBand="0" w:firstRowFirstColumn="0" w:firstRowLastColumn="0" w:lastRowFirstColumn="0" w:lastRowLastColumn="0"/>
            </w:pPr>
            <w:r>
              <w:t>N=6</w:t>
            </w:r>
          </w:p>
        </w:tc>
        <w:tc>
          <w:tcPr>
            <w:tcW w:w="941" w:type="dxa"/>
          </w:tcPr>
          <w:p w14:paraId="2EE9B235" w14:textId="77777777" w:rsidR="00FB7B88" w:rsidRDefault="00FB7B88" w:rsidP="007C03F0">
            <w:pPr>
              <w:pStyle w:val="Normal2"/>
              <w:jc w:val="center"/>
              <w:cnfStyle w:val="100000000000" w:firstRow="1" w:lastRow="0" w:firstColumn="0" w:lastColumn="0" w:oddVBand="0" w:evenVBand="0" w:oddHBand="0" w:evenHBand="0" w:firstRowFirstColumn="0" w:firstRowLastColumn="0" w:lastRowFirstColumn="0" w:lastRowLastColumn="0"/>
            </w:pPr>
            <w:r>
              <w:t>N=7</w:t>
            </w:r>
          </w:p>
        </w:tc>
        <w:tc>
          <w:tcPr>
            <w:tcW w:w="941" w:type="dxa"/>
          </w:tcPr>
          <w:p w14:paraId="566665CE" w14:textId="77777777" w:rsidR="00FB7B88" w:rsidRDefault="00FB7B88" w:rsidP="007C03F0">
            <w:pPr>
              <w:pStyle w:val="Normal2"/>
              <w:jc w:val="center"/>
              <w:cnfStyle w:val="100000000000" w:firstRow="1" w:lastRow="0" w:firstColumn="0" w:lastColumn="0" w:oddVBand="0" w:evenVBand="0" w:oddHBand="0" w:evenHBand="0" w:firstRowFirstColumn="0" w:firstRowLastColumn="0" w:lastRowFirstColumn="0" w:lastRowLastColumn="0"/>
            </w:pPr>
            <w:r>
              <w:t>N=8</w:t>
            </w:r>
          </w:p>
        </w:tc>
      </w:tr>
      <w:tr w:rsidR="00750073" w14:paraId="29C93B19" w14:textId="77777777" w:rsidTr="00FB7B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88" w:type="dxa"/>
          </w:tcPr>
          <w:p w14:paraId="4584D306" w14:textId="77777777" w:rsidR="00750073" w:rsidRDefault="00750073" w:rsidP="00750073">
            <w:pPr>
              <w:pStyle w:val="Normal2"/>
            </w:pPr>
            <w:r>
              <w:t xml:space="preserve">Error cuadrático medio </w:t>
            </w:r>
          </w:p>
        </w:tc>
        <w:tc>
          <w:tcPr>
            <w:tcW w:w="941" w:type="dxa"/>
          </w:tcPr>
          <w:p w14:paraId="13A05BB5" w14:textId="262266A1" w:rsidR="00750073" w:rsidRDefault="00750073" w:rsidP="00750073">
            <w:pPr>
              <w:pStyle w:val="Normal2"/>
              <w:jc w:val="right"/>
              <w:cnfStyle w:val="000000100000" w:firstRow="0" w:lastRow="0" w:firstColumn="0" w:lastColumn="0" w:oddVBand="0" w:evenVBand="0" w:oddHBand="1" w:evenHBand="0" w:firstRowFirstColumn="0" w:firstRowLastColumn="0" w:lastRowFirstColumn="0" w:lastRowLastColumn="0"/>
            </w:pPr>
            <w:r>
              <w:t>0.07998</w:t>
            </w:r>
          </w:p>
        </w:tc>
        <w:tc>
          <w:tcPr>
            <w:tcW w:w="941" w:type="dxa"/>
          </w:tcPr>
          <w:p w14:paraId="09EAF005" w14:textId="10C7F047" w:rsidR="00750073" w:rsidRDefault="00750073" w:rsidP="00750073">
            <w:pPr>
              <w:pStyle w:val="Normal2"/>
              <w:jc w:val="right"/>
              <w:cnfStyle w:val="000000100000" w:firstRow="0" w:lastRow="0" w:firstColumn="0" w:lastColumn="0" w:oddVBand="0" w:evenVBand="0" w:oddHBand="1" w:evenHBand="0" w:firstRowFirstColumn="0" w:firstRowLastColumn="0" w:lastRowFirstColumn="0" w:lastRowLastColumn="0"/>
            </w:pPr>
            <w:r>
              <w:t>0.02083</w:t>
            </w:r>
          </w:p>
        </w:tc>
        <w:tc>
          <w:tcPr>
            <w:tcW w:w="941" w:type="dxa"/>
          </w:tcPr>
          <w:p w14:paraId="1506AB50" w14:textId="615999B3" w:rsidR="00750073" w:rsidRDefault="00750073" w:rsidP="00750073">
            <w:pPr>
              <w:pStyle w:val="Normal2"/>
              <w:jc w:val="right"/>
              <w:cnfStyle w:val="000000100000" w:firstRow="0" w:lastRow="0" w:firstColumn="0" w:lastColumn="0" w:oddVBand="0" w:evenVBand="0" w:oddHBand="1" w:evenHBand="0" w:firstRowFirstColumn="0" w:firstRowLastColumn="0" w:lastRowFirstColumn="0" w:lastRowLastColumn="0"/>
            </w:pPr>
            <w:r>
              <w:t>0.00502</w:t>
            </w:r>
          </w:p>
        </w:tc>
        <w:tc>
          <w:tcPr>
            <w:tcW w:w="941" w:type="dxa"/>
          </w:tcPr>
          <w:p w14:paraId="3BE6D815" w14:textId="456A53ED" w:rsidR="00750073" w:rsidRDefault="00750073" w:rsidP="00750073">
            <w:pPr>
              <w:pStyle w:val="Normal2"/>
              <w:jc w:val="right"/>
              <w:cnfStyle w:val="000000100000" w:firstRow="0" w:lastRow="0" w:firstColumn="0" w:lastColumn="0" w:oddVBand="0" w:evenVBand="0" w:oddHBand="1" w:evenHBand="0" w:firstRowFirstColumn="0" w:firstRowLastColumn="0" w:lastRowFirstColumn="0" w:lastRowLastColumn="0"/>
            </w:pPr>
            <w:r>
              <w:t>0.00129</w:t>
            </w:r>
          </w:p>
        </w:tc>
        <w:tc>
          <w:tcPr>
            <w:tcW w:w="941" w:type="dxa"/>
          </w:tcPr>
          <w:p w14:paraId="21FC6410" w14:textId="1B227428" w:rsidR="00750073" w:rsidRDefault="00750073" w:rsidP="00750073">
            <w:pPr>
              <w:pStyle w:val="Normal2"/>
              <w:jc w:val="right"/>
              <w:cnfStyle w:val="000000100000" w:firstRow="0" w:lastRow="0" w:firstColumn="0" w:lastColumn="0" w:oddVBand="0" w:evenVBand="0" w:oddHBand="1" w:evenHBand="0" w:firstRowFirstColumn="0" w:firstRowLastColumn="0" w:lastRowFirstColumn="0" w:lastRowLastColumn="0"/>
            </w:pPr>
            <w:r>
              <w:t>0.00031</w:t>
            </w:r>
          </w:p>
        </w:tc>
        <w:tc>
          <w:tcPr>
            <w:tcW w:w="941" w:type="dxa"/>
          </w:tcPr>
          <w:p w14:paraId="6A9789C2" w14:textId="13CED9D5" w:rsidR="00750073" w:rsidRDefault="00750073" w:rsidP="00750073">
            <w:pPr>
              <w:pStyle w:val="Normal2"/>
              <w:jc w:val="right"/>
              <w:cnfStyle w:val="000000100000" w:firstRow="0" w:lastRow="0" w:firstColumn="0" w:lastColumn="0" w:oddVBand="0" w:evenVBand="0" w:oddHBand="1" w:evenHBand="0" w:firstRowFirstColumn="0" w:firstRowLastColumn="0" w:lastRowFirstColumn="0" w:lastRowLastColumn="0"/>
            </w:pPr>
            <w:r>
              <w:t>0.00008</w:t>
            </w:r>
          </w:p>
        </w:tc>
        <w:tc>
          <w:tcPr>
            <w:tcW w:w="941" w:type="dxa"/>
          </w:tcPr>
          <w:p w14:paraId="528CD069" w14:textId="018775CF" w:rsidR="00750073" w:rsidRDefault="00750073" w:rsidP="00750073">
            <w:pPr>
              <w:pStyle w:val="Normal2"/>
              <w:jc w:val="right"/>
              <w:cnfStyle w:val="000000100000" w:firstRow="0" w:lastRow="0" w:firstColumn="0" w:lastColumn="0" w:oddVBand="0" w:evenVBand="0" w:oddHBand="1" w:evenHBand="0" w:firstRowFirstColumn="0" w:firstRowLastColumn="0" w:lastRowFirstColumn="0" w:lastRowLastColumn="0"/>
            </w:pPr>
            <w:r>
              <w:t>0.00002</w:t>
            </w:r>
          </w:p>
        </w:tc>
        <w:tc>
          <w:tcPr>
            <w:tcW w:w="941" w:type="dxa"/>
          </w:tcPr>
          <w:p w14:paraId="7F242C6D" w14:textId="44BF26DE" w:rsidR="00750073" w:rsidRDefault="00750073" w:rsidP="00750073">
            <w:pPr>
              <w:pStyle w:val="Normal2"/>
              <w:jc w:val="right"/>
              <w:cnfStyle w:val="000000100000" w:firstRow="0" w:lastRow="0" w:firstColumn="0" w:lastColumn="0" w:oddVBand="0" w:evenVBand="0" w:oddHBand="1" w:evenHBand="0" w:firstRowFirstColumn="0" w:firstRowLastColumn="0" w:lastRowFirstColumn="0" w:lastRowLastColumn="0"/>
            </w:pPr>
            <w:r>
              <w:t>0.00000</w:t>
            </w:r>
          </w:p>
        </w:tc>
      </w:tr>
      <w:tr w:rsidR="00750073" w14:paraId="5184E245" w14:textId="77777777" w:rsidTr="00FB7B88">
        <w:trPr>
          <w:jc w:val="center"/>
        </w:trPr>
        <w:tc>
          <w:tcPr>
            <w:cnfStyle w:val="001000000000" w:firstRow="0" w:lastRow="0" w:firstColumn="1" w:lastColumn="0" w:oddVBand="0" w:evenVBand="0" w:oddHBand="0" w:evenHBand="0" w:firstRowFirstColumn="0" w:firstRowLastColumn="0" w:lastRowFirstColumn="0" w:lastRowLastColumn="0"/>
            <w:tcW w:w="1188" w:type="dxa"/>
          </w:tcPr>
          <w:p w14:paraId="27ECFE55" w14:textId="77777777" w:rsidR="00750073" w:rsidRDefault="00750073" w:rsidP="00750073">
            <w:pPr>
              <w:pStyle w:val="Normal2"/>
            </w:pPr>
            <w:r>
              <w:t>Error cuadrático medio teórico</w:t>
            </w:r>
          </w:p>
        </w:tc>
        <w:tc>
          <w:tcPr>
            <w:tcW w:w="941" w:type="dxa"/>
          </w:tcPr>
          <w:p w14:paraId="49E5CAF6" w14:textId="7442F3FB" w:rsidR="00750073" w:rsidRDefault="00750073" w:rsidP="00750073">
            <w:pPr>
              <w:cnfStyle w:val="000000000000" w:firstRow="0" w:lastRow="0" w:firstColumn="0" w:lastColumn="0" w:oddVBand="0" w:evenVBand="0" w:oddHBand="0" w:evenHBand="0" w:firstRowFirstColumn="0" w:firstRowLastColumn="0" w:lastRowFirstColumn="0" w:lastRowLastColumn="0"/>
            </w:pPr>
            <w:r>
              <w:t>0.08333</w:t>
            </w:r>
          </w:p>
        </w:tc>
        <w:tc>
          <w:tcPr>
            <w:tcW w:w="941" w:type="dxa"/>
          </w:tcPr>
          <w:p w14:paraId="0FA80F2B" w14:textId="4796C79D" w:rsidR="00750073" w:rsidRDefault="00750073" w:rsidP="00750073">
            <w:pPr>
              <w:cnfStyle w:val="000000000000" w:firstRow="0" w:lastRow="0" w:firstColumn="0" w:lastColumn="0" w:oddVBand="0" w:evenVBand="0" w:oddHBand="0" w:evenHBand="0" w:firstRowFirstColumn="0" w:firstRowLastColumn="0" w:lastRowFirstColumn="0" w:lastRowLastColumn="0"/>
            </w:pPr>
            <w:r>
              <w:t>0.02083</w:t>
            </w:r>
          </w:p>
        </w:tc>
        <w:tc>
          <w:tcPr>
            <w:tcW w:w="941" w:type="dxa"/>
          </w:tcPr>
          <w:p w14:paraId="3D5AA942" w14:textId="7E74AD5F" w:rsidR="00750073" w:rsidRDefault="00750073" w:rsidP="00750073">
            <w:pPr>
              <w:cnfStyle w:val="000000000000" w:firstRow="0" w:lastRow="0" w:firstColumn="0" w:lastColumn="0" w:oddVBand="0" w:evenVBand="0" w:oddHBand="0" w:evenHBand="0" w:firstRowFirstColumn="0" w:firstRowLastColumn="0" w:lastRowFirstColumn="0" w:lastRowLastColumn="0"/>
            </w:pPr>
            <w:r>
              <w:t>0.00520</w:t>
            </w:r>
          </w:p>
        </w:tc>
        <w:tc>
          <w:tcPr>
            <w:tcW w:w="941" w:type="dxa"/>
          </w:tcPr>
          <w:p w14:paraId="5A1C0B23" w14:textId="5D2BFF75" w:rsidR="00750073" w:rsidRDefault="00750073" w:rsidP="00750073">
            <w:pPr>
              <w:cnfStyle w:val="000000000000" w:firstRow="0" w:lastRow="0" w:firstColumn="0" w:lastColumn="0" w:oddVBand="0" w:evenVBand="0" w:oddHBand="0" w:evenHBand="0" w:firstRowFirstColumn="0" w:firstRowLastColumn="0" w:lastRowFirstColumn="0" w:lastRowLastColumn="0"/>
            </w:pPr>
            <w:r>
              <w:t>0.00130</w:t>
            </w:r>
          </w:p>
        </w:tc>
        <w:tc>
          <w:tcPr>
            <w:tcW w:w="941" w:type="dxa"/>
          </w:tcPr>
          <w:p w14:paraId="00E42678" w14:textId="7BF425B5" w:rsidR="00750073" w:rsidRDefault="00750073" w:rsidP="00750073">
            <w:pPr>
              <w:cnfStyle w:val="000000000000" w:firstRow="0" w:lastRow="0" w:firstColumn="0" w:lastColumn="0" w:oddVBand="0" w:evenVBand="0" w:oddHBand="0" w:evenHBand="0" w:firstRowFirstColumn="0" w:firstRowLastColumn="0" w:lastRowFirstColumn="0" w:lastRowLastColumn="0"/>
            </w:pPr>
            <w:r>
              <w:t>0.00032</w:t>
            </w:r>
          </w:p>
        </w:tc>
        <w:tc>
          <w:tcPr>
            <w:tcW w:w="941" w:type="dxa"/>
          </w:tcPr>
          <w:p w14:paraId="4BA47A86" w14:textId="60579AC5" w:rsidR="00750073" w:rsidRDefault="00750073" w:rsidP="00750073">
            <w:pPr>
              <w:cnfStyle w:val="000000000000" w:firstRow="0" w:lastRow="0" w:firstColumn="0" w:lastColumn="0" w:oddVBand="0" w:evenVBand="0" w:oddHBand="0" w:evenHBand="0" w:firstRowFirstColumn="0" w:firstRowLastColumn="0" w:lastRowFirstColumn="0" w:lastRowLastColumn="0"/>
            </w:pPr>
            <w:r>
              <w:t>0.00008</w:t>
            </w:r>
          </w:p>
        </w:tc>
        <w:tc>
          <w:tcPr>
            <w:tcW w:w="941" w:type="dxa"/>
          </w:tcPr>
          <w:p w14:paraId="7FFD319B" w14:textId="1BD967E3" w:rsidR="00750073" w:rsidRDefault="00750073" w:rsidP="00750073">
            <w:pPr>
              <w:cnfStyle w:val="000000000000" w:firstRow="0" w:lastRow="0" w:firstColumn="0" w:lastColumn="0" w:oddVBand="0" w:evenVBand="0" w:oddHBand="0" w:evenHBand="0" w:firstRowFirstColumn="0" w:firstRowLastColumn="0" w:lastRowFirstColumn="0" w:lastRowLastColumn="0"/>
            </w:pPr>
            <w:r>
              <w:t>0.00002</w:t>
            </w:r>
          </w:p>
        </w:tc>
        <w:tc>
          <w:tcPr>
            <w:tcW w:w="941" w:type="dxa"/>
          </w:tcPr>
          <w:p w14:paraId="2F650531" w14:textId="7E732DA7" w:rsidR="00750073" w:rsidRDefault="00750073" w:rsidP="00750073">
            <w:pPr>
              <w:cnfStyle w:val="000000000000" w:firstRow="0" w:lastRow="0" w:firstColumn="0" w:lastColumn="0" w:oddVBand="0" w:evenVBand="0" w:oddHBand="0" w:evenHBand="0" w:firstRowFirstColumn="0" w:firstRowLastColumn="0" w:lastRowFirstColumn="0" w:lastRowLastColumn="0"/>
            </w:pPr>
            <w:r>
              <w:t>0.00000</w:t>
            </w:r>
          </w:p>
        </w:tc>
      </w:tr>
    </w:tbl>
    <w:p w14:paraId="71E9571E" w14:textId="77777777" w:rsidR="00FB7B88" w:rsidRPr="00FB7B88" w:rsidRDefault="00FB7B88" w:rsidP="00FB7B88">
      <w:pPr>
        <w:spacing w:before="100" w:beforeAutospacing="1" w:after="240" w:line="240" w:lineRule="auto"/>
        <w:jc w:val="left"/>
      </w:pPr>
      <w:r>
        <w:t>Tabla paso 13</w:t>
      </w:r>
    </w:p>
    <w:tbl>
      <w:tblPr>
        <w:tblStyle w:val="Listaclara-nfasis1"/>
        <w:tblW w:w="0" w:type="auto"/>
        <w:jc w:val="center"/>
        <w:tblLook w:val="04A0" w:firstRow="1" w:lastRow="0" w:firstColumn="1" w:lastColumn="0" w:noHBand="0" w:noVBand="1"/>
      </w:tblPr>
      <w:tblGrid>
        <w:gridCol w:w="1188"/>
        <w:gridCol w:w="941"/>
        <w:gridCol w:w="941"/>
        <w:gridCol w:w="941"/>
        <w:gridCol w:w="941"/>
        <w:gridCol w:w="941"/>
        <w:gridCol w:w="941"/>
        <w:gridCol w:w="941"/>
        <w:gridCol w:w="941"/>
      </w:tblGrid>
      <w:tr w:rsidR="00FB7B88" w14:paraId="673BCDCA" w14:textId="77777777" w:rsidTr="007C03F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88" w:type="dxa"/>
          </w:tcPr>
          <w:p w14:paraId="1FC002E0" w14:textId="77777777" w:rsidR="00FB7B88" w:rsidRDefault="00FB7B88" w:rsidP="007C03F0">
            <w:pPr>
              <w:pStyle w:val="Normal2"/>
            </w:pPr>
          </w:p>
        </w:tc>
        <w:tc>
          <w:tcPr>
            <w:tcW w:w="837" w:type="dxa"/>
          </w:tcPr>
          <w:p w14:paraId="243B1149" w14:textId="77777777" w:rsidR="00FB7B88" w:rsidRDefault="00FB7B88" w:rsidP="007C03F0">
            <w:pPr>
              <w:pStyle w:val="Normal2"/>
              <w:jc w:val="center"/>
              <w:cnfStyle w:val="100000000000" w:firstRow="1" w:lastRow="0" w:firstColumn="0" w:lastColumn="0" w:oddVBand="0" w:evenVBand="0" w:oddHBand="0" w:evenHBand="0" w:firstRowFirstColumn="0" w:firstRowLastColumn="0" w:lastRowFirstColumn="0" w:lastRowLastColumn="0"/>
            </w:pPr>
            <w:r>
              <w:t>N=1</w:t>
            </w:r>
          </w:p>
        </w:tc>
        <w:tc>
          <w:tcPr>
            <w:tcW w:w="837" w:type="dxa"/>
          </w:tcPr>
          <w:p w14:paraId="0912E30F" w14:textId="77777777" w:rsidR="00FB7B88" w:rsidRDefault="00FB7B88" w:rsidP="007C03F0">
            <w:pPr>
              <w:pStyle w:val="Normal2"/>
              <w:jc w:val="center"/>
              <w:cnfStyle w:val="100000000000" w:firstRow="1" w:lastRow="0" w:firstColumn="0" w:lastColumn="0" w:oddVBand="0" w:evenVBand="0" w:oddHBand="0" w:evenHBand="0" w:firstRowFirstColumn="0" w:firstRowLastColumn="0" w:lastRowFirstColumn="0" w:lastRowLastColumn="0"/>
            </w:pPr>
            <w:r>
              <w:t>N=2</w:t>
            </w:r>
          </w:p>
        </w:tc>
        <w:tc>
          <w:tcPr>
            <w:tcW w:w="838" w:type="dxa"/>
          </w:tcPr>
          <w:p w14:paraId="349D5924" w14:textId="77777777" w:rsidR="00FB7B88" w:rsidRDefault="00FB7B88" w:rsidP="007C03F0">
            <w:pPr>
              <w:pStyle w:val="Normal2"/>
              <w:jc w:val="center"/>
              <w:cnfStyle w:val="100000000000" w:firstRow="1" w:lastRow="0" w:firstColumn="0" w:lastColumn="0" w:oddVBand="0" w:evenVBand="0" w:oddHBand="0" w:evenHBand="0" w:firstRowFirstColumn="0" w:firstRowLastColumn="0" w:lastRowFirstColumn="0" w:lastRowLastColumn="0"/>
            </w:pPr>
            <w:r>
              <w:t>N=3</w:t>
            </w:r>
          </w:p>
        </w:tc>
        <w:tc>
          <w:tcPr>
            <w:tcW w:w="838" w:type="dxa"/>
          </w:tcPr>
          <w:p w14:paraId="137197BE" w14:textId="77777777" w:rsidR="00FB7B88" w:rsidRDefault="00FB7B88" w:rsidP="007C03F0">
            <w:pPr>
              <w:pStyle w:val="Normal2"/>
              <w:jc w:val="center"/>
              <w:cnfStyle w:val="100000000000" w:firstRow="1" w:lastRow="0" w:firstColumn="0" w:lastColumn="0" w:oddVBand="0" w:evenVBand="0" w:oddHBand="0" w:evenHBand="0" w:firstRowFirstColumn="0" w:firstRowLastColumn="0" w:lastRowFirstColumn="0" w:lastRowLastColumn="0"/>
            </w:pPr>
            <w:r>
              <w:t>N=4</w:t>
            </w:r>
          </w:p>
        </w:tc>
        <w:tc>
          <w:tcPr>
            <w:tcW w:w="838" w:type="dxa"/>
          </w:tcPr>
          <w:p w14:paraId="07D70973" w14:textId="77777777" w:rsidR="00FB7B88" w:rsidRDefault="00FB7B88" w:rsidP="007C03F0">
            <w:pPr>
              <w:pStyle w:val="Normal2"/>
              <w:jc w:val="center"/>
              <w:cnfStyle w:val="100000000000" w:firstRow="1" w:lastRow="0" w:firstColumn="0" w:lastColumn="0" w:oddVBand="0" w:evenVBand="0" w:oddHBand="0" w:evenHBand="0" w:firstRowFirstColumn="0" w:firstRowLastColumn="0" w:lastRowFirstColumn="0" w:lastRowLastColumn="0"/>
            </w:pPr>
            <w:r>
              <w:t>N=5</w:t>
            </w:r>
          </w:p>
        </w:tc>
        <w:tc>
          <w:tcPr>
            <w:tcW w:w="838" w:type="dxa"/>
          </w:tcPr>
          <w:p w14:paraId="5F9247CF" w14:textId="77777777" w:rsidR="00FB7B88" w:rsidRDefault="00FB7B88" w:rsidP="007C03F0">
            <w:pPr>
              <w:pStyle w:val="Normal2"/>
              <w:jc w:val="center"/>
              <w:cnfStyle w:val="100000000000" w:firstRow="1" w:lastRow="0" w:firstColumn="0" w:lastColumn="0" w:oddVBand="0" w:evenVBand="0" w:oddHBand="0" w:evenHBand="0" w:firstRowFirstColumn="0" w:firstRowLastColumn="0" w:lastRowFirstColumn="0" w:lastRowLastColumn="0"/>
            </w:pPr>
            <w:r>
              <w:t>N=6</w:t>
            </w:r>
          </w:p>
        </w:tc>
        <w:tc>
          <w:tcPr>
            <w:tcW w:w="838" w:type="dxa"/>
          </w:tcPr>
          <w:p w14:paraId="09D9B189" w14:textId="77777777" w:rsidR="00FB7B88" w:rsidRDefault="00FB7B88" w:rsidP="007C03F0">
            <w:pPr>
              <w:pStyle w:val="Normal2"/>
              <w:jc w:val="center"/>
              <w:cnfStyle w:val="100000000000" w:firstRow="1" w:lastRow="0" w:firstColumn="0" w:lastColumn="0" w:oddVBand="0" w:evenVBand="0" w:oddHBand="0" w:evenHBand="0" w:firstRowFirstColumn="0" w:firstRowLastColumn="0" w:lastRowFirstColumn="0" w:lastRowLastColumn="0"/>
            </w:pPr>
            <w:r>
              <w:t>N=7</w:t>
            </w:r>
          </w:p>
        </w:tc>
        <w:tc>
          <w:tcPr>
            <w:tcW w:w="838" w:type="dxa"/>
          </w:tcPr>
          <w:p w14:paraId="7F7C865E" w14:textId="77777777" w:rsidR="00FB7B88" w:rsidRDefault="00FB7B88" w:rsidP="007C03F0">
            <w:pPr>
              <w:pStyle w:val="Normal2"/>
              <w:jc w:val="center"/>
              <w:cnfStyle w:val="100000000000" w:firstRow="1" w:lastRow="0" w:firstColumn="0" w:lastColumn="0" w:oddVBand="0" w:evenVBand="0" w:oddHBand="0" w:evenHBand="0" w:firstRowFirstColumn="0" w:firstRowLastColumn="0" w:lastRowFirstColumn="0" w:lastRowLastColumn="0"/>
            </w:pPr>
            <w:r>
              <w:t>N=8</w:t>
            </w:r>
          </w:p>
        </w:tc>
      </w:tr>
      <w:tr w:rsidR="00750073" w14:paraId="5D402157" w14:textId="77777777" w:rsidTr="007C03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88" w:type="dxa"/>
          </w:tcPr>
          <w:p w14:paraId="7C52B225" w14:textId="77777777" w:rsidR="00750073" w:rsidRDefault="00750073" w:rsidP="00750073">
            <w:pPr>
              <w:pStyle w:val="Normal2"/>
            </w:pPr>
            <w:r>
              <w:t>Error cuadrático</w:t>
            </w:r>
          </w:p>
          <w:p w14:paraId="0B8927A3" w14:textId="77777777" w:rsidR="00750073" w:rsidRDefault="00750073" w:rsidP="00750073">
            <w:pPr>
              <w:pStyle w:val="Normal2"/>
            </w:pPr>
            <w:r>
              <w:t xml:space="preserve">medio </w:t>
            </w:r>
          </w:p>
        </w:tc>
        <w:tc>
          <w:tcPr>
            <w:tcW w:w="837" w:type="dxa"/>
          </w:tcPr>
          <w:p w14:paraId="27C244CD" w14:textId="7C95D316" w:rsidR="00750073" w:rsidRPr="00A4420E" w:rsidRDefault="00750073" w:rsidP="00750073">
            <w:pPr>
              <w:pStyle w:val="Normal2"/>
              <w:jc w:val="right"/>
              <w:cnfStyle w:val="000000100000" w:firstRow="0" w:lastRow="0" w:firstColumn="0" w:lastColumn="0" w:oddVBand="0" w:evenVBand="0" w:oddHBand="1" w:evenHBand="0" w:firstRowFirstColumn="0" w:firstRowLastColumn="0" w:lastRowFirstColumn="0" w:lastRowLastColumn="0"/>
            </w:pPr>
            <w:r>
              <w:t>0.15705</w:t>
            </w:r>
          </w:p>
        </w:tc>
        <w:tc>
          <w:tcPr>
            <w:tcW w:w="837" w:type="dxa"/>
          </w:tcPr>
          <w:p w14:paraId="62D622DE" w14:textId="1ACFE4BC" w:rsidR="00750073" w:rsidRPr="00A4420E" w:rsidRDefault="00750073" w:rsidP="00750073">
            <w:pPr>
              <w:pStyle w:val="Normal2"/>
              <w:jc w:val="right"/>
              <w:cnfStyle w:val="000000100000" w:firstRow="0" w:lastRow="0" w:firstColumn="0" w:lastColumn="0" w:oddVBand="0" w:evenVBand="0" w:oddHBand="1" w:evenHBand="0" w:firstRowFirstColumn="0" w:firstRowLastColumn="0" w:lastRowFirstColumn="0" w:lastRowLastColumn="0"/>
            </w:pPr>
            <w:r>
              <w:t>0.02854</w:t>
            </w:r>
          </w:p>
        </w:tc>
        <w:tc>
          <w:tcPr>
            <w:tcW w:w="838" w:type="dxa"/>
          </w:tcPr>
          <w:p w14:paraId="4C0499E8" w14:textId="3486CFF2" w:rsidR="00750073" w:rsidRPr="00A4420E" w:rsidRDefault="00750073" w:rsidP="00750073">
            <w:pPr>
              <w:pStyle w:val="Normal2"/>
              <w:jc w:val="right"/>
              <w:cnfStyle w:val="000000100000" w:firstRow="0" w:lastRow="0" w:firstColumn="0" w:lastColumn="0" w:oddVBand="0" w:evenVBand="0" w:oddHBand="1" w:evenHBand="0" w:firstRowFirstColumn="0" w:firstRowLastColumn="0" w:lastRowFirstColumn="0" w:lastRowLastColumn="0"/>
            </w:pPr>
            <w:r>
              <w:t>0.00581</w:t>
            </w:r>
          </w:p>
        </w:tc>
        <w:tc>
          <w:tcPr>
            <w:tcW w:w="838" w:type="dxa"/>
          </w:tcPr>
          <w:p w14:paraId="67912B67" w14:textId="32E453FA" w:rsidR="00750073" w:rsidRPr="00A4420E" w:rsidRDefault="00750073" w:rsidP="00750073">
            <w:pPr>
              <w:pStyle w:val="Normal2"/>
              <w:jc w:val="right"/>
              <w:cnfStyle w:val="000000100000" w:firstRow="0" w:lastRow="0" w:firstColumn="0" w:lastColumn="0" w:oddVBand="0" w:evenVBand="0" w:oddHBand="1" w:evenHBand="0" w:firstRowFirstColumn="0" w:firstRowLastColumn="0" w:lastRowFirstColumn="0" w:lastRowLastColumn="0"/>
            </w:pPr>
            <w:r>
              <w:t>0.00134</w:t>
            </w:r>
          </w:p>
        </w:tc>
        <w:tc>
          <w:tcPr>
            <w:tcW w:w="838" w:type="dxa"/>
          </w:tcPr>
          <w:p w14:paraId="473AEB41" w14:textId="7C766839" w:rsidR="00750073" w:rsidRPr="00A4420E" w:rsidRDefault="00750073" w:rsidP="00750073">
            <w:pPr>
              <w:pStyle w:val="Normal2"/>
              <w:jc w:val="right"/>
              <w:cnfStyle w:val="000000100000" w:firstRow="0" w:lastRow="0" w:firstColumn="0" w:lastColumn="0" w:oddVBand="0" w:evenVBand="0" w:oddHBand="1" w:evenHBand="0" w:firstRowFirstColumn="0" w:firstRowLastColumn="0" w:lastRowFirstColumn="0" w:lastRowLastColumn="0"/>
            </w:pPr>
            <w:r>
              <w:t>0.00033</w:t>
            </w:r>
          </w:p>
        </w:tc>
        <w:tc>
          <w:tcPr>
            <w:tcW w:w="838" w:type="dxa"/>
          </w:tcPr>
          <w:p w14:paraId="3A5FF87A" w14:textId="65893AB5" w:rsidR="00750073" w:rsidRPr="00A4420E" w:rsidRDefault="00750073" w:rsidP="00750073">
            <w:pPr>
              <w:pStyle w:val="Normal2"/>
              <w:jc w:val="right"/>
              <w:cnfStyle w:val="000000100000" w:firstRow="0" w:lastRow="0" w:firstColumn="0" w:lastColumn="0" w:oddVBand="0" w:evenVBand="0" w:oddHBand="1" w:evenHBand="0" w:firstRowFirstColumn="0" w:firstRowLastColumn="0" w:lastRowFirstColumn="0" w:lastRowLastColumn="0"/>
            </w:pPr>
            <w:r>
              <w:t>0.00008</w:t>
            </w:r>
          </w:p>
        </w:tc>
        <w:tc>
          <w:tcPr>
            <w:tcW w:w="838" w:type="dxa"/>
          </w:tcPr>
          <w:p w14:paraId="0ECC2E53" w14:textId="5C9E1016" w:rsidR="00750073" w:rsidRPr="00A4420E" w:rsidRDefault="00750073" w:rsidP="00750073">
            <w:pPr>
              <w:pStyle w:val="Normal2"/>
              <w:jc w:val="right"/>
              <w:cnfStyle w:val="000000100000" w:firstRow="0" w:lastRow="0" w:firstColumn="0" w:lastColumn="0" w:oddVBand="0" w:evenVBand="0" w:oddHBand="1" w:evenHBand="0" w:firstRowFirstColumn="0" w:firstRowLastColumn="0" w:lastRowFirstColumn="0" w:lastRowLastColumn="0"/>
            </w:pPr>
            <w:r>
              <w:t>0.00001</w:t>
            </w:r>
          </w:p>
        </w:tc>
        <w:tc>
          <w:tcPr>
            <w:tcW w:w="838" w:type="dxa"/>
          </w:tcPr>
          <w:p w14:paraId="4A19DD00" w14:textId="36DC1022" w:rsidR="00750073" w:rsidRDefault="00750073" w:rsidP="00750073">
            <w:pPr>
              <w:pStyle w:val="Normal2"/>
              <w:jc w:val="right"/>
              <w:cnfStyle w:val="000000100000" w:firstRow="0" w:lastRow="0" w:firstColumn="0" w:lastColumn="0" w:oddVBand="0" w:evenVBand="0" w:oddHBand="1" w:evenHBand="0" w:firstRowFirstColumn="0" w:firstRowLastColumn="0" w:lastRowFirstColumn="0" w:lastRowLastColumn="0"/>
            </w:pPr>
            <w:r>
              <w:t>0.00000</w:t>
            </w:r>
          </w:p>
        </w:tc>
      </w:tr>
    </w:tbl>
    <w:p w14:paraId="004BE65E" w14:textId="5AE99BC5" w:rsidR="00E12D43" w:rsidRDefault="00E12D43" w:rsidP="00750073"/>
    <w:p w14:paraId="5E5B42AD" w14:textId="77777777" w:rsidR="00B26F44" w:rsidRDefault="00750073" w:rsidP="00750073">
      <w:r>
        <w:t xml:space="preserve">El error para </w:t>
      </w:r>
      <w:r w:rsidR="001F3C17">
        <w:t xml:space="preserve">pocos intervalos es muy superior en el caso de la distribución de Laplace como era de esperar, ya que dentro de cada intervalo las grandes poblaciones de datos se agrupan en los extremos derechos (en los intervalos de [-1,0)) o izquierdos (en los intervalos de (0,1]) lo que hace que el error sea mayor. Al aumentar mucho la cantidad de intervalos vemos como ese error desaparece, ¿pero cual es el precio a cambio? </w:t>
      </w:r>
    </w:p>
    <w:p w14:paraId="52378851" w14:textId="139BE2DF" w:rsidR="00B26F44" w:rsidRDefault="001F3C17" w:rsidP="00750073">
      <w:r>
        <w:t>Pongamos que N mayor implica mayor resolución como si fuera un monitor. En el caso de Laplace, para valores altos de N, la cantidad de segmentos es suficiente para suplir su falta de uniformidad, sin embargo estamos utilizando una resolución exageradamente alta para los valores extremos, que sabemos son mucho menos numerosos.</w:t>
      </w:r>
    </w:p>
    <w:p w14:paraId="70A5618A" w14:textId="77777777" w:rsidR="00B26F44" w:rsidRDefault="001F3C17" w:rsidP="00750073">
      <w:r>
        <w:t xml:space="preserve">Por eso lo más idóneo sería utilizar cuantificaciones no-uniformes para el caso de distribuciones como la de Laplace. </w:t>
      </w:r>
    </w:p>
    <w:p w14:paraId="4F09CCAD" w14:textId="2CAC7F88" w:rsidR="00750073" w:rsidRDefault="001F3C17" w:rsidP="00750073">
      <w:r>
        <w:t>También cabe destacar como el error real en la función uniforme supera las expectativas teóricas, mientras que la función de Laplace</w:t>
      </w:r>
      <w:r w:rsidR="00B26F44">
        <w:t xml:space="preserve"> está muy por debajo.</w:t>
      </w:r>
    </w:p>
    <w:p w14:paraId="7AD15CDE" w14:textId="77777777" w:rsidR="008F0CFA" w:rsidRDefault="00FB7B88" w:rsidP="006E3353">
      <w:pPr>
        <w:spacing w:before="100" w:beforeAutospacing="1" w:after="240" w:line="240" w:lineRule="auto"/>
        <w:jc w:val="left"/>
        <w:rPr>
          <w:b/>
          <w:color w:val="FF0000"/>
        </w:rPr>
      </w:pPr>
      <w:r>
        <w:rPr>
          <w:b/>
          <w:color w:val="FF0000"/>
        </w:rPr>
        <w:t>Paso 15</w:t>
      </w:r>
    </w:p>
    <w:p w14:paraId="4CE49DBF" w14:textId="77777777" w:rsidR="000122D6" w:rsidRDefault="001A5B54" w:rsidP="00AC6EFC">
      <w:pPr>
        <w:spacing w:before="100" w:beforeAutospacing="1" w:after="240" w:line="240" w:lineRule="auto"/>
      </w:pPr>
      <w:r>
        <w:t>Escribe en el paso 15</w:t>
      </w:r>
      <w:r w:rsidR="000122D6">
        <w:t xml:space="preserve"> de </w:t>
      </w:r>
      <w:r w:rsidR="00D545C9">
        <w:t>Practica05</w:t>
      </w:r>
      <w:r w:rsidR="000122D6">
        <w:t>ApellidoNombre.m código de Matlab para:</w:t>
      </w:r>
    </w:p>
    <w:p w14:paraId="79847C3A" w14:textId="77777777" w:rsidR="000122D6" w:rsidRDefault="000122D6" w:rsidP="000122D6">
      <w:pPr>
        <w:pStyle w:val="Prrafodelista"/>
        <w:numPr>
          <w:ilvl w:val="0"/>
          <w:numId w:val="31"/>
        </w:numPr>
        <w:spacing w:before="100" w:beforeAutospacing="1" w:after="240" w:line="240" w:lineRule="auto"/>
      </w:pPr>
      <w:r>
        <w:t>Construir</w:t>
      </w:r>
      <w:r w:rsidR="008F0CFA">
        <w:t xml:space="preserve"> a partir de los datos observados en X un cuantificador de Max-Lloyd con: 2</w:t>
      </w:r>
      <w:r w:rsidR="00F64AE8" w:rsidRPr="000122D6">
        <w:rPr>
          <w:vertAlign w:val="superscript"/>
        </w:rPr>
        <w:t>n</w:t>
      </w:r>
      <w:r w:rsidR="008F0CFA">
        <w:t xml:space="preserve"> niveles de cuanti</w:t>
      </w:r>
      <w:r w:rsidR="00AC6EFC">
        <w:t>ficación</w:t>
      </w:r>
      <w:r>
        <w:t xml:space="preserve"> usando la función lloyd de M</w:t>
      </w:r>
      <w:r w:rsidR="007C063D">
        <w:t xml:space="preserve">atlab </w:t>
      </w:r>
      <w:r w:rsidR="00AC6EFC">
        <w:t xml:space="preserve"> </w:t>
      </w:r>
      <w:r w:rsidR="008F0CFA">
        <w:t xml:space="preserve"> </w:t>
      </w:r>
      <w:r w:rsidR="00F64AE8">
        <w:t>para n=1,2,3,4,5,6,7,8</w:t>
      </w:r>
      <w:r>
        <w:t>,</w:t>
      </w:r>
    </w:p>
    <w:p w14:paraId="6A9EC716" w14:textId="77777777" w:rsidR="00FB7B88" w:rsidRDefault="00FB7B88" w:rsidP="000122D6">
      <w:pPr>
        <w:pStyle w:val="Prrafodelista"/>
        <w:numPr>
          <w:ilvl w:val="0"/>
          <w:numId w:val="31"/>
        </w:numPr>
        <w:spacing w:before="100" w:beforeAutospacing="1" w:after="240" w:line="240" w:lineRule="auto"/>
      </w:pPr>
      <w:r>
        <w:t>Calcular los errores de cuantificación</w:t>
      </w:r>
    </w:p>
    <w:p w14:paraId="6848874F" w14:textId="77777777" w:rsidR="001A5B54" w:rsidRDefault="000122D6" w:rsidP="000122D6">
      <w:pPr>
        <w:pStyle w:val="Prrafodelista"/>
        <w:numPr>
          <w:ilvl w:val="0"/>
          <w:numId w:val="31"/>
        </w:numPr>
        <w:spacing w:before="100" w:beforeAutospacing="1" w:after="240" w:line="240" w:lineRule="auto"/>
      </w:pPr>
      <w:r>
        <w:t>Dibujar</w:t>
      </w:r>
      <w:r w:rsidR="001A5B54">
        <w:t xml:space="preserve"> la curva de errores en función de n.</w:t>
      </w:r>
    </w:p>
    <w:p w14:paraId="417BC641" w14:textId="77777777" w:rsidR="00D513AA" w:rsidRDefault="001A5B54" w:rsidP="000122D6">
      <w:pPr>
        <w:pStyle w:val="Prrafodelista"/>
        <w:numPr>
          <w:ilvl w:val="0"/>
          <w:numId w:val="31"/>
        </w:numPr>
        <w:spacing w:before="100" w:beforeAutospacing="1" w:after="240" w:line="240" w:lineRule="auto"/>
      </w:pPr>
      <w:r>
        <w:t>Incluir en una figura con 8 subfiguras</w:t>
      </w:r>
      <w:r w:rsidR="00AC6EFC">
        <w:t xml:space="preserve"> </w:t>
      </w:r>
      <w:r w:rsidR="009466B1">
        <w:t>los límites de las particiones y los valores de cuantificación asignados a cada partición.</w:t>
      </w:r>
    </w:p>
    <w:p w14:paraId="44717C50" w14:textId="77777777" w:rsidR="00D513AA" w:rsidRPr="00D513AA" w:rsidRDefault="001A5B54" w:rsidP="00D513AA">
      <w:pPr>
        <w:spacing w:before="100" w:beforeAutospacing="1" w:after="240" w:line="240" w:lineRule="auto"/>
        <w:jc w:val="left"/>
        <w:rPr>
          <w:b/>
          <w:color w:val="FF0000"/>
        </w:rPr>
      </w:pPr>
      <w:r>
        <w:rPr>
          <w:b/>
          <w:color w:val="FF0000"/>
        </w:rPr>
        <w:t>Paso 16</w:t>
      </w:r>
    </w:p>
    <w:p w14:paraId="50BAD497" w14:textId="77777777" w:rsidR="000122D6" w:rsidRDefault="000122D6" w:rsidP="0020774E">
      <w:pPr>
        <w:spacing w:before="100" w:beforeAutospacing="1" w:after="240" w:line="240" w:lineRule="auto"/>
      </w:pPr>
      <w:r>
        <w:t>E</w:t>
      </w:r>
      <w:r w:rsidR="009466B1">
        <w:t>n el paso 16</w:t>
      </w:r>
      <w:r w:rsidR="0020774E">
        <w:t xml:space="preserve"> de </w:t>
      </w:r>
      <w:r w:rsidR="00D545C9">
        <w:t>Practica05</w:t>
      </w:r>
      <w:r>
        <w:t>ApellidoNombre</w:t>
      </w:r>
      <w:r w:rsidR="0020774E">
        <w:t>.pdf</w:t>
      </w:r>
    </w:p>
    <w:p w14:paraId="2A7A824B" w14:textId="77777777" w:rsidR="009466B1" w:rsidRDefault="009466B1" w:rsidP="009466B1">
      <w:pPr>
        <w:pStyle w:val="Prrafodelista"/>
        <w:numPr>
          <w:ilvl w:val="0"/>
          <w:numId w:val="34"/>
        </w:numPr>
        <w:spacing w:before="100" w:beforeAutospacing="1" w:after="240" w:line="240" w:lineRule="auto"/>
      </w:pPr>
      <w:r>
        <w:lastRenderedPageBreak/>
        <w:t>Completa la tabla de errores cuadráticos medios. Utiliza 5 decimales.</w:t>
      </w:r>
    </w:p>
    <w:p w14:paraId="38E53E21" w14:textId="77777777" w:rsidR="00300525" w:rsidRDefault="009466B1" w:rsidP="00300525">
      <w:pPr>
        <w:pStyle w:val="Prrafodelista"/>
        <w:numPr>
          <w:ilvl w:val="0"/>
          <w:numId w:val="34"/>
        </w:numPr>
        <w:spacing w:before="100" w:beforeAutospacing="1" w:after="240" w:line="240" w:lineRule="auto"/>
      </w:pPr>
      <w:r>
        <w:t>Incluye la</w:t>
      </w:r>
      <w:r w:rsidR="00300525">
        <w:t xml:space="preserve"> curva de errores cuadráticos medios obtenidos</w:t>
      </w:r>
      <w:r w:rsidR="00F263EB">
        <w:t>.</w:t>
      </w:r>
    </w:p>
    <w:p w14:paraId="4D8D4B62" w14:textId="77777777" w:rsidR="00E12D43" w:rsidRDefault="00E12D43" w:rsidP="00E12D43">
      <w:pPr>
        <w:pStyle w:val="Prrafodelista"/>
        <w:numPr>
          <w:ilvl w:val="0"/>
          <w:numId w:val="34"/>
        </w:numPr>
        <w:spacing w:before="100" w:beforeAutospacing="1" w:after="240" w:line="240" w:lineRule="auto"/>
      </w:pPr>
      <w:r>
        <w:t xml:space="preserve">Incluye la figura con 8 subfiguras que dibuja los límites de las particiones </w:t>
      </w:r>
      <w:r w:rsidR="00846274">
        <w:t>con</w:t>
      </w:r>
      <w:r>
        <w:t xml:space="preserve"> los valores de cuantificación asignados a cada partición.</w:t>
      </w:r>
    </w:p>
    <w:p w14:paraId="4091CECF" w14:textId="77777777" w:rsidR="00F263EB" w:rsidRDefault="00F263EB" w:rsidP="00300525">
      <w:pPr>
        <w:pStyle w:val="Prrafodelista"/>
        <w:numPr>
          <w:ilvl w:val="0"/>
          <w:numId w:val="34"/>
        </w:numPr>
        <w:spacing w:before="100" w:beforeAutospacing="1" w:after="240" w:line="240" w:lineRule="auto"/>
      </w:pPr>
      <w:r>
        <w:t>¿Qué conclusiones extraes de la</w:t>
      </w:r>
      <w:r w:rsidR="00846274">
        <w:t xml:space="preserve"> figura</w:t>
      </w:r>
      <w:r>
        <w:t>?</w:t>
      </w:r>
    </w:p>
    <w:p w14:paraId="34B7BDBB" w14:textId="77777777" w:rsidR="00300525" w:rsidRDefault="00300525" w:rsidP="00300525">
      <w:pPr>
        <w:pStyle w:val="Prrafodelista"/>
        <w:numPr>
          <w:ilvl w:val="0"/>
          <w:numId w:val="34"/>
        </w:numPr>
        <w:spacing w:before="100" w:beforeAutospacing="1" w:after="240" w:line="240" w:lineRule="auto"/>
      </w:pPr>
      <w:r>
        <w:t>Por último</w:t>
      </w:r>
      <w:r w:rsidR="00846274">
        <w:t>,</w:t>
      </w:r>
      <w:r>
        <w:t xml:space="preserve"> indica cómo deberíamos codificar los índices de cuantificación: Huffman, aritmética o longitud fija.</w:t>
      </w:r>
    </w:p>
    <w:p w14:paraId="07F6834E" w14:textId="77777777" w:rsidR="00D513AA" w:rsidRPr="009466B1" w:rsidRDefault="009466B1" w:rsidP="00AC6EFC">
      <w:pPr>
        <w:spacing w:before="100" w:beforeAutospacing="1" w:after="240" w:line="240" w:lineRule="auto"/>
        <w:rPr>
          <w:b/>
          <w:color w:val="FF0000"/>
        </w:rPr>
      </w:pPr>
      <w:r w:rsidRPr="009466B1">
        <w:rPr>
          <w:b/>
          <w:color w:val="FF0000"/>
        </w:rPr>
        <w:t>Respuesta</w:t>
      </w:r>
    </w:p>
    <w:tbl>
      <w:tblPr>
        <w:tblStyle w:val="Listaclara-nfasis1"/>
        <w:tblW w:w="0" w:type="auto"/>
        <w:jc w:val="center"/>
        <w:tblLook w:val="04A0" w:firstRow="1" w:lastRow="0" w:firstColumn="1" w:lastColumn="0" w:noHBand="0" w:noVBand="1"/>
      </w:tblPr>
      <w:tblGrid>
        <w:gridCol w:w="1188"/>
        <w:gridCol w:w="941"/>
        <w:gridCol w:w="941"/>
        <w:gridCol w:w="941"/>
        <w:gridCol w:w="941"/>
        <w:gridCol w:w="941"/>
        <w:gridCol w:w="941"/>
        <w:gridCol w:w="941"/>
        <w:gridCol w:w="941"/>
      </w:tblGrid>
      <w:tr w:rsidR="009466B1" w14:paraId="3D21CC1E" w14:textId="77777777" w:rsidTr="007C03F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88" w:type="dxa"/>
          </w:tcPr>
          <w:p w14:paraId="17180F0C" w14:textId="77777777" w:rsidR="009466B1" w:rsidRDefault="009466B1" w:rsidP="007C03F0">
            <w:pPr>
              <w:pStyle w:val="Normal2"/>
            </w:pPr>
          </w:p>
        </w:tc>
        <w:tc>
          <w:tcPr>
            <w:tcW w:w="837" w:type="dxa"/>
          </w:tcPr>
          <w:p w14:paraId="1105EC52" w14:textId="77777777" w:rsidR="009466B1" w:rsidRDefault="009466B1" w:rsidP="007C03F0">
            <w:pPr>
              <w:pStyle w:val="Normal2"/>
              <w:jc w:val="center"/>
              <w:cnfStyle w:val="100000000000" w:firstRow="1" w:lastRow="0" w:firstColumn="0" w:lastColumn="0" w:oddVBand="0" w:evenVBand="0" w:oddHBand="0" w:evenHBand="0" w:firstRowFirstColumn="0" w:firstRowLastColumn="0" w:lastRowFirstColumn="0" w:lastRowLastColumn="0"/>
            </w:pPr>
            <w:r>
              <w:t>N=1</w:t>
            </w:r>
          </w:p>
        </w:tc>
        <w:tc>
          <w:tcPr>
            <w:tcW w:w="837" w:type="dxa"/>
          </w:tcPr>
          <w:p w14:paraId="2B47B8AB" w14:textId="77777777" w:rsidR="009466B1" w:rsidRDefault="009466B1" w:rsidP="007C03F0">
            <w:pPr>
              <w:pStyle w:val="Normal2"/>
              <w:jc w:val="center"/>
              <w:cnfStyle w:val="100000000000" w:firstRow="1" w:lastRow="0" w:firstColumn="0" w:lastColumn="0" w:oddVBand="0" w:evenVBand="0" w:oddHBand="0" w:evenHBand="0" w:firstRowFirstColumn="0" w:firstRowLastColumn="0" w:lastRowFirstColumn="0" w:lastRowLastColumn="0"/>
            </w:pPr>
            <w:r>
              <w:t>N=2</w:t>
            </w:r>
          </w:p>
        </w:tc>
        <w:tc>
          <w:tcPr>
            <w:tcW w:w="838" w:type="dxa"/>
          </w:tcPr>
          <w:p w14:paraId="79843868" w14:textId="77777777" w:rsidR="009466B1" w:rsidRDefault="009466B1" w:rsidP="007C03F0">
            <w:pPr>
              <w:pStyle w:val="Normal2"/>
              <w:jc w:val="center"/>
              <w:cnfStyle w:val="100000000000" w:firstRow="1" w:lastRow="0" w:firstColumn="0" w:lastColumn="0" w:oddVBand="0" w:evenVBand="0" w:oddHBand="0" w:evenHBand="0" w:firstRowFirstColumn="0" w:firstRowLastColumn="0" w:lastRowFirstColumn="0" w:lastRowLastColumn="0"/>
            </w:pPr>
            <w:r>
              <w:t>N=3</w:t>
            </w:r>
          </w:p>
        </w:tc>
        <w:tc>
          <w:tcPr>
            <w:tcW w:w="838" w:type="dxa"/>
          </w:tcPr>
          <w:p w14:paraId="6074E823" w14:textId="77777777" w:rsidR="009466B1" w:rsidRDefault="009466B1" w:rsidP="007C03F0">
            <w:pPr>
              <w:pStyle w:val="Normal2"/>
              <w:jc w:val="center"/>
              <w:cnfStyle w:val="100000000000" w:firstRow="1" w:lastRow="0" w:firstColumn="0" w:lastColumn="0" w:oddVBand="0" w:evenVBand="0" w:oddHBand="0" w:evenHBand="0" w:firstRowFirstColumn="0" w:firstRowLastColumn="0" w:lastRowFirstColumn="0" w:lastRowLastColumn="0"/>
            </w:pPr>
            <w:r>
              <w:t>N=4</w:t>
            </w:r>
          </w:p>
        </w:tc>
        <w:tc>
          <w:tcPr>
            <w:tcW w:w="838" w:type="dxa"/>
          </w:tcPr>
          <w:p w14:paraId="7FFA7861" w14:textId="77777777" w:rsidR="009466B1" w:rsidRDefault="009466B1" w:rsidP="007C03F0">
            <w:pPr>
              <w:pStyle w:val="Normal2"/>
              <w:jc w:val="center"/>
              <w:cnfStyle w:val="100000000000" w:firstRow="1" w:lastRow="0" w:firstColumn="0" w:lastColumn="0" w:oddVBand="0" w:evenVBand="0" w:oddHBand="0" w:evenHBand="0" w:firstRowFirstColumn="0" w:firstRowLastColumn="0" w:lastRowFirstColumn="0" w:lastRowLastColumn="0"/>
            </w:pPr>
            <w:r>
              <w:t>N=5</w:t>
            </w:r>
          </w:p>
        </w:tc>
        <w:tc>
          <w:tcPr>
            <w:tcW w:w="838" w:type="dxa"/>
          </w:tcPr>
          <w:p w14:paraId="46E91022" w14:textId="77777777" w:rsidR="009466B1" w:rsidRDefault="009466B1" w:rsidP="007C03F0">
            <w:pPr>
              <w:pStyle w:val="Normal2"/>
              <w:jc w:val="center"/>
              <w:cnfStyle w:val="100000000000" w:firstRow="1" w:lastRow="0" w:firstColumn="0" w:lastColumn="0" w:oddVBand="0" w:evenVBand="0" w:oddHBand="0" w:evenHBand="0" w:firstRowFirstColumn="0" w:firstRowLastColumn="0" w:lastRowFirstColumn="0" w:lastRowLastColumn="0"/>
            </w:pPr>
            <w:r>
              <w:t>N=6</w:t>
            </w:r>
          </w:p>
        </w:tc>
        <w:tc>
          <w:tcPr>
            <w:tcW w:w="838" w:type="dxa"/>
          </w:tcPr>
          <w:p w14:paraId="761CBB98" w14:textId="77777777" w:rsidR="009466B1" w:rsidRDefault="009466B1" w:rsidP="007C03F0">
            <w:pPr>
              <w:pStyle w:val="Normal2"/>
              <w:jc w:val="center"/>
              <w:cnfStyle w:val="100000000000" w:firstRow="1" w:lastRow="0" w:firstColumn="0" w:lastColumn="0" w:oddVBand="0" w:evenVBand="0" w:oddHBand="0" w:evenHBand="0" w:firstRowFirstColumn="0" w:firstRowLastColumn="0" w:lastRowFirstColumn="0" w:lastRowLastColumn="0"/>
            </w:pPr>
            <w:r>
              <w:t>N=7</w:t>
            </w:r>
          </w:p>
        </w:tc>
        <w:tc>
          <w:tcPr>
            <w:tcW w:w="838" w:type="dxa"/>
          </w:tcPr>
          <w:p w14:paraId="4755AEDA" w14:textId="77777777" w:rsidR="009466B1" w:rsidRDefault="009466B1" w:rsidP="007C03F0">
            <w:pPr>
              <w:pStyle w:val="Normal2"/>
              <w:jc w:val="center"/>
              <w:cnfStyle w:val="100000000000" w:firstRow="1" w:lastRow="0" w:firstColumn="0" w:lastColumn="0" w:oddVBand="0" w:evenVBand="0" w:oddHBand="0" w:evenHBand="0" w:firstRowFirstColumn="0" w:firstRowLastColumn="0" w:lastRowFirstColumn="0" w:lastRowLastColumn="0"/>
            </w:pPr>
            <w:r>
              <w:t>N=8</w:t>
            </w:r>
          </w:p>
        </w:tc>
      </w:tr>
      <w:tr w:rsidR="009466B1" w14:paraId="50945F6C" w14:textId="77777777" w:rsidTr="007C03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88" w:type="dxa"/>
          </w:tcPr>
          <w:p w14:paraId="54A07C74" w14:textId="77777777" w:rsidR="009466B1" w:rsidRDefault="009466B1" w:rsidP="007C03F0">
            <w:pPr>
              <w:pStyle w:val="Normal2"/>
            </w:pPr>
            <w:r>
              <w:t>Error cuadrático</w:t>
            </w:r>
          </w:p>
          <w:p w14:paraId="2BD35B03" w14:textId="77777777" w:rsidR="009466B1" w:rsidRDefault="009466B1" w:rsidP="007C03F0">
            <w:pPr>
              <w:pStyle w:val="Normal2"/>
            </w:pPr>
            <w:r>
              <w:t xml:space="preserve">medio </w:t>
            </w:r>
          </w:p>
        </w:tc>
        <w:tc>
          <w:tcPr>
            <w:tcW w:w="837" w:type="dxa"/>
          </w:tcPr>
          <w:p w14:paraId="66575901" w14:textId="1C03EABA" w:rsidR="009466B1" w:rsidRPr="00A4420E" w:rsidRDefault="00A8681C" w:rsidP="007C03F0">
            <w:pPr>
              <w:pStyle w:val="Normal2"/>
              <w:jc w:val="right"/>
              <w:cnfStyle w:val="000000100000" w:firstRow="0" w:lastRow="0" w:firstColumn="0" w:lastColumn="0" w:oddVBand="0" w:evenVBand="0" w:oddHBand="1" w:evenHBand="0" w:firstRowFirstColumn="0" w:firstRowLastColumn="0" w:lastRowFirstColumn="0" w:lastRowLastColumn="0"/>
            </w:pPr>
            <w:r>
              <w:t>0.01387</w:t>
            </w:r>
          </w:p>
        </w:tc>
        <w:tc>
          <w:tcPr>
            <w:tcW w:w="837" w:type="dxa"/>
          </w:tcPr>
          <w:p w14:paraId="3FFE702D" w14:textId="5AE88E5D" w:rsidR="009466B1" w:rsidRPr="00A4420E" w:rsidRDefault="00A8681C" w:rsidP="007C03F0">
            <w:pPr>
              <w:pStyle w:val="Normal2"/>
              <w:jc w:val="right"/>
              <w:cnfStyle w:val="000000100000" w:firstRow="0" w:lastRow="0" w:firstColumn="0" w:lastColumn="0" w:oddVBand="0" w:evenVBand="0" w:oddHBand="1" w:evenHBand="0" w:firstRowFirstColumn="0" w:firstRowLastColumn="0" w:lastRowFirstColumn="0" w:lastRowLastColumn="0"/>
            </w:pPr>
            <w:r>
              <w:t>0.00507</w:t>
            </w:r>
          </w:p>
        </w:tc>
        <w:tc>
          <w:tcPr>
            <w:tcW w:w="838" w:type="dxa"/>
          </w:tcPr>
          <w:p w14:paraId="1F224F02" w14:textId="5B49716D" w:rsidR="009466B1" w:rsidRPr="00A4420E" w:rsidRDefault="00A8681C" w:rsidP="007C03F0">
            <w:pPr>
              <w:pStyle w:val="Normal2"/>
              <w:jc w:val="right"/>
              <w:cnfStyle w:val="000000100000" w:firstRow="0" w:lastRow="0" w:firstColumn="0" w:lastColumn="0" w:oddVBand="0" w:evenVBand="0" w:oddHBand="1" w:evenHBand="0" w:firstRowFirstColumn="0" w:firstRowLastColumn="0" w:lastRowFirstColumn="0" w:lastRowLastColumn="0"/>
            </w:pPr>
            <w:r>
              <w:t>0.00174</w:t>
            </w:r>
          </w:p>
        </w:tc>
        <w:tc>
          <w:tcPr>
            <w:tcW w:w="838" w:type="dxa"/>
          </w:tcPr>
          <w:p w14:paraId="023DBF58" w14:textId="0D7033BA" w:rsidR="009466B1" w:rsidRPr="00A4420E" w:rsidRDefault="00A8681C" w:rsidP="007C03F0">
            <w:pPr>
              <w:pStyle w:val="Normal2"/>
              <w:jc w:val="right"/>
              <w:cnfStyle w:val="000000100000" w:firstRow="0" w:lastRow="0" w:firstColumn="0" w:lastColumn="0" w:oddVBand="0" w:evenVBand="0" w:oddHBand="1" w:evenHBand="0" w:firstRowFirstColumn="0" w:firstRowLastColumn="0" w:lastRowFirstColumn="0" w:lastRowLastColumn="0"/>
            </w:pPr>
            <w:r>
              <w:t>0.00058</w:t>
            </w:r>
          </w:p>
        </w:tc>
        <w:tc>
          <w:tcPr>
            <w:tcW w:w="838" w:type="dxa"/>
          </w:tcPr>
          <w:p w14:paraId="15E24E9D" w14:textId="1B8C865E" w:rsidR="009466B1" w:rsidRPr="00A4420E" w:rsidRDefault="00A8681C" w:rsidP="007C03F0">
            <w:pPr>
              <w:pStyle w:val="Normal2"/>
              <w:jc w:val="right"/>
              <w:cnfStyle w:val="000000100000" w:firstRow="0" w:lastRow="0" w:firstColumn="0" w:lastColumn="0" w:oddVBand="0" w:evenVBand="0" w:oddHBand="1" w:evenHBand="0" w:firstRowFirstColumn="0" w:firstRowLastColumn="0" w:lastRowFirstColumn="0" w:lastRowLastColumn="0"/>
            </w:pPr>
            <w:r>
              <w:t>0.00021</w:t>
            </w:r>
          </w:p>
        </w:tc>
        <w:tc>
          <w:tcPr>
            <w:tcW w:w="838" w:type="dxa"/>
          </w:tcPr>
          <w:p w14:paraId="25EEA6FE" w14:textId="6D3E52B8" w:rsidR="009466B1" w:rsidRPr="00A4420E" w:rsidRDefault="00A8681C" w:rsidP="007C03F0">
            <w:pPr>
              <w:pStyle w:val="Normal2"/>
              <w:jc w:val="right"/>
              <w:cnfStyle w:val="000000100000" w:firstRow="0" w:lastRow="0" w:firstColumn="0" w:lastColumn="0" w:oddVBand="0" w:evenVBand="0" w:oddHBand="1" w:evenHBand="0" w:firstRowFirstColumn="0" w:firstRowLastColumn="0" w:lastRowFirstColumn="0" w:lastRowLastColumn="0"/>
            </w:pPr>
            <w:r>
              <w:t>0.00005</w:t>
            </w:r>
          </w:p>
        </w:tc>
        <w:tc>
          <w:tcPr>
            <w:tcW w:w="838" w:type="dxa"/>
          </w:tcPr>
          <w:p w14:paraId="4F893377" w14:textId="074382BF" w:rsidR="009466B1" w:rsidRPr="00A4420E" w:rsidRDefault="00A8681C" w:rsidP="007C03F0">
            <w:pPr>
              <w:pStyle w:val="Normal2"/>
              <w:jc w:val="right"/>
              <w:cnfStyle w:val="000000100000" w:firstRow="0" w:lastRow="0" w:firstColumn="0" w:lastColumn="0" w:oddVBand="0" w:evenVBand="0" w:oddHBand="1" w:evenHBand="0" w:firstRowFirstColumn="0" w:firstRowLastColumn="0" w:lastRowFirstColumn="0" w:lastRowLastColumn="0"/>
            </w:pPr>
            <w:r>
              <w:t>0.00001</w:t>
            </w:r>
          </w:p>
        </w:tc>
        <w:tc>
          <w:tcPr>
            <w:tcW w:w="838" w:type="dxa"/>
          </w:tcPr>
          <w:p w14:paraId="5D884A39" w14:textId="0FE74926" w:rsidR="009466B1" w:rsidRDefault="00A8681C" w:rsidP="007C03F0">
            <w:pPr>
              <w:pStyle w:val="Normal2"/>
              <w:jc w:val="right"/>
              <w:cnfStyle w:val="000000100000" w:firstRow="0" w:lastRow="0" w:firstColumn="0" w:lastColumn="0" w:oddVBand="0" w:evenVBand="0" w:oddHBand="1" w:evenHBand="0" w:firstRowFirstColumn="0" w:firstRowLastColumn="0" w:lastRowFirstColumn="0" w:lastRowLastColumn="0"/>
            </w:pPr>
            <w:r>
              <w:t>0.00000</w:t>
            </w:r>
          </w:p>
        </w:tc>
      </w:tr>
    </w:tbl>
    <w:p w14:paraId="671D8F98" w14:textId="673873D7" w:rsidR="009466B1" w:rsidRDefault="00A8681C" w:rsidP="00AC6EFC">
      <w:pPr>
        <w:spacing w:before="100" w:beforeAutospacing="1" w:after="240" w:line="240" w:lineRule="auto"/>
      </w:pPr>
      <w:r w:rsidRPr="00A8681C">
        <w:drawing>
          <wp:inline distT="0" distB="0" distL="0" distR="0" wp14:anchorId="1D9839E7" wp14:editId="64F0068E">
            <wp:extent cx="5400040" cy="2899410"/>
            <wp:effectExtent l="0" t="0" r="0" b="0"/>
            <wp:docPr id="12" name="Imagen 1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Gráfico, Gráfico de líneas&#10;&#10;Descripción generada automáticamente"/>
                    <pic:cNvPicPr/>
                  </pic:nvPicPr>
                  <pic:blipFill>
                    <a:blip r:embed="rId16"/>
                    <a:stretch>
                      <a:fillRect/>
                    </a:stretch>
                  </pic:blipFill>
                  <pic:spPr>
                    <a:xfrm>
                      <a:off x="0" y="0"/>
                      <a:ext cx="5400040" cy="2899410"/>
                    </a:xfrm>
                    <a:prstGeom prst="rect">
                      <a:avLst/>
                    </a:prstGeom>
                  </pic:spPr>
                </pic:pic>
              </a:graphicData>
            </a:graphic>
          </wp:inline>
        </w:drawing>
      </w:r>
    </w:p>
    <w:p w14:paraId="7BC0DB6A" w14:textId="36EDFAD7" w:rsidR="00A8681C" w:rsidRDefault="00A8681C" w:rsidP="00AC6EFC">
      <w:pPr>
        <w:spacing w:before="100" w:beforeAutospacing="1" w:after="240" w:line="240" w:lineRule="auto"/>
      </w:pPr>
      <w:r w:rsidRPr="00A8681C">
        <w:drawing>
          <wp:inline distT="0" distB="0" distL="0" distR="0" wp14:anchorId="68BB9E00" wp14:editId="6FA5207A">
            <wp:extent cx="5400040" cy="2911475"/>
            <wp:effectExtent l="0" t="0" r="0" b="3175"/>
            <wp:docPr id="13" name="Imagen 1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Aplicación&#10;&#10;Descripción generada automáticamente"/>
                    <pic:cNvPicPr/>
                  </pic:nvPicPr>
                  <pic:blipFill>
                    <a:blip r:embed="rId17"/>
                    <a:stretch>
                      <a:fillRect/>
                    </a:stretch>
                  </pic:blipFill>
                  <pic:spPr>
                    <a:xfrm>
                      <a:off x="0" y="0"/>
                      <a:ext cx="5400040" cy="2911475"/>
                    </a:xfrm>
                    <a:prstGeom prst="rect">
                      <a:avLst/>
                    </a:prstGeom>
                  </pic:spPr>
                </pic:pic>
              </a:graphicData>
            </a:graphic>
          </wp:inline>
        </w:drawing>
      </w:r>
    </w:p>
    <w:p w14:paraId="62BCE13F" w14:textId="6BE1E53A" w:rsidR="00A8681C" w:rsidRDefault="00A8681C" w:rsidP="00A8681C">
      <w:r>
        <w:lastRenderedPageBreak/>
        <w:t>Siguiendo un poco lo que ya comentamos en ejercicios anteriores, y ampliando las figuras últimas que están un poco saturadas de contenido con 256 cuantizaciones, podemos concluir que conforme crece la cantidad de particiones que creamos, más se aproximan los valores contenidos a la etiqueta seleccionada, y en consecuencia el error disminuye drásticamente como podemos ver en la curva de error.</w:t>
      </w:r>
    </w:p>
    <w:p w14:paraId="5423E618" w14:textId="24023A63" w:rsidR="00A8681C" w:rsidRDefault="00A8681C" w:rsidP="00A8681C">
      <w:r>
        <w:t xml:space="preserve">En este caso las probabilidades de cada partición </w:t>
      </w:r>
      <w:r w:rsidR="0084343D">
        <w:t xml:space="preserve">no serán en la mayor parte de los casos potencias negativas de 2,  por lo que descartamos Huffman como una posible solución. Sí que sabemos que las probabilidades deberían estar compensadas, ya que los intervalos donde más datos tenemos son más estrechos, mientras que los otros son mucho más anchos, al menos en el caso de valores bajos de n. </w:t>
      </w:r>
    </w:p>
    <w:p w14:paraId="0486B8F7" w14:textId="73D20E62" w:rsidR="0084343D" w:rsidRDefault="0084343D" w:rsidP="00A8681C">
      <w:r>
        <w:t>Por tanto diría que para valores bajos de n la codificación de longitud fija debería ser la mejor, transicionando a aritmética conforme aumente el valor de n.</w:t>
      </w:r>
    </w:p>
    <w:p w14:paraId="741AA07E" w14:textId="77777777" w:rsidR="009466B1" w:rsidRDefault="009466B1" w:rsidP="009466B1">
      <w:pPr>
        <w:spacing w:before="100" w:beforeAutospacing="1" w:after="240" w:line="240" w:lineRule="auto"/>
        <w:jc w:val="left"/>
        <w:rPr>
          <w:b/>
          <w:color w:val="FF0000"/>
        </w:rPr>
      </w:pPr>
      <w:r>
        <w:rPr>
          <w:b/>
          <w:color w:val="FF0000"/>
        </w:rPr>
        <w:t>Paso 17</w:t>
      </w:r>
    </w:p>
    <w:p w14:paraId="3C8BFFA7" w14:textId="77777777" w:rsidR="009466B1" w:rsidRDefault="009466B1" w:rsidP="009466B1">
      <w:pPr>
        <w:spacing w:before="100" w:beforeAutospacing="1" w:after="240" w:line="240" w:lineRule="auto"/>
        <w:jc w:val="left"/>
      </w:pPr>
      <w:r w:rsidRPr="00FB7B88">
        <w:t>Discute y compara las tablas que</w:t>
      </w:r>
      <w:r>
        <w:t xml:space="preserve"> has incluido en los pasos 10 , </w:t>
      </w:r>
      <w:r w:rsidRPr="00FB7B88">
        <w:t>13</w:t>
      </w:r>
      <w:r>
        <w:t xml:space="preserve"> y 16.</w:t>
      </w:r>
    </w:p>
    <w:p w14:paraId="61DB8980" w14:textId="77777777" w:rsidR="009466B1" w:rsidRDefault="009466B1" w:rsidP="009466B1">
      <w:pPr>
        <w:spacing w:before="100" w:beforeAutospacing="1" w:after="240" w:line="240" w:lineRule="auto"/>
        <w:rPr>
          <w:b/>
          <w:color w:val="FF0000"/>
        </w:rPr>
      </w:pPr>
      <w:r w:rsidRPr="00D4466C">
        <w:rPr>
          <w:b/>
          <w:color w:val="FF0000"/>
        </w:rPr>
        <w:t>Respuesta</w:t>
      </w:r>
    </w:p>
    <w:p w14:paraId="3E36D98E" w14:textId="77777777" w:rsidR="009466B1" w:rsidRPr="00FB7B88" w:rsidRDefault="009466B1" w:rsidP="009466B1">
      <w:pPr>
        <w:spacing w:before="100" w:beforeAutospacing="1" w:after="240" w:line="240" w:lineRule="auto"/>
        <w:jc w:val="left"/>
      </w:pPr>
      <w:r>
        <w:t>Tabla paso 10</w:t>
      </w:r>
    </w:p>
    <w:tbl>
      <w:tblPr>
        <w:tblStyle w:val="Listaclara-nfasis1"/>
        <w:tblW w:w="0" w:type="auto"/>
        <w:jc w:val="center"/>
        <w:tblLook w:val="04A0" w:firstRow="1" w:lastRow="0" w:firstColumn="1" w:lastColumn="0" w:noHBand="0" w:noVBand="1"/>
      </w:tblPr>
      <w:tblGrid>
        <w:gridCol w:w="1188"/>
        <w:gridCol w:w="941"/>
        <w:gridCol w:w="941"/>
        <w:gridCol w:w="941"/>
        <w:gridCol w:w="941"/>
        <w:gridCol w:w="941"/>
        <w:gridCol w:w="941"/>
        <w:gridCol w:w="941"/>
        <w:gridCol w:w="941"/>
      </w:tblGrid>
      <w:tr w:rsidR="009466B1" w14:paraId="7860C485" w14:textId="77777777" w:rsidTr="007C03F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88" w:type="dxa"/>
          </w:tcPr>
          <w:p w14:paraId="5944DF32" w14:textId="77777777" w:rsidR="009466B1" w:rsidRDefault="009466B1" w:rsidP="007C03F0">
            <w:pPr>
              <w:pStyle w:val="Normal2"/>
            </w:pPr>
          </w:p>
        </w:tc>
        <w:tc>
          <w:tcPr>
            <w:tcW w:w="941" w:type="dxa"/>
          </w:tcPr>
          <w:p w14:paraId="42336D5C" w14:textId="77777777" w:rsidR="009466B1" w:rsidRDefault="009466B1" w:rsidP="007C03F0">
            <w:pPr>
              <w:pStyle w:val="Normal2"/>
              <w:jc w:val="center"/>
              <w:cnfStyle w:val="100000000000" w:firstRow="1" w:lastRow="0" w:firstColumn="0" w:lastColumn="0" w:oddVBand="0" w:evenVBand="0" w:oddHBand="0" w:evenHBand="0" w:firstRowFirstColumn="0" w:firstRowLastColumn="0" w:lastRowFirstColumn="0" w:lastRowLastColumn="0"/>
            </w:pPr>
            <w:r>
              <w:t>N=1</w:t>
            </w:r>
          </w:p>
        </w:tc>
        <w:tc>
          <w:tcPr>
            <w:tcW w:w="941" w:type="dxa"/>
          </w:tcPr>
          <w:p w14:paraId="49F7475A" w14:textId="77777777" w:rsidR="009466B1" w:rsidRDefault="009466B1" w:rsidP="007C03F0">
            <w:pPr>
              <w:pStyle w:val="Normal2"/>
              <w:jc w:val="center"/>
              <w:cnfStyle w:val="100000000000" w:firstRow="1" w:lastRow="0" w:firstColumn="0" w:lastColumn="0" w:oddVBand="0" w:evenVBand="0" w:oddHBand="0" w:evenHBand="0" w:firstRowFirstColumn="0" w:firstRowLastColumn="0" w:lastRowFirstColumn="0" w:lastRowLastColumn="0"/>
            </w:pPr>
            <w:r>
              <w:t>N=2</w:t>
            </w:r>
          </w:p>
        </w:tc>
        <w:tc>
          <w:tcPr>
            <w:tcW w:w="941" w:type="dxa"/>
          </w:tcPr>
          <w:p w14:paraId="2E7914DF" w14:textId="77777777" w:rsidR="009466B1" w:rsidRDefault="009466B1" w:rsidP="007C03F0">
            <w:pPr>
              <w:pStyle w:val="Normal2"/>
              <w:jc w:val="center"/>
              <w:cnfStyle w:val="100000000000" w:firstRow="1" w:lastRow="0" w:firstColumn="0" w:lastColumn="0" w:oddVBand="0" w:evenVBand="0" w:oddHBand="0" w:evenHBand="0" w:firstRowFirstColumn="0" w:firstRowLastColumn="0" w:lastRowFirstColumn="0" w:lastRowLastColumn="0"/>
            </w:pPr>
            <w:r>
              <w:t>N=3</w:t>
            </w:r>
          </w:p>
        </w:tc>
        <w:tc>
          <w:tcPr>
            <w:tcW w:w="941" w:type="dxa"/>
          </w:tcPr>
          <w:p w14:paraId="76228C4B" w14:textId="77777777" w:rsidR="009466B1" w:rsidRDefault="009466B1" w:rsidP="007C03F0">
            <w:pPr>
              <w:pStyle w:val="Normal2"/>
              <w:jc w:val="center"/>
              <w:cnfStyle w:val="100000000000" w:firstRow="1" w:lastRow="0" w:firstColumn="0" w:lastColumn="0" w:oddVBand="0" w:evenVBand="0" w:oddHBand="0" w:evenHBand="0" w:firstRowFirstColumn="0" w:firstRowLastColumn="0" w:lastRowFirstColumn="0" w:lastRowLastColumn="0"/>
            </w:pPr>
            <w:r>
              <w:t>N=4</w:t>
            </w:r>
          </w:p>
        </w:tc>
        <w:tc>
          <w:tcPr>
            <w:tcW w:w="941" w:type="dxa"/>
          </w:tcPr>
          <w:p w14:paraId="266D1EEC" w14:textId="77777777" w:rsidR="009466B1" w:rsidRDefault="009466B1" w:rsidP="007C03F0">
            <w:pPr>
              <w:pStyle w:val="Normal2"/>
              <w:jc w:val="center"/>
              <w:cnfStyle w:val="100000000000" w:firstRow="1" w:lastRow="0" w:firstColumn="0" w:lastColumn="0" w:oddVBand="0" w:evenVBand="0" w:oddHBand="0" w:evenHBand="0" w:firstRowFirstColumn="0" w:firstRowLastColumn="0" w:lastRowFirstColumn="0" w:lastRowLastColumn="0"/>
            </w:pPr>
            <w:r>
              <w:t>N=5</w:t>
            </w:r>
          </w:p>
        </w:tc>
        <w:tc>
          <w:tcPr>
            <w:tcW w:w="941" w:type="dxa"/>
          </w:tcPr>
          <w:p w14:paraId="4347F902" w14:textId="77777777" w:rsidR="009466B1" w:rsidRDefault="009466B1" w:rsidP="007C03F0">
            <w:pPr>
              <w:pStyle w:val="Normal2"/>
              <w:jc w:val="center"/>
              <w:cnfStyle w:val="100000000000" w:firstRow="1" w:lastRow="0" w:firstColumn="0" w:lastColumn="0" w:oddVBand="0" w:evenVBand="0" w:oddHBand="0" w:evenHBand="0" w:firstRowFirstColumn="0" w:firstRowLastColumn="0" w:lastRowFirstColumn="0" w:lastRowLastColumn="0"/>
            </w:pPr>
            <w:r>
              <w:t>N=6</w:t>
            </w:r>
          </w:p>
        </w:tc>
        <w:tc>
          <w:tcPr>
            <w:tcW w:w="941" w:type="dxa"/>
          </w:tcPr>
          <w:p w14:paraId="3B28A130" w14:textId="77777777" w:rsidR="009466B1" w:rsidRDefault="009466B1" w:rsidP="007C03F0">
            <w:pPr>
              <w:pStyle w:val="Normal2"/>
              <w:jc w:val="center"/>
              <w:cnfStyle w:val="100000000000" w:firstRow="1" w:lastRow="0" w:firstColumn="0" w:lastColumn="0" w:oddVBand="0" w:evenVBand="0" w:oddHBand="0" w:evenHBand="0" w:firstRowFirstColumn="0" w:firstRowLastColumn="0" w:lastRowFirstColumn="0" w:lastRowLastColumn="0"/>
            </w:pPr>
            <w:r>
              <w:t>N=7</w:t>
            </w:r>
          </w:p>
        </w:tc>
        <w:tc>
          <w:tcPr>
            <w:tcW w:w="941" w:type="dxa"/>
          </w:tcPr>
          <w:p w14:paraId="20BC71A7" w14:textId="77777777" w:rsidR="009466B1" w:rsidRDefault="009466B1" w:rsidP="007C03F0">
            <w:pPr>
              <w:pStyle w:val="Normal2"/>
              <w:jc w:val="center"/>
              <w:cnfStyle w:val="100000000000" w:firstRow="1" w:lastRow="0" w:firstColumn="0" w:lastColumn="0" w:oddVBand="0" w:evenVBand="0" w:oddHBand="0" w:evenHBand="0" w:firstRowFirstColumn="0" w:firstRowLastColumn="0" w:lastRowFirstColumn="0" w:lastRowLastColumn="0"/>
            </w:pPr>
            <w:r>
              <w:t>N=8</w:t>
            </w:r>
          </w:p>
        </w:tc>
      </w:tr>
      <w:tr w:rsidR="0084343D" w14:paraId="06ACD299" w14:textId="77777777" w:rsidTr="007C03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88" w:type="dxa"/>
          </w:tcPr>
          <w:p w14:paraId="33600CA4" w14:textId="77777777" w:rsidR="0084343D" w:rsidRDefault="0084343D" w:rsidP="0084343D">
            <w:pPr>
              <w:pStyle w:val="Normal2"/>
            </w:pPr>
            <w:r>
              <w:t xml:space="preserve">Error cuadrático medio </w:t>
            </w:r>
          </w:p>
        </w:tc>
        <w:tc>
          <w:tcPr>
            <w:tcW w:w="941" w:type="dxa"/>
          </w:tcPr>
          <w:p w14:paraId="06D1BFD5" w14:textId="19DACC7B" w:rsidR="0084343D" w:rsidRDefault="0084343D" w:rsidP="0084343D">
            <w:pPr>
              <w:pStyle w:val="Normal2"/>
              <w:jc w:val="right"/>
              <w:cnfStyle w:val="000000100000" w:firstRow="0" w:lastRow="0" w:firstColumn="0" w:lastColumn="0" w:oddVBand="0" w:evenVBand="0" w:oddHBand="1" w:evenHBand="0" w:firstRowFirstColumn="0" w:firstRowLastColumn="0" w:lastRowFirstColumn="0" w:lastRowLastColumn="0"/>
            </w:pPr>
            <w:r>
              <w:t>0.07998</w:t>
            </w:r>
          </w:p>
        </w:tc>
        <w:tc>
          <w:tcPr>
            <w:tcW w:w="941" w:type="dxa"/>
          </w:tcPr>
          <w:p w14:paraId="37B8F019" w14:textId="79E348CC" w:rsidR="0084343D" w:rsidRDefault="0084343D" w:rsidP="0084343D">
            <w:pPr>
              <w:pStyle w:val="Normal2"/>
              <w:jc w:val="right"/>
              <w:cnfStyle w:val="000000100000" w:firstRow="0" w:lastRow="0" w:firstColumn="0" w:lastColumn="0" w:oddVBand="0" w:evenVBand="0" w:oddHBand="1" w:evenHBand="0" w:firstRowFirstColumn="0" w:firstRowLastColumn="0" w:lastRowFirstColumn="0" w:lastRowLastColumn="0"/>
            </w:pPr>
            <w:r>
              <w:t>0.02083</w:t>
            </w:r>
          </w:p>
        </w:tc>
        <w:tc>
          <w:tcPr>
            <w:tcW w:w="941" w:type="dxa"/>
          </w:tcPr>
          <w:p w14:paraId="4CDFBEE1" w14:textId="1F6CAA34" w:rsidR="0084343D" w:rsidRDefault="0084343D" w:rsidP="0084343D">
            <w:pPr>
              <w:pStyle w:val="Normal2"/>
              <w:jc w:val="right"/>
              <w:cnfStyle w:val="000000100000" w:firstRow="0" w:lastRow="0" w:firstColumn="0" w:lastColumn="0" w:oddVBand="0" w:evenVBand="0" w:oddHBand="1" w:evenHBand="0" w:firstRowFirstColumn="0" w:firstRowLastColumn="0" w:lastRowFirstColumn="0" w:lastRowLastColumn="0"/>
            </w:pPr>
            <w:r>
              <w:t>0.00502</w:t>
            </w:r>
          </w:p>
        </w:tc>
        <w:tc>
          <w:tcPr>
            <w:tcW w:w="941" w:type="dxa"/>
          </w:tcPr>
          <w:p w14:paraId="3EAAA8BC" w14:textId="26CA5C8B" w:rsidR="0084343D" w:rsidRDefault="0084343D" w:rsidP="0084343D">
            <w:pPr>
              <w:pStyle w:val="Normal2"/>
              <w:jc w:val="right"/>
              <w:cnfStyle w:val="000000100000" w:firstRow="0" w:lastRow="0" w:firstColumn="0" w:lastColumn="0" w:oddVBand="0" w:evenVBand="0" w:oddHBand="1" w:evenHBand="0" w:firstRowFirstColumn="0" w:firstRowLastColumn="0" w:lastRowFirstColumn="0" w:lastRowLastColumn="0"/>
            </w:pPr>
            <w:r>
              <w:t>0.00129</w:t>
            </w:r>
          </w:p>
        </w:tc>
        <w:tc>
          <w:tcPr>
            <w:tcW w:w="941" w:type="dxa"/>
          </w:tcPr>
          <w:p w14:paraId="34181CD3" w14:textId="3C4CF732" w:rsidR="0084343D" w:rsidRDefault="0084343D" w:rsidP="0084343D">
            <w:pPr>
              <w:pStyle w:val="Normal2"/>
              <w:jc w:val="right"/>
              <w:cnfStyle w:val="000000100000" w:firstRow="0" w:lastRow="0" w:firstColumn="0" w:lastColumn="0" w:oddVBand="0" w:evenVBand="0" w:oddHBand="1" w:evenHBand="0" w:firstRowFirstColumn="0" w:firstRowLastColumn="0" w:lastRowFirstColumn="0" w:lastRowLastColumn="0"/>
            </w:pPr>
            <w:r>
              <w:t>0.00031</w:t>
            </w:r>
          </w:p>
        </w:tc>
        <w:tc>
          <w:tcPr>
            <w:tcW w:w="941" w:type="dxa"/>
          </w:tcPr>
          <w:p w14:paraId="1C168D0B" w14:textId="6FB40391" w:rsidR="0084343D" w:rsidRDefault="0084343D" w:rsidP="0084343D">
            <w:pPr>
              <w:pStyle w:val="Normal2"/>
              <w:jc w:val="right"/>
              <w:cnfStyle w:val="000000100000" w:firstRow="0" w:lastRow="0" w:firstColumn="0" w:lastColumn="0" w:oddVBand="0" w:evenVBand="0" w:oddHBand="1" w:evenHBand="0" w:firstRowFirstColumn="0" w:firstRowLastColumn="0" w:lastRowFirstColumn="0" w:lastRowLastColumn="0"/>
            </w:pPr>
            <w:r>
              <w:t>0.00008</w:t>
            </w:r>
          </w:p>
        </w:tc>
        <w:tc>
          <w:tcPr>
            <w:tcW w:w="941" w:type="dxa"/>
          </w:tcPr>
          <w:p w14:paraId="282D8FED" w14:textId="67F9B9AD" w:rsidR="0084343D" w:rsidRDefault="0084343D" w:rsidP="0084343D">
            <w:pPr>
              <w:pStyle w:val="Normal2"/>
              <w:jc w:val="right"/>
              <w:cnfStyle w:val="000000100000" w:firstRow="0" w:lastRow="0" w:firstColumn="0" w:lastColumn="0" w:oddVBand="0" w:evenVBand="0" w:oddHBand="1" w:evenHBand="0" w:firstRowFirstColumn="0" w:firstRowLastColumn="0" w:lastRowFirstColumn="0" w:lastRowLastColumn="0"/>
            </w:pPr>
            <w:r>
              <w:t>0.00002</w:t>
            </w:r>
          </w:p>
        </w:tc>
        <w:tc>
          <w:tcPr>
            <w:tcW w:w="941" w:type="dxa"/>
          </w:tcPr>
          <w:p w14:paraId="76F74206" w14:textId="7255002E" w:rsidR="0084343D" w:rsidRDefault="0084343D" w:rsidP="0084343D">
            <w:pPr>
              <w:pStyle w:val="Normal2"/>
              <w:jc w:val="right"/>
              <w:cnfStyle w:val="000000100000" w:firstRow="0" w:lastRow="0" w:firstColumn="0" w:lastColumn="0" w:oddVBand="0" w:evenVBand="0" w:oddHBand="1" w:evenHBand="0" w:firstRowFirstColumn="0" w:firstRowLastColumn="0" w:lastRowFirstColumn="0" w:lastRowLastColumn="0"/>
            </w:pPr>
            <w:r>
              <w:t>0.00000</w:t>
            </w:r>
          </w:p>
        </w:tc>
      </w:tr>
      <w:tr w:rsidR="0084343D" w14:paraId="71AC2C60" w14:textId="77777777" w:rsidTr="007C03F0">
        <w:trPr>
          <w:jc w:val="center"/>
        </w:trPr>
        <w:tc>
          <w:tcPr>
            <w:cnfStyle w:val="001000000000" w:firstRow="0" w:lastRow="0" w:firstColumn="1" w:lastColumn="0" w:oddVBand="0" w:evenVBand="0" w:oddHBand="0" w:evenHBand="0" w:firstRowFirstColumn="0" w:firstRowLastColumn="0" w:lastRowFirstColumn="0" w:lastRowLastColumn="0"/>
            <w:tcW w:w="1188" w:type="dxa"/>
          </w:tcPr>
          <w:p w14:paraId="2F17F925" w14:textId="77777777" w:rsidR="0084343D" w:rsidRDefault="0084343D" w:rsidP="0084343D">
            <w:pPr>
              <w:pStyle w:val="Normal2"/>
            </w:pPr>
            <w:r>
              <w:t>Error cuadrático medio teórico</w:t>
            </w:r>
          </w:p>
        </w:tc>
        <w:tc>
          <w:tcPr>
            <w:tcW w:w="941" w:type="dxa"/>
          </w:tcPr>
          <w:p w14:paraId="45BDD7CF" w14:textId="41F4D8DA" w:rsidR="0084343D" w:rsidRDefault="0084343D" w:rsidP="0084343D">
            <w:pPr>
              <w:cnfStyle w:val="000000000000" w:firstRow="0" w:lastRow="0" w:firstColumn="0" w:lastColumn="0" w:oddVBand="0" w:evenVBand="0" w:oddHBand="0" w:evenHBand="0" w:firstRowFirstColumn="0" w:firstRowLastColumn="0" w:lastRowFirstColumn="0" w:lastRowLastColumn="0"/>
            </w:pPr>
            <w:r>
              <w:t>0.08333</w:t>
            </w:r>
          </w:p>
        </w:tc>
        <w:tc>
          <w:tcPr>
            <w:tcW w:w="941" w:type="dxa"/>
          </w:tcPr>
          <w:p w14:paraId="1F0CF219" w14:textId="692FEBA6" w:rsidR="0084343D" w:rsidRDefault="0084343D" w:rsidP="0084343D">
            <w:pPr>
              <w:cnfStyle w:val="000000000000" w:firstRow="0" w:lastRow="0" w:firstColumn="0" w:lastColumn="0" w:oddVBand="0" w:evenVBand="0" w:oddHBand="0" w:evenHBand="0" w:firstRowFirstColumn="0" w:firstRowLastColumn="0" w:lastRowFirstColumn="0" w:lastRowLastColumn="0"/>
            </w:pPr>
            <w:r>
              <w:t>0.02083</w:t>
            </w:r>
          </w:p>
        </w:tc>
        <w:tc>
          <w:tcPr>
            <w:tcW w:w="941" w:type="dxa"/>
          </w:tcPr>
          <w:p w14:paraId="4EB07103" w14:textId="6E7031F1" w:rsidR="0084343D" w:rsidRDefault="0084343D" w:rsidP="0084343D">
            <w:pPr>
              <w:cnfStyle w:val="000000000000" w:firstRow="0" w:lastRow="0" w:firstColumn="0" w:lastColumn="0" w:oddVBand="0" w:evenVBand="0" w:oddHBand="0" w:evenHBand="0" w:firstRowFirstColumn="0" w:firstRowLastColumn="0" w:lastRowFirstColumn="0" w:lastRowLastColumn="0"/>
            </w:pPr>
            <w:r>
              <w:t>0.00520</w:t>
            </w:r>
          </w:p>
        </w:tc>
        <w:tc>
          <w:tcPr>
            <w:tcW w:w="941" w:type="dxa"/>
          </w:tcPr>
          <w:p w14:paraId="61EC6850" w14:textId="6138E74E" w:rsidR="0084343D" w:rsidRDefault="0084343D" w:rsidP="0084343D">
            <w:pPr>
              <w:cnfStyle w:val="000000000000" w:firstRow="0" w:lastRow="0" w:firstColumn="0" w:lastColumn="0" w:oddVBand="0" w:evenVBand="0" w:oddHBand="0" w:evenHBand="0" w:firstRowFirstColumn="0" w:firstRowLastColumn="0" w:lastRowFirstColumn="0" w:lastRowLastColumn="0"/>
            </w:pPr>
            <w:r>
              <w:t>0.00130</w:t>
            </w:r>
          </w:p>
        </w:tc>
        <w:tc>
          <w:tcPr>
            <w:tcW w:w="941" w:type="dxa"/>
          </w:tcPr>
          <w:p w14:paraId="456AB84D" w14:textId="5F0E85CF" w:rsidR="0084343D" w:rsidRDefault="0084343D" w:rsidP="0084343D">
            <w:pPr>
              <w:cnfStyle w:val="000000000000" w:firstRow="0" w:lastRow="0" w:firstColumn="0" w:lastColumn="0" w:oddVBand="0" w:evenVBand="0" w:oddHBand="0" w:evenHBand="0" w:firstRowFirstColumn="0" w:firstRowLastColumn="0" w:lastRowFirstColumn="0" w:lastRowLastColumn="0"/>
            </w:pPr>
            <w:r>
              <w:t>0.00032</w:t>
            </w:r>
          </w:p>
        </w:tc>
        <w:tc>
          <w:tcPr>
            <w:tcW w:w="941" w:type="dxa"/>
          </w:tcPr>
          <w:p w14:paraId="2A2D49C0" w14:textId="4B30344F" w:rsidR="0084343D" w:rsidRDefault="0084343D" w:rsidP="0084343D">
            <w:pPr>
              <w:cnfStyle w:val="000000000000" w:firstRow="0" w:lastRow="0" w:firstColumn="0" w:lastColumn="0" w:oddVBand="0" w:evenVBand="0" w:oddHBand="0" w:evenHBand="0" w:firstRowFirstColumn="0" w:firstRowLastColumn="0" w:lastRowFirstColumn="0" w:lastRowLastColumn="0"/>
            </w:pPr>
            <w:r>
              <w:t>0.00008</w:t>
            </w:r>
          </w:p>
        </w:tc>
        <w:tc>
          <w:tcPr>
            <w:tcW w:w="941" w:type="dxa"/>
          </w:tcPr>
          <w:p w14:paraId="2673142E" w14:textId="135399F0" w:rsidR="0084343D" w:rsidRDefault="0084343D" w:rsidP="0084343D">
            <w:pPr>
              <w:cnfStyle w:val="000000000000" w:firstRow="0" w:lastRow="0" w:firstColumn="0" w:lastColumn="0" w:oddVBand="0" w:evenVBand="0" w:oddHBand="0" w:evenHBand="0" w:firstRowFirstColumn="0" w:firstRowLastColumn="0" w:lastRowFirstColumn="0" w:lastRowLastColumn="0"/>
            </w:pPr>
            <w:r>
              <w:t>0.00002</w:t>
            </w:r>
          </w:p>
        </w:tc>
        <w:tc>
          <w:tcPr>
            <w:tcW w:w="941" w:type="dxa"/>
          </w:tcPr>
          <w:p w14:paraId="27DA02DA" w14:textId="09453A7F" w:rsidR="0084343D" w:rsidRDefault="0084343D" w:rsidP="0084343D">
            <w:pPr>
              <w:cnfStyle w:val="000000000000" w:firstRow="0" w:lastRow="0" w:firstColumn="0" w:lastColumn="0" w:oddVBand="0" w:evenVBand="0" w:oddHBand="0" w:evenHBand="0" w:firstRowFirstColumn="0" w:firstRowLastColumn="0" w:lastRowFirstColumn="0" w:lastRowLastColumn="0"/>
            </w:pPr>
            <w:r>
              <w:t>0.00000</w:t>
            </w:r>
          </w:p>
        </w:tc>
      </w:tr>
    </w:tbl>
    <w:p w14:paraId="752F4E24" w14:textId="77777777" w:rsidR="009466B1" w:rsidRPr="00FB7B88" w:rsidRDefault="009466B1" w:rsidP="009466B1">
      <w:pPr>
        <w:spacing w:before="100" w:beforeAutospacing="1" w:after="240" w:line="240" w:lineRule="auto"/>
        <w:jc w:val="left"/>
      </w:pPr>
      <w:r>
        <w:t>Tabla paso 13</w:t>
      </w:r>
    </w:p>
    <w:tbl>
      <w:tblPr>
        <w:tblStyle w:val="Listaclara-nfasis1"/>
        <w:tblW w:w="0" w:type="auto"/>
        <w:jc w:val="center"/>
        <w:tblLook w:val="04A0" w:firstRow="1" w:lastRow="0" w:firstColumn="1" w:lastColumn="0" w:noHBand="0" w:noVBand="1"/>
      </w:tblPr>
      <w:tblGrid>
        <w:gridCol w:w="1188"/>
        <w:gridCol w:w="941"/>
        <w:gridCol w:w="941"/>
        <w:gridCol w:w="941"/>
        <w:gridCol w:w="941"/>
        <w:gridCol w:w="941"/>
        <w:gridCol w:w="941"/>
        <w:gridCol w:w="941"/>
        <w:gridCol w:w="941"/>
      </w:tblGrid>
      <w:tr w:rsidR="009466B1" w14:paraId="1414483D" w14:textId="77777777" w:rsidTr="00F263E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88" w:type="dxa"/>
          </w:tcPr>
          <w:p w14:paraId="32D5B13E" w14:textId="77777777" w:rsidR="009466B1" w:rsidRDefault="009466B1" w:rsidP="007C03F0">
            <w:pPr>
              <w:pStyle w:val="Normal2"/>
            </w:pPr>
          </w:p>
        </w:tc>
        <w:tc>
          <w:tcPr>
            <w:tcW w:w="941" w:type="dxa"/>
          </w:tcPr>
          <w:p w14:paraId="4AFD5C3B" w14:textId="77777777" w:rsidR="009466B1" w:rsidRDefault="009466B1" w:rsidP="007C03F0">
            <w:pPr>
              <w:pStyle w:val="Normal2"/>
              <w:jc w:val="center"/>
              <w:cnfStyle w:val="100000000000" w:firstRow="1" w:lastRow="0" w:firstColumn="0" w:lastColumn="0" w:oddVBand="0" w:evenVBand="0" w:oddHBand="0" w:evenHBand="0" w:firstRowFirstColumn="0" w:firstRowLastColumn="0" w:lastRowFirstColumn="0" w:lastRowLastColumn="0"/>
            </w:pPr>
            <w:r>
              <w:t>N=1</w:t>
            </w:r>
          </w:p>
        </w:tc>
        <w:tc>
          <w:tcPr>
            <w:tcW w:w="941" w:type="dxa"/>
          </w:tcPr>
          <w:p w14:paraId="74C832ED" w14:textId="77777777" w:rsidR="009466B1" w:rsidRDefault="009466B1" w:rsidP="007C03F0">
            <w:pPr>
              <w:pStyle w:val="Normal2"/>
              <w:jc w:val="center"/>
              <w:cnfStyle w:val="100000000000" w:firstRow="1" w:lastRow="0" w:firstColumn="0" w:lastColumn="0" w:oddVBand="0" w:evenVBand="0" w:oddHBand="0" w:evenHBand="0" w:firstRowFirstColumn="0" w:firstRowLastColumn="0" w:lastRowFirstColumn="0" w:lastRowLastColumn="0"/>
            </w:pPr>
            <w:r>
              <w:t>N=2</w:t>
            </w:r>
          </w:p>
        </w:tc>
        <w:tc>
          <w:tcPr>
            <w:tcW w:w="941" w:type="dxa"/>
          </w:tcPr>
          <w:p w14:paraId="3F5692BA" w14:textId="77777777" w:rsidR="009466B1" w:rsidRDefault="009466B1" w:rsidP="007C03F0">
            <w:pPr>
              <w:pStyle w:val="Normal2"/>
              <w:jc w:val="center"/>
              <w:cnfStyle w:val="100000000000" w:firstRow="1" w:lastRow="0" w:firstColumn="0" w:lastColumn="0" w:oddVBand="0" w:evenVBand="0" w:oddHBand="0" w:evenHBand="0" w:firstRowFirstColumn="0" w:firstRowLastColumn="0" w:lastRowFirstColumn="0" w:lastRowLastColumn="0"/>
            </w:pPr>
            <w:r>
              <w:t>N=3</w:t>
            </w:r>
          </w:p>
        </w:tc>
        <w:tc>
          <w:tcPr>
            <w:tcW w:w="941" w:type="dxa"/>
          </w:tcPr>
          <w:p w14:paraId="7747C14F" w14:textId="77777777" w:rsidR="009466B1" w:rsidRDefault="009466B1" w:rsidP="007C03F0">
            <w:pPr>
              <w:pStyle w:val="Normal2"/>
              <w:jc w:val="center"/>
              <w:cnfStyle w:val="100000000000" w:firstRow="1" w:lastRow="0" w:firstColumn="0" w:lastColumn="0" w:oddVBand="0" w:evenVBand="0" w:oddHBand="0" w:evenHBand="0" w:firstRowFirstColumn="0" w:firstRowLastColumn="0" w:lastRowFirstColumn="0" w:lastRowLastColumn="0"/>
            </w:pPr>
            <w:r>
              <w:t>N=4</w:t>
            </w:r>
          </w:p>
        </w:tc>
        <w:tc>
          <w:tcPr>
            <w:tcW w:w="941" w:type="dxa"/>
          </w:tcPr>
          <w:p w14:paraId="16CFE871" w14:textId="77777777" w:rsidR="009466B1" w:rsidRDefault="009466B1" w:rsidP="007C03F0">
            <w:pPr>
              <w:pStyle w:val="Normal2"/>
              <w:jc w:val="center"/>
              <w:cnfStyle w:val="100000000000" w:firstRow="1" w:lastRow="0" w:firstColumn="0" w:lastColumn="0" w:oddVBand="0" w:evenVBand="0" w:oddHBand="0" w:evenHBand="0" w:firstRowFirstColumn="0" w:firstRowLastColumn="0" w:lastRowFirstColumn="0" w:lastRowLastColumn="0"/>
            </w:pPr>
            <w:r>
              <w:t>N=5</w:t>
            </w:r>
          </w:p>
        </w:tc>
        <w:tc>
          <w:tcPr>
            <w:tcW w:w="941" w:type="dxa"/>
          </w:tcPr>
          <w:p w14:paraId="4114EA87" w14:textId="77777777" w:rsidR="009466B1" w:rsidRDefault="009466B1" w:rsidP="007C03F0">
            <w:pPr>
              <w:pStyle w:val="Normal2"/>
              <w:jc w:val="center"/>
              <w:cnfStyle w:val="100000000000" w:firstRow="1" w:lastRow="0" w:firstColumn="0" w:lastColumn="0" w:oddVBand="0" w:evenVBand="0" w:oddHBand="0" w:evenHBand="0" w:firstRowFirstColumn="0" w:firstRowLastColumn="0" w:lastRowFirstColumn="0" w:lastRowLastColumn="0"/>
            </w:pPr>
            <w:r>
              <w:t>N=6</w:t>
            </w:r>
          </w:p>
        </w:tc>
        <w:tc>
          <w:tcPr>
            <w:tcW w:w="941" w:type="dxa"/>
          </w:tcPr>
          <w:p w14:paraId="5A760EB7" w14:textId="77777777" w:rsidR="009466B1" w:rsidRDefault="009466B1" w:rsidP="007C03F0">
            <w:pPr>
              <w:pStyle w:val="Normal2"/>
              <w:jc w:val="center"/>
              <w:cnfStyle w:val="100000000000" w:firstRow="1" w:lastRow="0" w:firstColumn="0" w:lastColumn="0" w:oddVBand="0" w:evenVBand="0" w:oddHBand="0" w:evenHBand="0" w:firstRowFirstColumn="0" w:firstRowLastColumn="0" w:lastRowFirstColumn="0" w:lastRowLastColumn="0"/>
            </w:pPr>
            <w:r>
              <w:t>N=7</w:t>
            </w:r>
          </w:p>
        </w:tc>
        <w:tc>
          <w:tcPr>
            <w:tcW w:w="941" w:type="dxa"/>
          </w:tcPr>
          <w:p w14:paraId="7E1F5BDE" w14:textId="77777777" w:rsidR="009466B1" w:rsidRDefault="009466B1" w:rsidP="007C03F0">
            <w:pPr>
              <w:pStyle w:val="Normal2"/>
              <w:jc w:val="center"/>
              <w:cnfStyle w:val="100000000000" w:firstRow="1" w:lastRow="0" w:firstColumn="0" w:lastColumn="0" w:oddVBand="0" w:evenVBand="0" w:oddHBand="0" w:evenHBand="0" w:firstRowFirstColumn="0" w:firstRowLastColumn="0" w:lastRowFirstColumn="0" w:lastRowLastColumn="0"/>
            </w:pPr>
            <w:r>
              <w:t>N=8</w:t>
            </w:r>
          </w:p>
        </w:tc>
      </w:tr>
      <w:tr w:rsidR="0084343D" w14:paraId="12D39AB0" w14:textId="77777777" w:rsidTr="00F263E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88" w:type="dxa"/>
          </w:tcPr>
          <w:p w14:paraId="692417E9" w14:textId="77777777" w:rsidR="0084343D" w:rsidRDefault="0084343D" w:rsidP="0084343D">
            <w:pPr>
              <w:pStyle w:val="Normal2"/>
            </w:pPr>
            <w:r>
              <w:t>Error cuadrático</w:t>
            </w:r>
          </w:p>
          <w:p w14:paraId="28B637FD" w14:textId="77777777" w:rsidR="0084343D" w:rsidRDefault="0084343D" w:rsidP="0084343D">
            <w:pPr>
              <w:pStyle w:val="Normal2"/>
            </w:pPr>
            <w:r>
              <w:t xml:space="preserve">medio </w:t>
            </w:r>
          </w:p>
        </w:tc>
        <w:tc>
          <w:tcPr>
            <w:tcW w:w="941" w:type="dxa"/>
          </w:tcPr>
          <w:p w14:paraId="718E9F6D" w14:textId="2E70C6A2" w:rsidR="0084343D" w:rsidRPr="00A4420E" w:rsidRDefault="0084343D" w:rsidP="0084343D">
            <w:pPr>
              <w:pStyle w:val="Normal2"/>
              <w:jc w:val="right"/>
              <w:cnfStyle w:val="000000100000" w:firstRow="0" w:lastRow="0" w:firstColumn="0" w:lastColumn="0" w:oddVBand="0" w:evenVBand="0" w:oddHBand="1" w:evenHBand="0" w:firstRowFirstColumn="0" w:firstRowLastColumn="0" w:lastRowFirstColumn="0" w:lastRowLastColumn="0"/>
            </w:pPr>
            <w:r>
              <w:t>0.15705</w:t>
            </w:r>
          </w:p>
        </w:tc>
        <w:tc>
          <w:tcPr>
            <w:tcW w:w="941" w:type="dxa"/>
          </w:tcPr>
          <w:p w14:paraId="0787137C" w14:textId="378100E8" w:rsidR="0084343D" w:rsidRPr="00A4420E" w:rsidRDefault="0084343D" w:rsidP="0084343D">
            <w:pPr>
              <w:pStyle w:val="Normal2"/>
              <w:jc w:val="right"/>
              <w:cnfStyle w:val="000000100000" w:firstRow="0" w:lastRow="0" w:firstColumn="0" w:lastColumn="0" w:oddVBand="0" w:evenVBand="0" w:oddHBand="1" w:evenHBand="0" w:firstRowFirstColumn="0" w:firstRowLastColumn="0" w:lastRowFirstColumn="0" w:lastRowLastColumn="0"/>
            </w:pPr>
            <w:r>
              <w:t>0.02854</w:t>
            </w:r>
          </w:p>
        </w:tc>
        <w:tc>
          <w:tcPr>
            <w:tcW w:w="941" w:type="dxa"/>
          </w:tcPr>
          <w:p w14:paraId="64032B53" w14:textId="6B0C85C4" w:rsidR="0084343D" w:rsidRPr="00A4420E" w:rsidRDefault="0084343D" w:rsidP="0084343D">
            <w:pPr>
              <w:pStyle w:val="Normal2"/>
              <w:jc w:val="right"/>
              <w:cnfStyle w:val="000000100000" w:firstRow="0" w:lastRow="0" w:firstColumn="0" w:lastColumn="0" w:oddVBand="0" w:evenVBand="0" w:oddHBand="1" w:evenHBand="0" w:firstRowFirstColumn="0" w:firstRowLastColumn="0" w:lastRowFirstColumn="0" w:lastRowLastColumn="0"/>
            </w:pPr>
            <w:r>
              <w:t>0.00581</w:t>
            </w:r>
          </w:p>
        </w:tc>
        <w:tc>
          <w:tcPr>
            <w:tcW w:w="941" w:type="dxa"/>
          </w:tcPr>
          <w:p w14:paraId="68A20097" w14:textId="5A74A6F7" w:rsidR="0084343D" w:rsidRPr="00A4420E" w:rsidRDefault="0084343D" w:rsidP="0084343D">
            <w:pPr>
              <w:pStyle w:val="Normal2"/>
              <w:jc w:val="right"/>
              <w:cnfStyle w:val="000000100000" w:firstRow="0" w:lastRow="0" w:firstColumn="0" w:lastColumn="0" w:oddVBand="0" w:evenVBand="0" w:oddHBand="1" w:evenHBand="0" w:firstRowFirstColumn="0" w:firstRowLastColumn="0" w:lastRowFirstColumn="0" w:lastRowLastColumn="0"/>
            </w:pPr>
            <w:r>
              <w:t>0.00134</w:t>
            </w:r>
          </w:p>
        </w:tc>
        <w:tc>
          <w:tcPr>
            <w:tcW w:w="941" w:type="dxa"/>
          </w:tcPr>
          <w:p w14:paraId="29FDA136" w14:textId="483627D3" w:rsidR="0084343D" w:rsidRPr="00A4420E" w:rsidRDefault="0084343D" w:rsidP="0084343D">
            <w:pPr>
              <w:pStyle w:val="Normal2"/>
              <w:jc w:val="right"/>
              <w:cnfStyle w:val="000000100000" w:firstRow="0" w:lastRow="0" w:firstColumn="0" w:lastColumn="0" w:oddVBand="0" w:evenVBand="0" w:oddHBand="1" w:evenHBand="0" w:firstRowFirstColumn="0" w:firstRowLastColumn="0" w:lastRowFirstColumn="0" w:lastRowLastColumn="0"/>
            </w:pPr>
            <w:r>
              <w:t>0.00033</w:t>
            </w:r>
          </w:p>
        </w:tc>
        <w:tc>
          <w:tcPr>
            <w:tcW w:w="941" w:type="dxa"/>
          </w:tcPr>
          <w:p w14:paraId="021E4DDE" w14:textId="60A2982D" w:rsidR="0084343D" w:rsidRPr="00A4420E" w:rsidRDefault="0084343D" w:rsidP="0084343D">
            <w:pPr>
              <w:pStyle w:val="Normal2"/>
              <w:jc w:val="right"/>
              <w:cnfStyle w:val="000000100000" w:firstRow="0" w:lastRow="0" w:firstColumn="0" w:lastColumn="0" w:oddVBand="0" w:evenVBand="0" w:oddHBand="1" w:evenHBand="0" w:firstRowFirstColumn="0" w:firstRowLastColumn="0" w:lastRowFirstColumn="0" w:lastRowLastColumn="0"/>
            </w:pPr>
            <w:r>
              <w:t>0.00008</w:t>
            </w:r>
          </w:p>
        </w:tc>
        <w:tc>
          <w:tcPr>
            <w:tcW w:w="941" w:type="dxa"/>
          </w:tcPr>
          <w:p w14:paraId="5F9DE86E" w14:textId="58B4DDF9" w:rsidR="0084343D" w:rsidRPr="00A4420E" w:rsidRDefault="0084343D" w:rsidP="0084343D">
            <w:pPr>
              <w:pStyle w:val="Normal2"/>
              <w:jc w:val="right"/>
              <w:cnfStyle w:val="000000100000" w:firstRow="0" w:lastRow="0" w:firstColumn="0" w:lastColumn="0" w:oddVBand="0" w:evenVBand="0" w:oddHBand="1" w:evenHBand="0" w:firstRowFirstColumn="0" w:firstRowLastColumn="0" w:lastRowFirstColumn="0" w:lastRowLastColumn="0"/>
            </w:pPr>
            <w:r>
              <w:t>0.00001</w:t>
            </w:r>
          </w:p>
        </w:tc>
        <w:tc>
          <w:tcPr>
            <w:tcW w:w="941" w:type="dxa"/>
          </w:tcPr>
          <w:p w14:paraId="47EAB94D" w14:textId="2DB47B51" w:rsidR="0084343D" w:rsidRDefault="0084343D" w:rsidP="0084343D">
            <w:pPr>
              <w:pStyle w:val="Normal2"/>
              <w:jc w:val="right"/>
              <w:cnfStyle w:val="000000100000" w:firstRow="0" w:lastRow="0" w:firstColumn="0" w:lastColumn="0" w:oddVBand="0" w:evenVBand="0" w:oddHBand="1" w:evenHBand="0" w:firstRowFirstColumn="0" w:firstRowLastColumn="0" w:lastRowFirstColumn="0" w:lastRowLastColumn="0"/>
            </w:pPr>
            <w:r>
              <w:t>0.00000</w:t>
            </w:r>
          </w:p>
        </w:tc>
      </w:tr>
    </w:tbl>
    <w:p w14:paraId="5AE21200" w14:textId="77777777" w:rsidR="00F263EB" w:rsidRPr="00FB7B88" w:rsidRDefault="00F263EB" w:rsidP="00F263EB">
      <w:pPr>
        <w:spacing w:before="100" w:beforeAutospacing="1" w:after="240" w:line="240" w:lineRule="auto"/>
        <w:jc w:val="left"/>
      </w:pPr>
      <w:r>
        <w:t>Tabla paso 16</w:t>
      </w:r>
    </w:p>
    <w:tbl>
      <w:tblPr>
        <w:tblStyle w:val="Listaclara-nfasis1"/>
        <w:tblW w:w="0" w:type="auto"/>
        <w:jc w:val="center"/>
        <w:tblLook w:val="04A0" w:firstRow="1" w:lastRow="0" w:firstColumn="1" w:lastColumn="0" w:noHBand="0" w:noVBand="1"/>
      </w:tblPr>
      <w:tblGrid>
        <w:gridCol w:w="1188"/>
        <w:gridCol w:w="941"/>
        <w:gridCol w:w="941"/>
        <w:gridCol w:w="941"/>
        <w:gridCol w:w="941"/>
        <w:gridCol w:w="941"/>
        <w:gridCol w:w="941"/>
        <w:gridCol w:w="941"/>
        <w:gridCol w:w="941"/>
      </w:tblGrid>
      <w:tr w:rsidR="00F263EB" w14:paraId="726218F3" w14:textId="77777777" w:rsidTr="0084343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88" w:type="dxa"/>
          </w:tcPr>
          <w:p w14:paraId="2DD96F74" w14:textId="77777777" w:rsidR="00F263EB" w:rsidRDefault="00F263EB" w:rsidP="007C03F0">
            <w:pPr>
              <w:pStyle w:val="Normal2"/>
            </w:pPr>
          </w:p>
        </w:tc>
        <w:tc>
          <w:tcPr>
            <w:tcW w:w="941" w:type="dxa"/>
          </w:tcPr>
          <w:p w14:paraId="09958CBC" w14:textId="77777777" w:rsidR="00F263EB" w:rsidRDefault="00F263EB" w:rsidP="007C03F0">
            <w:pPr>
              <w:pStyle w:val="Normal2"/>
              <w:jc w:val="center"/>
              <w:cnfStyle w:val="100000000000" w:firstRow="1" w:lastRow="0" w:firstColumn="0" w:lastColumn="0" w:oddVBand="0" w:evenVBand="0" w:oddHBand="0" w:evenHBand="0" w:firstRowFirstColumn="0" w:firstRowLastColumn="0" w:lastRowFirstColumn="0" w:lastRowLastColumn="0"/>
            </w:pPr>
            <w:r>
              <w:t>N=1</w:t>
            </w:r>
          </w:p>
        </w:tc>
        <w:tc>
          <w:tcPr>
            <w:tcW w:w="941" w:type="dxa"/>
          </w:tcPr>
          <w:p w14:paraId="4944C8BC" w14:textId="77777777" w:rsidR="00F263EB" w:rsidRDefault="00F263EB" w:rsidP="007C03F0">
            <w:pPr>
              <w:pStyle w:val="Normal2"/>
              <w:jc w:val="center"/>
              <w:cnfStyle w:val="100000000000" w:firstRow="1" w:lastRow="0" w:firstColumn="0" w:lastColumn="0" w:oddVBand="0" w:evenVBand="0" w:oddHBand="0" w:evenHBand="0" w:firstRowFirstColumn="0" w:firstRowLastColumn="0" w:lastRowFirstColumn="0" w:lastRowLastColumn="0"/>
            </w:pPr>
            <w:r>
              <w:t>N=2</w:t>
            </w:r>
          </w:p>
        </w:tc>
        <w:tc>
          <w:tcPr>
            <w:tcW w:w="941" w:type="dxa"/>
          </w:tcPr>
          <w:p w14:paraId="6ED5B63A" w14:textId="77777777" w:rsidR="00F263EB" w:rsidRDefault="00F263EB" w:rsidP="007C03F0">
            <w:pPr>
              <w:pStyle w:val="Normal2"/>
              <w:jc w:val="center"/>
              <w:cnfStyle w:val="100000000000" w:firstRow="1" w:lastRow="0" w:firstColumn="0" w:lastColumn="0" w:oddVBand="0" w:evenVBand="0" w:oddHBand="0" w:evenHBand="0" w:firstRowFirstColumn="0" w:firstRowLastColumn="0" w:lastRowFirstColumn="0" w:lastRowLastColumn="0"/>
            </w:pPr>
            <w:r>
              <w:t>N=3</w:t>
            </w:r>
          </w:p>
        </w:tc>
        <w:tc>
          <w:tcPr>
            <w:tcW w:w="941" w:type="dxa"/>
          </w:tcPr>
          <w:p w14:paraId="17BCB86C" w14:textId="77777777" w:rsidR="00F263EB" w:rsidRDefault="00F263EB" w:rsidP="007C03F0">
            <w:pPr>
              <w:pStyle w:val="Normal2"/>
              <w:jc w:val="center"/>
              <w:cnfStyle w:val="100000000000" w:firstRow="1" w:lastRow="0" w:firstColumn="0" w:lastColumn="0" w:oddVBand="0" w:evenVBand="0" w:oddHBand="0" w:evenHBand="0" w:firstRowFirstColumn="0" w:firstRowLastColumn="0" w:lastRowFirstColumn="0" w:lastRowLastColumn="0"/>
            </w:pPr>
            <w:r>
              <w:t>N=4</w:t>
            </w:r>
          </w:p>
        </w:tc>
        <w:tc>
          <w:tcPr>
            <w:tcW w:w="941" w:type="dxa"/>
          </w:tcPr>
          <w:p w14:paraId="3DFBC9B2" w14:textId="77777777" w:rsidR="00F263EB" w:rsidRDefault="00F263EB" w:rsidP="007C03F0">
            <w:pPr>
              <w:pStyle w:val="Normal2"/>
              <w:jc w:val="center"/>
              <w:cnfStyle w:val="100000000000" w:firstRow="1" w:lastRow="0" w:firstColumn="0" w:lastColumn="0" w:oddVBand="0" w:evenVBand="0" w:oddHBand="0" w:evenHBand="0" w:firstRowFirstColumn="0" w:firstRowLastColumn="0" w:lastRowFirstColumn="0" w:lastRowLastColumn="0"/>
            </w:pPr>
            <w:r>
              <w:t>N=5</w:t>
            </w:r>
          </w:p>
        </w:tc>
        <w:tc>
          <w:tcPr>
            <w:tcW w:w="941" w:type="dxa"/>
          </w:tcPr>
          <w:p w14:paraId="7F758FEC" w14:textId="77777777" w:rsidR="00F263EB" w:rsidRDefault="00F263EB" w:rsidP="007C03F0">
            <w:pPr>
              <w:pStyle w:val="Normal2"/>
              <w:jc w:val="center"/>
              <w:cnfStyle w:val="100000000000" w:firstRow="1" w:lastRow="0" w:firstColumn="0" w:lastColumn="0" w:oddVBand="0" w:evenVBand="0" w:oddHBand="0" w:evenHBand="0" w:firstRowFirstColumn="0" w:firstRowLastColumn="0" w:lastRowFirstColumn="0" w:lastRowLastColumn="0"/>
            </w:pPr>
            <w:r>
              <w:t>N=6</w:t>
            </w:r>
          </w:p>
        </w:tc>
        <w:tc>
          <w:tcPr>
            <w:tcW w:w="941" w:type="dxa"/>
          </w:tcPr>
          <w:p w14:paraId="5C1F3DE7" w14:textId="77777777" w:rsidR="00F263EB" w:rsidRDefault="00F263EB" w:rsidP="007C03F0">
            <w:pPr>
              <w:pStyle w:val="Normal2"/>
              <w:jc w:val="center"/>
              <w:cnfStyle w:val="100000000000" w:firstRow="1" w:lastRow="0" w:firstColumn="0" w:lastColumn="0" w:oddVBand="0" w:evenVBand="0" w:oddHBand="0" w:evenHBand="0" w:firstRowFirstColumn="0" w:firstRowLastColumn="0" w:lastRowFirstColumn="0" w:lastRowLastColumn="0"/>
            </w:pPr>
            <w:r>
              <w:t>N=7</w:t>
            </w:r>
          </w:p>
        </w:tc>
        <w:tc>
          <w:tcPr>
            <w:tcW w:w="941" w:type="dxa"/>
          </w:tcPr>
          <w:p w14:paraId="3596B9C9" w14:textId="77777777" w:rsidR="00F263EB" w:rsidRDefault="00F263EB" w:rsidP="007C03F0">
            <w:pPr>
              <w:pStyle w:val="Normal2"/>
              <w:jc w:val="center"/>
              <w:cnfStyle w:val="100000000000" w:firstRow="1" w:lastRow="0" w:firstColumn="0" w:lastColumn="0" w:oddVBand="0" w:evenVBand="0" w:oddHBand="0" w:evenHBand="0" w:firstRowFirstColumn="0" w:firstRowLastColumn="0" w:lastRowFirstColumn="0" w:lastRowLastColumn="0"/>
            </w:pPr>
            <w:r>
              <w:t>N=8</w:t>
            </w:r>
          </w:p>
        </w:tc>
      </w:tr>
      <w:tr w:rsidR="0084343D" w14:paraId="445D8559" w14:textId="77777777" w:rsidTr="008434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88" w:type="dxa"/>
          </w:tcPr>
          <w:p w14:paraId="386426AD" w14:textId="77777777" w:rsidR="0084343D" w:rsidRDefault="0084343D" w:rsidP="0084343D">
            <w:pPr>
              <w:pStyle w:val="Normal2"/>
            </w:pPr>
            <w:r>
              <w:t>Error cuadrático</w:t>
            </w:r>
          </w:p>
          <w:p w14:paraId="752C932F" w14:textId="77777777" w:rsidR="0084343D" w:rsidRDefault="0084343D" w:rsidP="0084343D">
            <w:pPr>
              <w:pStyle w:val="Normal2"/>
            </w:pPr>
            <w:r>
              <w:t xml:space="preserve">medio </w:t>
            </w:r>
          </w:p>
        </w:tc>
        <w:tc>
          <w:tcPr>
            <w:tcW w:w="941" w:type="dxa"/>
          </w:tcPr>
          <w:p w14:paraId="4A177832" w14:textId="1F8BB94D" w:rsidR="0084343D" w:rsidRPr="00A4420E" w:rsidRDefault="0084343D" w:rsidP="0084343D">
            <w:pPr>
              <w:pStyle w:val="Normal2"/>
              <w:jc w:val="right"/>
              <w:cnfStyle w:val="000000100000" w:firstRow="0" w:lastRow="0" w:firstColumn="0" w:lastColumn="0" w:oddVBand="0" w:evenVBand="0" w:oddHBand="1" w:evenHBand="0" w:firstRowFirstColumn="0" w:firstRowLastColumn="0" w:lastRowFirstColumn="0" w:lastRowLastColumn="0"/>
            </w:pPr>
            <w:r>
              <w:t>0.01387</w:t>
            </w:r>
          </w:p>
        </w:tc>
        <w:tc>
          <w:tcPr>
            <w:tcW w:w="941" w:type="dxa"/>
          </w:tcPr>
          <w:p w14:paraId="016AF567" w14:textId="4E50870E" w:rsidR="0084343D" w:rsidRPr="00A4420E" w:rsidRDefault="0084343D" w:rsidP="0084343D">
            <w:pPr>
              <w:pStyle w:val="Normal2"/>
              <w:jc w:val="right"/>
              <w:cnfStyle w:val="000000100000" w:firstRow="0" w:lastRow="0" w:firstColumn="0" w:lastColumn="0" w:oddVBand="0" w:evenVBand="0" w:oddHBand="1" w:evenHBand="0" w:firstRowFirstColumn="0" w:firstRowLastColumn="0" w:lastRowFirstColumn="0" w:lastRowLastColumn="0"/>
            </w:pPr>
            <w:r>
              <w:t>0.00507</w:t>
            </w:r>
          </w:p>
        </w:tc>
        <w:tc>
          <w:tcPr>
            <w:tcW w:w="941" w:type="dxa"/>
          </w:tcPr>
          <w:p w14:paraId="7F551EB8" w14:textId="0259F3E3" w:rsidR="0084343D" w:rsidRPr="00A4420E" w:rsidRDefault="0084343D" w:rsidP="0084343D">
            <w:pPr>
              <w:pStyle w:val="Normal2"/>
              <w:jc w:val="right"/>
              <w:cnfStyle w:val="000000100000" w:firstRow="0" w:lastRow="0" w:firstColumn="0" w:lastColumn="0" w:oddVBand="0" w:evenVBand="0" w:oddHBand="1" w:evenHBand="0" w:firstRowFirstColumn="0" w:firstRowLastColumn="0" w:lastRowFirstColumn="0" w:lastRowLastColumn="0"/>
            </w:pPr>
            <w:r>
              <w:t>0.00174</w:t>
            </w:r>
          </w:p>
        </w:tc>
        <w:tc>
          <w:tcPr>
            <w:tcW w:w="941" w:type="dxa"/>
          </w:tcPr>
          <w:p w14:paraId="7F8882C9" w14:textId="4FEE1019" w:rsidR="0084343D" w:rsidRPr="00A4420E" w:rsidRDefault="0084343D" w:rsidP="0084343D">
            <w:pPr>
              <w:pStyle w:val="Normal2"/>
              <w:jc w:val="right"/>
              <w:cnfStyle w:val="000000100000" w:firstRow="0" w:lastRow="0" w:firstColumn="0" w:lastColumn="0" w:oddVBand="0" w:evenVBand="0" w:oddHBand="1" w:evenHBand="0" w:firstRowFirstColumn="0" w:firstRowLastColumn="0" w:lastRowFirstColumn="0" w:lastRowLastColumn="0"/>
            </w:pPr>
            <w:r>
              <w:t>0.00058</w:t>
            </w:r>
          </w:p>
        </w:tc>
        <w:tc>
          <w:tcPr>
            <w:tcW w:w="941" w:type="dxa"/>
          </w:tcPr>
          <w:p w14:paraId="330E4DD5" w14:textId="7AEC779B" w:rsidR="0084343D" w:rsidRPr="00A4420E" w:rsidRDefault="0084343D" w:rsidP="0084343D">
            <w:pPr>
              <w:pStyle w:val="Normal2"/>
              <w:jc w:val="right"/>
              <w:cnfStyle w:val="000000100000" w:firstRow="0" w:lastRow="0" w:firstColumn="0" w:lastColumn="0" w:oddVBand="0" w:evenVBand="0" w:oddHBand="1" w:evenHBand="0" w:firstRowFirstColumn="0" w:firstRowLastColumn="0" w:lastRowFirstColumn="0" w:lastRowLastColumn="0"/>
            </w:pPr>
            <w:r>
              <w:t>0.00021</w:t>
            </w:r>
          </w:p>
        </w:tc>
        <w:tc>
          <w:tcPr>
            <w:tcW w:w="941" w:type="dxa"/>
          </w:tcPr>
          <w:p w14:paraId="46CCC51C" w14:textId="5CB5750F" w:rsidR="0084343D" w:rsidRPr="00A4420E" w:rsidRDefault="0084343D" w:rsidP="0084343D">
            <w:pPr>
              <w:pStyle w:val="Normal2"/>
              <w:jc w:val="right"/>
              <w:cnfStyle w:val="000000100000" w:firstRow="0" w:lastRow="0" w:firstColumn="0" w:lastColumn="0" w:oddVBand="0" w:evenVBand="0" w:oddHBand="1" w:evenHBand="0" w:firstRowFirstColumn="0" w:firstRowLastColumn="0" w:lastRowFirstColumn="0" w:lastRowLastColumn="0"/>
            </w:pPr>
            <w:r>
              <w:t>0.00005</w:t>
            </w:r>
          </w:p>
        </w:tc>
        <w:tc>
          <w:tcPr>
            <w:tcW w:w="941" w:type="dxa"/>
          </w:tcPr>
          <w:p w14:paraId="38B2B01E" w14:textId="3858B51D" w:rsidR="0084343D" w:rsidRPr="00A4420E" w:rsidRDefault="0084343D" w:rsidP="0084343D">
            <w:pPr>
              <w:pStyle w:val="Normal2"/>
              <w:jc w:val="right"/>
              <w:cnfStyle w:val="000000100000" w:firstRow="0" w:lastRow="0" w:firstColumn="0" w:lastColumn="0" w:oddVBand="0" w:evenVBand="0" w:oddHBand="1" w:evenHBand="0" w:firstRowFirstColumn="0" w:firstRowLastColumn="0" w:lastRowFirstColumn="0" w:lastRowLastColumn="0"/>
            </w:pPr>
            <w:r>
              <w:t>0.00001</w:t>
            </w:r>
          </w:p>
        </w:tc>
        <w:tc>
          <w:tcPr>
            <w:tcW w:w="941" w:type="dxa"/>
          </w:tcPr>
          <w:p w14:paraId="3A1B4CC9" w14:textId="3E28EC42" w:rsidR="0084343D" w:rsidRDefault="0084343D" w:rsidP="0084343D">
            <w:pPr>
              <w:pStyle w:val="Normal2"/>
              <w:jc w:val="right"/>
              <w:cnfStyle w:val="000000100000" w:firstRow="0" w:lastRow="0" w:firstColumn="0" w:lastColumn="0" w:oddVBand="0" w:evenVBand="0" w:oddHBand="1" w:evenHBand="0" w:firstRowFirstColumn="0" w:firstRowLastColumn="0" w:lastRowFirstColumn="0" w:lastRowLastColumn="0"/>
            </w:pPr>
            <w:r>
              <w:t>0.00000</w:t>
            </w:r>
          </w:p>
        </w:tc>
      </w:tr>
    </w:tbl>
    <w:p w14:paraId="2A926C6F" w14:textId="3B122625" w:rsidR="0084343D" w:rsidRDefault="0084343D" w:rsidP="00DC74FD"/>
    <w:p w14:paraId="424E3BF9" w14:textId="4E5F93D3" w:rsidR="00DC74FD" w:rsidRDefault="00DC74FD" w:rsidP="00DC74FD"/>
    <w:p w14:paraId="43B6F3B9" w14:textId="5CB0D387" w:rsidR="00DC74FD" w:rsidRDefault="00DC74FD" w:rsidP="00DC74FD"/>
    <w:p w14:paraId="06AFBB49" w14:textId="18592E95" w:rsidR="00DC74FD" w:rsidRDefault="00DC74FD" w:rsidP="00DC74FD">
      <w:r>
        <w:lastRenderedPageBreak/>
        <w:t>Antes de comentar los resultados un pequeño recordatorio de los contenidos en cada tabla:</w:t>
      </w:r>
    </w:p>
    <w:p w14:paraId="40955555" w14:textId="0A97A109" w:rsidR="00DC74FD" w:rsidRDefault="00DC74FD" w:rsidP="00DC74FD">
      <w:r>
        <w:t>Tabla 10 – cuantificador uniforme / distribución uniforme</w:t>
      </w:r>
    </w:p>
    <w:p w14:paraId="6E5F13F0" w14:textId="6E008DF8" w:rsidR="00DC74FD" w:rsidRDefault="00DC74FD" w:rsidP="00DC74FD">
      <w:r>
        <w:t>Tabla 13 – cuantificador uniforme / distribución Laplace</w:t>
      </w:r>
    </w:p>
    <w:p w14:paraId="2CB4DCF6" w14:textId="3C4E8A6F" w:rsidR="00DC74FD" w:rsidRDefault="00DC74FD" w:rsidP="00DC74FD">
      <w:r>
        <w:t>Tabla 16 – cuantificador Max-Lloyd / distribución Laplace</w:t>
      </w:r>
    </w:p>
    <w:p w14:paraId="6B970676" w14:textId="1A851564" w:rsidR="0084343D" w:rsidRDefault="00DC74FD" w:rsidP="00DC74FD">
      <w:r>
        <w:t xml:space="preserve">Gran parte de los resultados están comentados con anterioridad así que nos centraremos en los contenidos añadidos de comparar las 3 gráficas simultáneamente. Podemos observar como los peores resultados se obtienen al utilizar cuantificadores que no son adecuados para el conjunto de datos de que disponemos. (Veremos como esos datos pueden procesarse para que sigan una distribución que nos interese para aplicar determinados cuantificadores). Y dentro de los dos que funcionan bien (Tabla10 y Tabla16) vemos como el cuantificador Max-Lloyd tiene considerablemente más éxito principalmente para valores inferiores de N. </w:t>
      </w:r>
    </w:p>
    <w:p w14:paraId="7E925838" w14:textId="1517110F" w:rsidR="00DC74FD" w:rsidRDefault="00DC74FD" w:rsidP="00DC74FD">
      <w:r>
        <w:t xml:space="preserve">Esto se debe a </w:t>
      </w:r>
      <w:r w:rsidR="00967D27">
        <w:t>la alta varianza de la distribución uniforme en comparación. Al estar los datos uniformemente distribuídos, dar un valor que agrupe todos los de una clase es una tarea sumamente costosa que requiere valores altos de N, mientras que con la distribución de Laplace, al estar concentrados los datos entorno a una sola región, el cuantificador  de Max-Lloyd nos permite realizar esas separaciones de forma menos costosa “ignorando” las regiones donde hay volúmenes de datos inferiores.</w:t>
      </w:r>
    </w:p>
    <w:p w14:paraId="682837A2" w14:textId="4E569B77" w:rsidR="0084343D" w:rsidRDefault="0084343D" w:rsidP="0084343D">
      <w:pPr>
        <w:spacing w:before="100" w:beforeAutospacing="1" w:after="240" w:line="240" w:lineRule="auto"/>
        <w:jc w:val="left"/>
        <w:rPr>
          <w:b/>
          <w:color w:val="FF0000"/>
        </w:rPr>
      </w:pPr>
      <w:r>
        <w:rPr>
          <w:b/>
          <w:color w:val="FF0000"/>
        </w:rPr>
        <w:t>Paso 1</w:t>
      </w:r>
      <w:r>
        <w:rPr>
          <w:b/>
          <w:color w:val="FF0000"/>
        </w:rPr>
        <w:t>8</w:t>
      </w:r>
    </w:p>
    <w:p w14:paraId="4B693A3E" w14:textId="77777777" w:rsidR="0008451F" w:rsidRDefault="00F26253" w:rsidP="00F263EB">
      <w:pPr>
        <w:spacing w:before="100" w:beforeAutospacing="1" w:after="240" w:line="240" w:lineRule="auto"/>
      </w:pPr>
      <w:r>
        <w:t xml:space="preserve">Por último, </w:t>
      </w:r>
      <w:r w:rsidR="00F263EB">
        <w:t>¿Por qué crees que hemos utilizado la distribución</w:t>
      </w:r>
      <w:r w:rsidR="00B5526C">
        <w:t xml:space="preserve"> </w:t>
      </w:r>
      <w:r w:rsidR="00F263EB">
        <w:t>de Laplace?</w:t>
      </w:r>
    </w:p>
    <w:p w14:paraId="1EEC29ED" w14:textId="30F6288B" w:rsidR="00F263EB" w:rsidRDefault="00F263EB" w:rsidP="00F263EB">
      <w:pPr>
        <w:spacing w:before="100" w:beforeAutospacing="1" w:after="240" w:line="240" w:lineRule="auto"/>
        <w:rPr>
          <w:b/>
          <w:color w:val="FF0000"/>
        </w:rPr>
      </w:pPr>
      <w:r w:rsidRPr="00F263EB">
        <w:rPr>
          <w:b/>
          <w:color w:val="FF0000"/>
        </w:rPr>
        <w:t>Respuesta</w:t>
      </w:r>
    </w:p>
    <w:p w14:paraId="6E7E29E5" w14:textId="681780F5" w:rsidR="00967D27" w:rsidRDefault="00967D27" w:rsidP="00967D27">
      <w:r>
        <w:t>Hemos utilizado Laplace casi con certeza para dos objetivos:</w:t>
      </w:r>
    </w:p>
    <w:p w14:paraId="7278AA09" w14:textId="347BAC09" w:rsidR="00967D27" w:rsidRDefault="00967D27" w:rsidP="00967D27">
      <w:r>
        <w:t>1 – Mostrar la ineficiencia de usar un cuantificador uniforme en datos distribuídos de forma no-uniforme. Y la distribución de Laplace debido a su baja varianza es todo lo opuesto a lo que podría ser una distribución uniforme a la hora de agrupar valores según su histograma.</w:t>
      </w:r>
    </w:p>
    <w:p w14:paraId="3060AF36" w14:textId="6F6FAE89" w:rsidR="00967D27" w:rsidRDefault="00967D27" w:rsidP="00967D27">
      <w:r>
        <w:t>Resumen: propone una distribución con un histograma muy diferente al uniforme.</w:t>
      </w:r>
    </w:p>
    <w:p w14:paraId="2F851AEC" w14:textId="57656425" w:rsidR="00967D27" w:rsidRDefault="00967D27" w:rsidP="00967D27">
      <w:r>
        <w:t xml:space="preserve">2 – Mostrar la fortaleza de los cuantificadores no-uniformes, que </w:t>
      </w:r>
      <w:r w:rsidR="00225457">
        <w:t>destacan</w:t>
      </w:r>
      <w:r>
        <w:t xml:space="preserve"> especialmente cuando los volúmenes de datos están muy sesgados en torno a un mismo punto</w:t>
      </w:r>
      <w:r w:rsidR="00225457">
        <w:t xml:space="preserve"> permitiendo tomar particiones muy pequeñas para las zonas con alta concentración de datos y particiones muy grandes para zonas con baja concentración de datos.</w:t>
      </w:r>
    </w:p>
    <w:p w14:paraId="67BFD5C0" w14:textId="1B305906" w:rsidR="00225457" w:rsidRPr="00F263EB" w:rsidRDefault="00225457" w:rsidP="00967D27">
      <w:r>
        <w:t>Resumen: los datos tienen una distribución que muestran precisamente para qué existen los cuantificadores no-uniformes.</w:t>
      </w:r>
    </w:p>
    <w:sectPr w:rsidR="00225457" w:rsidRPr="00F263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51B05"/>
    <w:multiLevelType w:val="multilevel"/>
    <w:tmpl w:val="968294B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72461B"/>
    <w:multiLevelType w:val="hybridMultilevel"/>
    <w:tmpl w:val="260C1B6E"/>
    <w:lvl w:ilvl="0" w:tplc="233043AE">
      <w:start w:val="1"/>
      <w:numFmt w:val="decimal"/>
      <w:lvlText w:val="%1."/>
      <w:lvlJc w:val="left"/>
      <w:pPr>
        <w:ind w:left="405"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E243C76"/>
    <w:multiLevelType w:val="hybridMultilevel"/>
    <w:tmpl w:val="5D3EA47A"/>
    <w:lvl w:ilvl="0" w:tplc="233043AE">
      <w:start w:val="1"/>
      <w:numFmt w:val="decimal"/>
      <w:lvlText w:val="%1."/>
      <w:lvlJc w:val="left"/>
      <w:pPr>
        <w:ind w:left="405"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E505553"/>
    <w:multiLevelType w:val="hybridMultilevel"/>
    <w:tmpl w:val="383CB5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0F06B46"/>
    <w:multiLevelType w:val="hybridMultilevel"/>
    <w:tmpl w:val="51D6DD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178B603A"/>
    <w:multiLevelType w:val="multilevel"/>
    <w:tmpl w:val="B27CB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4F60DC"/>
    <w:multiLevelType w:val="hybridMultilevel"/>
    <w:tmpl w:val="2DEE8B08"/>
    <w:lvl w:ilvl="0" w:tplc="233043AE">
      <w:start w:val="1"/>
      <w:numFmt w:val="decimal"/>
      <w:lvlText w:val="%1."/>
      <w:lvlJc w:val="left"/>
      <w:pPr>
        <w:ind w:left="455" w:hanging="360"/>
      </w:pPr>
      <w:rPr>
        <w:rFonts w:hint="default"/>
      </w:rPr>
    </w:lvl>
    <w:lvl w:ilvl="1" w:tplc="0C0A0019" w:tentative="1">
      <w:start w:val="1"/>
      <w:numFmt w:val="lowerLetter"/>
      <w:lvlText w:val="%2."/>
      <w:lvlJc w:val="left"/>
      <w:pPr>
        <w:ind w:left="1490" w:hanging="360"/>
      </w:pPr>
    </w:lvl>
    <w:lvl w:ilvl="2" w:tplc="0C0A001B" w:tentative="1">
      <w:start w:val="1"/>
      <w:numFmt w:val="lowerRoman"/>
      <w:lvlText w:val="%3."/>
      <w:lvlJc w:val="right"/>
      <w:pPr>
        <w:ind w:left="2210" w:hanging="180"/>
      </w:pPr>
    </w:lvl>
    <w:lvl w:ilvl="3" w:tplc="0C0A000F" w:tentative="1">
      <w:start w:val="1"/>
      <w:numFmt w:val="decimal"/>
      <w:lvlText w:val="%4."/>
      <w:lvlJc w:val="left"/>
      <w:pPr>
        <w:ind w:left="2930" w:hanging="360"/>
      </w:pPr>
    </w:lvl>
    <w:lvl w:ilvl="4" w:tplc="0C0A0019" w:tentative="1">
      <w:start w:val="1"/>
      <w:numFmt w:val="lowerLetter"/>
      <w:lvlText w:val="%5."/>
      <w:lvlJc w:val="left"/>
      <w:pPr>
        <w:ind w:left="3650" w:hanging="360"/>
      </w:pPr>
    </w:lvl>
    <w:lvl w:ilvl="5" w:tplc="0C0A001B" w:tentative="1">
      <w:start w:val="1"/>
      <w:numFmt w:val="lowerRoman"/>
      <w:lvlText w:val="%6."/>
      <w:lvlJc w:val="right"/>
      <w:pPr>
        <w:ind w:left="4370" w:hanging="180"/>
      </w:pPr>
    </w:lvl>
    <w:lvl w:ilvl="6" w:tplc="0C0A000F" w:tentative="1">
      <w:start w:val="1"/>
      <w:numFmt w:val="decimal"/>
      <w:lvlText w:val="%7."/>
      <w:lvlJc w:val="left"/>
      <w:pPr>
        <w:ind w:left="5090" w:hanging="360"/>
      </w:pPr>
    </w:lvl>
    <w:lvl w:ilvl="7" w:tplc="0C0A0019" w:tentative="1">
      <w:start w:val="1"/>
      <w:numFmt w:val="lowerLetter"/>
      <w:lvlText w:val="%8."/>
      <w:lvlJc w:val="left"/>
      <w:pPr>
        <w:ind w:left="5810" w:hanging="360"/>
      </w:pPr>
    </w:lvl>
    <w:lvl w:ilvl="8" w:tplc="0C0A001B" w:tentative="1">
      <w:start w:val="1"/>
      <w:numFmt w:val="lowerRoman"/>
      <w:lvlText w:val="%9."/>
      <w:lvlJc w:val="right"/>
      <w:pPr>
        <w:ind w:left="6530" w:hanging="180"/>
      </w:pPr>
    </w:lvl>
  </w:abstractNum>
  <w:abstractNum w:abstractNumId="7" w15:restartNumberingAfterBreak="0">
    <w:nsid w:val="290F6403"/>
    <w:multiLevelType w:val="hybridMultilevel"/>
    <w:tmpl w:val="1108E57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A46681B"/>
    <w:multiLevelType w:val="multilevel"/>
    <w:tmpl w:val="2D627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CB6BE3"/>
    <w:multiLevelType w:val="hybridMultilevel"/>
    <w:tmpl w:val="7C346648"/>
    <w:lvl w:ilvl="0" w:tplc="233043AE">
      <w:start w:val="1"/>
      <w:numFmt w:val="decimal"/>
      <w:lvlText w:val="%1."/>
      <w:lvlJc w:val="left"/>
      <w:pPr>
        <w:ind w:left="405"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5A4144A"/>
    <w:multiLevelType w:val="hybridMultilevel"/>
    <w:tmpl w:val="AF98C5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76A13FA"/>
    <w:multiLevelType w:val="hybridMultilevel"/>
    <w:tmpl w:val="3ABEE46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38A01E84"/>
    <w:multiLevelType w:val="hybridMultilevel"/>
    <w:tmpl w:val="FEA23E68"/>
    <w:lvl w:ilvl="0" w:tplc="233043AE">
      <w:start w:val="1"/>
      <w:numFmt w:val="decimal"/>
      <w:lvlText w:val="%1."/>
      <w:lvlJc w:val="left"/>
      <w:pPr>
        <w:ind w:left="405" w:hanging="360"/>
      </w:pPr>
      <w:rPr>
        <w:rFonts w:hint="default"/>
      </w:rPr>
    </w:lvl>
    <w:lvl w:ilvl="1" w:tplc="0C0A0019" w:tentative="1">
      <w:start w:val="1"/>
      <w:numFmt w:val="lowerLetter"/>
      <w:lvlText w:val="%2."/>
      <w:lvlJc w:val="left"/>
      <w:pPr>
        <w:ind w:left="1125" w:hanging="360"/>
      </w:pPr>
    </w:lvl>
    <w:lvl w:ilvl="2" w:tplc="0C0A001B" w:tentative="1">
      <w:start w:val="1"/>
      <w:numFmt w:val="lowerRoman"/>
      <w:lvlText w:val="%3."/>
      <w:lvlJc w:val="right"/>
      <w:pPr>
        <w:ind w:left="1845" w:hanging="180"/>
      </w:pPr>
    </w:lvl>
    <w:lvl w:ilvl="3" w:tplc="0C0A000F" w:tentative="1">
      <w:start w:val="1"/>
      <w:numFmt w:val="decimal"/>
      <w:lvlText w:val="%4."/>
      <w:lvlJc w:val="left"/>
      <w:pPr>
        <w:ind w:left="2565" w:hanging="360"/>
      </w:pPr>
    </w:lvl>
    <w:lvl w:ilvl="4" w:tplc="0C0A0019" w:tentative="1">
      <w:start w:val="1"/>
      <w:numFmt w:val="lowerLetter"/>
      <w:lvlText w:val="%5."/>
      <w:lvlJc w:val="left"/>
      <w:pPr>
        <w:ind w:left="3285" w:hanging="360"/>
      </w:pPr>
    </w:lvl>
    <w:lvl w:ilvl="5" w:tplc="0C0A001B" w:tentative="1">
      <w:start w:val="1"/>
      <w:numFmt w:val="lowerRoman"/>
      <w:lvlText w:val="%6."/>
      <w:lvlJc w:val="right"/>
      <w:pPr>
        <w:ind w:left="4005" w:hanging="180"/>
      </w:pPr>
    </w:lvl>
    <w:lvl w:ilvl="6" w:tplc="0C0A000F" w:tentative="1">
      <w:start w:val="1"/>
      <w:numFmt w:val="decimal"/>
      <w:lvlText w:val="%7."/>
      <w:lvlJc w:val="left"/>
      <w:pPr>
        <w:ind w:left="4725" w:hanging="360"/>
      </w:pPr>
    </w:lvl>
    <w:lvl w:ilvl="7" w:tplc="0C0A0019" w:tentative="1">
      <w:start w:val="1"/>
      <w:numFmt w:val="lowerLetter"/>
      <w:lvlText w:val="%8."/>
      <w:lvlJc w:val="left"/>
      <w:pPr>
        <w:ind w:left="5445" w:hanging="360"/>
      </w:pPr>
    </w:lvl>
    <w:lvl w:ilvl="8" w:tplc="0C0A001B" w:tentative="1">
      <w:start w:val="1"/>
      <w:numFmt w:val="lowerRoman"/>
      <w:lvlText w:val="%9."/>
      <w:lvlJc w:val="right"/>
      <w:pPr>
        <w:ind w:left="6165" w:hanging="180"/>
      </w:pPr>
    </w:lvl>
  </w:abstractNum>
  <w:abstractNum w:abstractNumId="13" w15:restartNumberingAfterBreak="0">
    <w:nsid w:val="3B4D3948"/>
    <w:multiLevelType w:val="hybridMultilevel"/>
    <w:tmpl w:val="96105C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CAF40D5"/>
    <w:multiLevelType w:val="hybridMultilevel"/>
    <w:tmpl w:val="FDEAA246"/>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5" w15:restartNumberingAfterBreak="0">
    <w:nsid w:val="3D23309F"/>
    <w:multiLevelType w:val="hybridMultilevel"/>
    <w:tmpl w:val="DC1846F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E3F4732"/>
    <w:multiLevelType w:val="hybridMultilevel"/>
    <w:tmpl w:val="3A5098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13976EC"/>
    <w:multiLevelType w:val="hybridMultilevel"/>
    <w:tmpl w:val="17A2E608"/>
    <w:lvl w:ilvl="0" w:tplc="233043AE">
      <w:start w:val="1"/>
      <w:numFmt w:val="decimal"/>
      <w:lvlText w:val="%1."/>
      <w:lvlJc w:val="left"/>
      <w:pPr>
        <w:ind w:left="405"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3F12CA4"/>
    <w:multiLevelType w:val="hybridMultilevel"/>
    <w:tmpl w:val="96B40AD0"/>
    <w:lvl w:ilvl="0" w:tplc="0C0A000F">
      <w:start w:val="1"/>
      <w:numFmt w:val="decimal"/>
      <w:lvlText w:val="%1."/>
      <w:lvlJc w:val="left"/>
      <w:pPr>
        <w:ind w:left="770" w:hanging="360"/>
      </w:pPr>
    </w:lvl>
    <w:lvl w:ilvl="1" w:tplc="0C0A0019" w:tentative="1">
      <w:start w:val="1"/>
      <w:numFmt w:val="lowerLetter"/>
      <w:lvlText w:val="%2."/>
      <w:lvlJc w:val="left"/>
      <w:pPr>
        <w:ind w:left="1490" w:hanging="360"/>
      </w:pPr>
    </w:lvl>
    <w:lvl w:ilvl="2" w:tplc="0C0A001B" w:tentative="1">
      <w:start w:val="1"/>
      <w:numFmt w:val="lowerRoman"/>
      <w:lvlText w:val="%3."/>
      <w:lvlJc w:val="right"/>
      <w:pPr>
        <w:ind w:left="2210" w:hanging="180"/>
      </w:pPr>
    </w:lvl>
    <w:lvl w:ilvl="3" w:tplc="0C0A000F" w:tentative="1">
      <w:start w:val="1"/>
      <w:numFmt w:val="decimal"/>
      <w:lvlText w:val="%4."/>
      <w:lvlJc w:val="left"/>
      <w:pPr>
        <w:ind w:left="2930" w:hanging="360"/>
      </w:pPr>
    </w:lvl>
    <w:lvl w:ilvl="4" w:tplc="0C0A0019" w:tentative="1">
      <w:start w:val="1"/>
      <w:numFmt w:val="lowerLetter"/>
      <w:lvlText w:val="%5."/>
      <w:lvlJc w:val="left"/>
      <w:pPr>
        <w:ind w:left="3650" w:hanging="360"/>
      </w:pPr>
    </w:lvl>
    <w:lvl w:ilvl="5" w:tplc="0C0A001B" w:tentative="1">
      <w:start w:val="1"/>
      <w:numFmt w:val="lowerRoman"/>
      <w:lvlText w:val="%6."/>
      <w:lvlJc w:val="right"/>
      <w:pPr>
        <w:ind w:left="4370" w:hanging="180"/>
      </w:pPr>
    </w:lvl>
    <w:lvl w:ilvl="6" w:tplc="0C0A000F" w:tentative="1">
      <w:start w:val="1"/>
      <w:numFmt w:val="decimal"/>
      <w:lvlText w:val="%7."/>
      <w:lvlJc w:val="left"/>
      <w:pPr>
        <w:ind w:left="5090" w:hanging="360"/>
      </w:pPr>
    </w:lvl>
    <w:lvl w:ilvl="7" w:tplc="0C0A0019" w:tentative="1">
      <w:start w:val="1"/>
      <w:numFmt w:val="lowerLetter"/>
      <w:lvlText w:val="%8."/>
      <w:lvlJc w:val="left"/>
      <w:pPr>
        <w:ind w:left="5810" w:hanging="360"/>
      </w:pPr>
    </w:lvl>
    <w:lvl w:ilvl="8" w:tplc="0C0A001B" w:tentative="1">
      <w:start w:val="1"/>
      <w:numFmt w:val="lowerRoman"/>
      <w:lvlText w:val="%9."/>
      <w:lvlJc w:val="right"/>
      <w:pPr>
        <w:ind w:left="6530" w:hanging="180"/>
      </w:pPr>
    </w:lvl>
  </w:abstractNum>
  <w:abstractNum w:abstractNumId="19" w15:restartNumberingAfterBreak="0">
    <w:nsid w:val="44151D11"/>
    <w:multiLevelType w:val="hybridMultilevel"/>
    <w:tmpl w:val="A22600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8355191"/>
    <w:multiLevelType w:val="hybridMultilevel"/>
    <w:tmpl w:val="FB9AC79A"/>
    <w:lvl w:ilvl="0" w:tplc="233043AE">
      <w:start w:val="1"/>
      <w:numFmt w:val="decimal"/>
      <w:lvlText w:val="%1."/>
      <w:lvlJc w:val="left"/>
      <w:pPr>
        <w:ind w:left="405"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B984359"/>
    <w:multiLevelType w:val="hybridMultilevel"/>
    <w:tmpl w:val="D3D676B2"/>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CE527FD"/>
    <w:multiLevelType w:val="hybridMultilevel"/>
    <w:tmpl w:val="A4666C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FE552B9"/>
    <w:multiLevelType w:val="multilevel"/>
    <w:tmpl w:val="B23E7C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2B5FDE"/>
    <w:multiLevelType w:val="hybridMultilevel"/>
    <w:tmpl w:val="3C38ABC8"/>
    <w:lvl w:ilvl="0" w:tplc="0C0A0001">
      <w:start w:val="1"/>
      <w:numFmt w:val="bullet"/>
      <w:lvlText w:val=""/>
      <w:lvlJc w:val="left"/>
      <w:pPr>
        <w:ind w:left="0" w:hanging="360"/>
      </w:pPr>
      <w:rPr>
        <w:rFonts w:ascii="Symbol" w:hAnsi="Symbol" w:hint="default"/>
      </w:rPr>
    </w:lvl>
    <w:lvl w:ilvl="1" w:tplc="0C0A0003" w:tentative="1">
      <w:start w:val="1"/>
      <w:numFmt w:val="bullet"/>
      <w:lvlText w:val="o"/>
      <w:lvlJc w:val="left"/>
      <w:pPr>
        <w:ind w:left="720" w:hanging="360"/>
      </w:pPr>
      <w:rPr>
        <w:rFonts w:ascii="Courier New" w:hAnsi="Courier New" w:cs="Courier New" w:hint="default"/>
      </w:rPr>
    </w:lvl>
    <w:lvl w:ilvl="2" w:tplc="0C0A0005" w:tentative="1">
      <w:start w:val="1"/>
      <w:numFmt w:val="bullet"/>
      <w:lvlText w:val=""/>
      <w:lvlJc w:val="left"/>
      <w:pPr>
        <w:ind w:left="1440" w:hanging="360"/>
      </w:pPr>
      <w:rPr>
        <w:rFonts w:ascii="Wingdings" w:hAnsi="Wingdings" w:hint="default"/>
      </w:rPr>
    </w:lvl>
    <w:lvl w:ilvl="3" w:tplc="0C0A0001" w:tentative="1">
      <w:start w:val="1"/>
      <w:numFmt w:val="bullet"/>
      <w:lvlText w:val=""/>
      <w:lvlJc w:val="left"/>
      <w:pPr>
        <w:ind w:left="2160" w:hanging="360"/>
      </w:pPr>
      <w:rPr>
        <w:rFonts w:ascii="Symbol" w:hAnsi="Symbol" w:hint="default"/>
      </w:rPr>
    </w:lvl>
    <w:lvl w:ilvl="4" w:tplc="0C0A0003" w:tentative="1">
      <w:start w:val="1"/>
      <w:numFmt w:val="bullet"/>
      <w:lvlText w:val="o"/>
      <w:lvlJc w:val="left"/>
      <w:pPr>
        <w:ind w:left="2880" w:hanging="360"/>
      </w:pPr>
      <w:rPr>
        <w:rFonts w:ascii="Courier New" w:hAnsi="Courier New" w:cs="Courier New" w:hint="default"/>
      </w:rPr>
    </w:lvl>
    <w:lvl w:ilvl="5" w:tplc="0C0A0005" w:tentative="1">
      <w:start w:val="1"/>
      <w:numFmt w:val="bullet"/>
      <w:lvlText w:val=""/>
      <w:lvlJc w:val="left"/>
      <w:pPr>
        <w:ind w:left="3600" w:hanging="360"/>
      </w:pPr>
      <w:rPr>
        <w:rFonts w:ascii="Wingdings" w:hAnsi="Wingdings" w:hint="default"/>
      </w:rPr>
    </w:lvl>
    <w:lvl w:ilvl="6" w:tplc="0C0A0001" w:tentative="1">
      <w:start w:val="1"/>
      <w:numFmt w:val="bullet"/>
      <w:lvlText w:val=""/>
      <w:lvlJc w:val="left"/>
      <w:pPr>
        <w:ind w:left="4320" w:hanging="360"/>
      </w:pPr>
      <w:rPr>
        <w:rFonts w:ascii="Symbol" w:hAnsi="Symbol" w:hint="default"/>
      </w:rPr>
    </w:lvl>
    <w:lvl w:ilvl="7" w:tplc="0C0A0003" w:tentative="1">
      <w:start w:val="1"/>
      <w:numFmt w:val="bullet"/>
      <w:lvlText w:val="o"/>
      <w:lvlJc w:val="left"/>
      <w:pPr>
        <w:ind w:left="5040" w:hanging="360"/>
      </w:pPr>
      <w:rPr>
        <w:rFonts w:ascii="Courier New" w:hAnsi="Courier New" w:cs="Courier New" w:hint="default"/>
      </w:rPr>
    </w:lvl>
    <w:lvl w:ilvl="8" w:tplc="0C0A0005" w:tentative="1">
      <w:start w:val="1"/>
      <w:numFmt w:val="bullet"/>
      <w:lvlText w:val=""/>
      <w:lvlJc w:val="left"/>
      <w:pPr>
        <w:ind w:left="5760" w:hanging="360"/>
      </w:pPr>
      <w:rPr>
        <w:rFonts w:ascii="Wingdings" w:hAnsi="Wingdings" w:hint="default"/>
      </w:rPr>
    </w:lvl>
  </w:abstractNum>
  <w:abstractNum w:abstractNumId="25" w15:restartNumberingAfterBreak="0">
    <w:nsid w:val="5DDC075E"/>
    <w:multiLevelType w:val="hybridMultilevel"/>
    <w:tmpl w:val="8E2E1D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066635A"/>
    <w:multiLevelType w:val="hybridMultilevel"/>
    <w:tmpl w:val="778007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65401280"/>
    <w:multiLevelType w:val="hybridMultilevel"/>
    <w:tmpl w:val="F296EE14"/>
    <w:lvl w:ilvl="0" w:tplc="233043AE">
      <w:start w:val="1"/>
      <w:numFmt w:val="decimal"/>
      <w:lvlText w:val="%1."/>
      <w:lvlJc w:val="left"/>
      <w:pPr>
        <w:ind w:left="455" w:hanging="360"/>
      </w:pPr>
      <w:rPr>
        <w:rFonts w:hint="default"/>
      </w:rPr>
    </w:lvl>
    <w:lvl w:ilvl="1" w:tplc="0C0A0019" w:tentative="1">
      <w:start w:val="1"/>
      <w:numFmt w:val="lowerLetter"/>
      <w:lvlText w:val="%2."/>
      <w:lvlJc w:val="left"/>
      <w:pPr>
        <w:ind w:left="1490" w:hanging="360"/>
      </w:pPr>
    </w:lvl>
    <w:lvl w:ilvl="2" w:tplc="0C0A001B" w:tentative="1">
      <w:start w:val="1"/>
      <w:numFmt w:val="lowerRoman"/>
      <w:lvlText w:val="%3."/>
      <w:lvlJc w:val="right"/>
      <w:pPr>
        <w:ind w:left="2210" w:hanging="180"/>
      </w:pPr>
    </w:lvl>
    <w:lvl w:ilvl="3" w:tplc="0C0A000F" w:tentative="1">
      <w:start w:val="1"/>
      <w:numFmt w:val="decimal"/>
      <w:lvlText w:val="%4."/>
      <w:lvlJc w:val="left"/>
      <w:pPr>
        <w:ind w:left="2930" w:hanging="360"/>
      </w:pPr>
    </w:lvl>
    <w:lvl w:ilvl="4" w:tplc="0C0A0019" w:tentative="1">
      <w:start w:val="1"/>
      <w:numFmt w:val="lowerLetter"/>
      <w:lvlText w:val="%5."/>
      <w:lvlJc w:val="left"/>
      <w:pPr>
        <w:ind w:left="3650" w:hanging="360"/>
      </w:pPr>
    </w:lvl>
    <w:lvl w:ilvl="5" w:tplc="0C0A001B" w:tentative="1">
      <w:start w:val="1"/>
      <w:numFmt w:val="lowerRoman"/>
      <w:lvlText w:val="%6."/>
      <w:lvlJc w:val="right"/>
      <w:pPr>
        <w:ind w:left="4370" w:hanging="180"/>
      </w:pPr>
    </w:lvl>
    <w:lvl w:ilvl="6" w:tplc="0C0A000F" w:tentative="1">
      <w:start w:val="1"/>
      <w:numFmt w:val="decimal"/>
      <w:lvlText w:val="%7."/>
      <w:lvlJc w:val="left"/>
      <w:pPr>
        <w:ind w:left="5090" w:hanging="360"/>
      </w:pPr>
    </w:lvl>
    <w:lvl w:ilvl="7" w:tplc="0C0A0019" w:tentative="1">
      <w:start w:val="1"/>
      <w:numFmt w:val="lowerLetter"/>
      <w:lvlText w:val="%8."/>
      <w:lvlJc w:val="left"/>
      <w:pPr>
        <w:ind w:left="5810" w:hanging="360"/>
      </w:pPr>
    </w:lvl>
    <w:lvl w:ilvl="8" w:tplc="0C0A001B" w:tentative="1">
      <w:start w:val="1"/>
      <w:numFmt w:val="lowerRoman"/>
      <w:lvlText w:val="%9."/>
      <w:lvlJc w:val="right"/>
      <w:pPr>
        <w:ind w:left="6530" w:hanging="180"/>
      </w:pPr>
    </w:lvl>
  </w:abstractNum>
  <w:abstractNum w:abstractNumId="28" w15:restartNumberingAfterBreak="0">
    <w:nsid w:val="67946803"/>
    <w:multiLevelType w:val="multilevel"/>
    <w:tmpl w:val="341EB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7F44F56"/>
    <w:multiLevelType w:val="hybridMultilevel"/>
    <w:tmpl w:val="A5C02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F265350"/>
    <w:multiLevelType w:val="hybridMultilevel"/>
    <w:tmpl w:val="F306B5AE"/>
    <w:lvl w:ilvl="0" w:tplc="0C0A0001">
      <w:start w:val="1"/>
      <w:numFmt w:val="bullet"/>
      <w:lvlText w:val=""/>
      <w:lvlJc w:val="left"/>
      <w:pPr>
        <w:ind w:left="0" w:hanging="360"/>
      </w:pPr>
      <w:rPr>
        <w:rFonts w:ascii="Symbol" w:hAnsi="Symbol" w:hint="default"/>
      </w:rPr>
    </w:lvl>
    <w:lvl w:ilvl="1" w:tplc="0C0A0003" w:tentative="1">
      <w:start w:val="1"/>
      <w:numFmt w:val="bullet"/>
      <w:lvlText w:val="o"/>
      <w:lvlJc w:val="left"/>
      <w:pPr>
        <w:ind w:left="720" w:hanging="360"/>
      </w:pPr>
      <w:rPr>
        <w:rFonts w:ascii="Courier New" w:hAnsi="Courier New" w:cs="Courier New" w:hint="default"/>
      </w:rPr>
    </w:lvl>
    <w:lvl w:ilvl="2" w:tplc="0C0A0005" w:tentative="1">
      <w:start w:val="1"/>
      <w:numFmt w:val="bullet"/>
      <w:lvlText w:val=""/>
      <w:lvlJc w:val="left"/>
      <w:pPr>
        <w:ind w:left="1440" w:hanging="360"/>
      </w:pPr>
      <w:rPr>
        <w:rFonts w:ascii="Wingdings" w:hAnsi="Wingdings" w:hint="default"/>
      </w:rPr>
    </w:lvl>
    <w:lvl w:ilvl="3" w:tplc="0C0A0001" w:tentative="1">
      <w:start w:val="1"/>
      <w:numFmt w:val="bullet"/>
      <w:lvlText w:val=""/>
      <w:lvlJc w:val="left"/>
      <w:pPr>
        <w:ind w:left="2160" w:hanging="360"/>
      </w:pPr>
      <w:rPr>
        <w:rFonts w:ascii="Symbol" w:hAnsi="Symbol" w:hint="default"/>
      </w:rPr>
    </w:lvl>
    <w:lvl w:ilvl="4" w:tplc="0C0A0003" w:tentative="1">
      <w:start w:val="1"/>
      <w:numFmt w:val="bullet"/>
      <w:lvlText w:val="o"/>
      <w:lvlJc w:val="left"/>
      <w:pPr>
        <w:ind w:left="2880" w:hanging="360"/>
      </w:pPr>
      <w:rPr>
        <w:rFonts w:ascii="Courier New" w:hAnsi="Courier New" w:cs="Courier New" w:hint="default"/>
      </w:rPr>
    </w:lvl>
    <w:lvl w:ilvl="5" w:tplc="0C0A0005" w:tentative="1">
      <w:start w:val="1"/>
      <w:numFmt w:val="bullet"/>
      <w:lvlText w:val=""/>
      <w:lvlJc w:val="left"/>
      <w:pPr>
        <w:ind w:left="3600" w:hanging="360"/>
      </w:pPr>
      <w:rPr>
        <w:rFonts w:ascii="Wingdings" w:hAnsi="Wingdings" w:hint="default"/>
      </w:rPr>
    </w:lvl>
    <w:lvl w:ilvl="6" w:tplc="0C0A0001" w:tentative="1">
      <w:start w:val="1"/>
      <w:numFmt w:val="bullet"/>
      <w:lvlText w:val=""/>
      <w:lvlJc w:val="left"/>
      <w:pPr>
        <w:ind w:left="4320" w:hanging="360"/>
      </w:pPr>
      <w:rPr>
        <w:rFonts w:ascii="Symbol" w:hAnsi="Symbol" w:hint="default"/>
      </w:rPr>
    </w:lvl>
    <w:lvl w:ilvl="7" w:tplc="0C0A0003" w:tentative="1">
      <w:start w:val="1"/>
      <w:numFmt w:val="bullet"/>
      <w:lvlText w:val="o"/>
      <w:lvlJc w:val="left"/>
      <w:pPr>
        <w:ind w:left="5040" w:hanging="360"/>
      </w:pPr>
      <w:rPr>
        <w:rFonts w:ascii="Courier New" w:hAnsi="Courier New" w:cs="Courier New" w:hint="default"/>
      </w:rPr>
    </w:lvl>
    <w:lvl w:ilvl="8" w:tplc="0C0A0005" w:tentative="1">
      <w:start w:val="1"/>
      <w:numFmt w:val="bullet"/>
      <w:lvlText w:val=""/>
      <w:lvlJc w:val="left"/>
      <w:pPr>
        <w:ind w:left="5760" w:hanging="360"/>
      </w:pPr>
      <w:rPr>
        <w:rFonts w:ascii="Wingdings" w:hAnsi="Wingdings" w:hint="default"/>
      </w:rPr>
    </w:lvl>
  </w:abstractNum>
  <w:abstractNum w:abstractNumId="31" w15:restartNumberingAfterBreak="0">
    <w:nsid w:val="702D346A"/>
    <w:multiLevelType w:val="hybridMultilevel"/>
    <w:tmpl w:val="260C1B6E"/>
    <w:lvl w:ilvl="0" w:tplc="233043AE">
      <w:start w:val="1"/>
      <w:numFmt w:val="decimal"/>
      <w:lvlText w:val="%1."/>
      <w:lvlJc w:val="left"/>
      <w:pPr>
        <w:ind w:left="405"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18836D3"/>
    <w:multiLevelType w:val="hybridMultilevel"/>
    <w:tmpl w:val="17A2E608"/>
    <w:lvl w:ilvl="0" w:tplc="233043AE">
      <w:start w:val="1"/>
      <w:numFmt w:val="decimal"/>
      <w:lvlText w:val="%1."/>
      <w:lvlJc w:val="left"/>
      <w:pPr>
        <w:ind w:left="405"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74B628DD"/>
    <w:multiLevelType w:val="multilevel"/>
    <w:tmpl w:val="C3A630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483927"/>
    <w:multiLevelType w:val="multilevel"/>
    <w:tmpl w:val="98FEE8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13"/>
  </w:num>
  <w:num w:numId="3">
    <w:abstractNumId w:val="21"/>
  </w:num>
  <w:num w:numId="4">
    <w:abstractNumId w:val="30"/>
  </w:num>
  <w:num w:numId="5">
    <w:abstractNumId w:val="24"/>
  </w:num>
  <w:num w:numId="6">
    <w:abstractNumId w:val="3"/>
  </w:num>
  <w:num w:numId="7">
    <w:abstractNumId w:val="15"/>
  </w:num>
  <w:num w:numId="8">
    <w:abstractNumId w:val="26"/>
  </w:num>
  <w:num w:numId="9">
    <w:abstractNumId w:val="7"/>
  </w:num>
  <w:num w:numId="10">
    <w:abstractNumId w:val="28"/>
  </w:num>
  <w:num w:numId="11">
    <w:abstractNumId w:val="23"/>
  </w:num>
  <w:num w:numId="12">
    <w:abstractNumId w:val="5"/>
  </w:num>
  <w:num w:numId="13">
    <w:abstractNumId w:val="8"/>
  </w:num>
  <w:num w:numId="14">
    <w:abstractNumId w:val="34"/>
  </w:num>
  <w:num w:numId="15">
    <w:abstractNumId w:val="0"/>
  </w:num>
  <w:num w:numId="16">
    <w:abstractNumId w:val="22"/>
  </w:num>
  <w:num w:numId="17">
    <w:abstractNumId w:val="14"/>
  </w:num>
  <w:num w:numId="18">
    <w:abstractNumId w:val="4"/>
  </w:num>
  <w:num w:numId="19">
    <w:abstractNumId w:val="29"/>
  </w:num>
  <w:num w:numId="20">
    <w:abstractNumId w:val="25"/>
  </w:num>
  <w:num w:numId="21">
    <w:abstractNumId w:val="19"/>
  </w:num>
  <w:num w:numId="22">
    <w:abstractNumId w:val="10"/>
  </w:num>
  <w:num w:numId="23">
    <w:abstractNumId w:val="16"/>
  </w:num>
  <w:num w:numId="24">
    <w:abstractNumId w:val="18"/>
  </w:num>
  <w:num w:numId="25">
    <w:abstractNumId w:val="12"/>
  </w:num>
  <w:num w:numId="26">
    <w:abstractNumId w:val="11"/>
  </w:num>
  <w:num w:numId="27">
    <w:abstractNumId w:val="6"/>
  </w:num>
  <w:num w:numId="28">
    <w:abstractNumId w:val="9"/>
  </w:num>
  <w:num w:numId="29">
    <w:abstractNumId w:val="32"/>
  </w:num>
  <w:num w:numId="30">
    <w:abstractNumId w:val="2"/>
  </w:num>
  <w:num w:numId="31">
    <w:abstractNumId w:val="20"/>
  </w:num>
  <w:num w:numId="32">
    <w:abstractNumId w:val="27"/>
  </w:num>
  <w:num w:numId="33">
    <w:abstractNumId w:val="31"/>
  </w:num>
  <w:num w:numId="34">
    <w:abstractNumId w:val="1"/>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noPunctuationKerning/>
  <w:characterSpacingControl w:val="doNotCompress"/>
  <w:compat>
    <w:doNotSnapToGridInCell/>
    <w:doNotWrapTextWithPunct/>
    <w:doNotUseEastAsianBreakRules/>
    <w:growAutofit/>
    <w:useFELayout/>
    <w:compatSetting w:name="compatibilityMode" w:uri="http://schemas.microsoft.com/office/word" w:val="14"/>
    <w:compatSetting w:name="useWord2013TrackBottomHyphenation" w:uri="http://schemas.microsoft.com/office/word" w:val="1"/>
  </w:compat>
  <w:docVars>
    <w:docVar w:name="aurora:used-aurora" w:val="i:1"/>
  </w:docVars>
  <w:rsids>
    <w:rsidRoot w:val="0067422C"/>
    <w:rsid w:val="00010768"/>
    <w:rsid w:val="000122D6"/>
    <w:rsid w:val="00012E1B"/>
    <w:rsid w:val="00043F70"/>
    <w:rsid w:val="00072DCD"/>
    <w:rsid w:val="00072F69"/>
    <w:rsid w:val="0008451F"/>
    <w:rsid w:val="00086142"/>
    <w:rsid w:val="000918E9"/>
    <w:rsid w:val="000A68E1"/>
    <w:rsid w:val="000C259E"/>
    <w:rsid w:val="000C4EC5"/>
    <w:rsid w:val="000C6018"/>
    <w:rsid w:val="000E25CE"/>
    <w:rsid w:val="00151B2A"/>
    <w:rsid w:val="001665FD"/>
    <w:rsid w:val="001677FB"/>
    <w:rsid w:val="001A5B54"/>
    <w:rsid w:val="001C0B76"/>
    <w:rsid w:val="001F3C17"/>
    <w:rsid w:val="0020774E"/>
    <w:rsid w:val="00225457"/>
    <w:rsid w:val="00236B3B"/>
    <w:rsid w:val="00263046"/>
    <w:rsid w:val="002632D9"/>
    <w:rsid w:val="00294D17"/>
    <w:rsid w:val="002A45A9"/>
    <w:rsid w:val="002C71AB"/>
    <w:rsid w:val="002E4B50"/>
    <w:rsid w:val="002F399B"/>
    <w:rsid w:val="002F76E8"/>
    <w:rsid w:val="00300525"/>
    <w:rsid w:val="00305B21"/>
    <w:rsid w:val="00305BE6"/>
    <w:rsid w:val="0035452D"/>
    <w:rsid w:val="003A5D40"/>
    <w:rsid w:val="003E1149"/>
    <w:rsid w:val="003F6FEA"/>
    <w:rsid w:val="003F7DF6"/>
    <w:rsid w:val="00402B5F"/>
    <w:rsid w:val="00441525"/>
    <w:rsid w:val="004663F8"/>
    <w:rsid w:val="004A26F9"/>
    <w:rsid w:val="004C7489"/>
    <w:rsid w:val="0051093A"/>
    <w:rsid w:val="00511574"/>
    <w:rsid w:val="0057447C"/>
    <w:rsid w:val="00586236"/>
    <w:rsid w:val="005A383B"/>
    <w:rsid w:val="005A76AD"/>
    <w:rsid w:val="005C173D"/>
    <w:rsid w:val="005C42AF"/>
    <w:rsid w:val="005E0FDC"/>
    <w:rsid w:val="00610245"/>
    <w:rsid w:val="00646FEF"/>
    <w:rsid w:val="00650149"/>
    <w:rsid w:val="00664A0D"/>
    <w:rsid w:val="006700FA"/>
    <w:rsid w:val="0067422C"/>
    <w:rsid w:val="00675984"/>
    <w:rsid w:val="00693AAF"/>
    <w:rsid w:val="0069577B"/>
    <w:rsid w:val="006B3242"/>
    <w:rsid w:val="006B3E1E"/>
    <w:rsid w:val="006D346B"/>
    <w:rsid w:val="006E3353"/>
    <w:rsid w:val="006F0365"/>
    <w:rsid w:val="006F5214"/>
    <w:rsid w:val="007025EA"/>
    <w:rsid w:val="00717BDB"/>
    <w:rsid w:val="00735B8D"/>
    <w:rsid w:val="00750073"/>
    <w:rsid w:val="00772044"/>
    <w:rsid w:val="007C063D"/>
    <w:rsid w:val="007E1967"/>
    <w:rsid w:val="0084343D"/>
    <w:rsid w:val="00846274"/>
    <w:rsid w:val="0085191E"/>
    <w:rsid w:val="00860B66"/>
    <w:rsid w:val="008625A4"/>
    <w:rsid w:val="0087676C"/>
    <w:rsid w:val="008821CD"/>
    <w:rsid w:val="00885ED1"/>
    <w:rsid w:val="008909E3"/>
    <w:rsid w:val="008B2609"/>
    <w:rsid w:val="008E799A"/>
    <w:rsid w:val="008F0CFA"/>
    <w:rsid w:val="00912982"/>
    <w:rsid w:val="00922E26"/>
    <w:rsid w:val="009240E9"/>
    <w:rsid w:val="00925252"/>
    <w:rsid w:val="009449AD"/>
    <w:rsid w:val="009466B1"/>
    <w:rsid w:val="00946930"/>
    <w:rsid w:val="009546DA"/>
    <w:rsid w:val="00965C73"/>
    <w:rsid w:val="00967D27"/>
    <w:rsid w:val="009700E9"/>
    <w:rsid w:val="00974454"/>
    <w:rsid w:val="009A04C4"/>
    <w:rsid w:val="009B1A3A"/>
    <w:rsid w:val="009B5225"/>
    <w:rsid w:val="009C3BBE"/>
    <w:rsid w:val="009D6EA6"/>
    <w:rsid w:val="009E5BA7"/>
    <w:rsid w:val="009F1429"/>
    <w:rsid w:val="009F24DE"/>
    <w:rsid w:val="00A02BFB"/>
    <w:rsid w:val="00A04E58"/>
    <w:rsid w:val="00A248A9"/>
    <w:rsid w:val="00A3225D"/>
    <w:rsid w:val="00A4420E"/>
    <w:rsid w:val="00A56F12"/>
    <w:rsid w:val="00A64D40"/>
    <w:rsid w:val="00A76202"/>
    <w:rsid w:val="00A76D27"/>
    <w:rsid w:val="00A80291"/>
    <w:rsid w:val="00A805AC"/>
    <w:rsid w:val="00A8681C"/>
    <w:rsid w:val="00A953A5"/>
    <w:rsid w:val="00AA5655"/>
    <w:rsid w:val="00AB0740"/>
    <w:rsid w:val="00AB432E"/>
    <w:rsid w:val="00AC6EFC"/>
    <w:rsid w:val="00AC6FD8"/>
    <w:rsid w:val="00AD765D"/>
    <w:rsid w:val="00AE05A0"/>
    <w:rsid w:val="00AF3438"/>
    <w:rsid w:val="00AF579C"/>
    <w:rsid w:val="00B05052"/>
    <w:rsid w:val="00B26F44"/>
    <w:rsid w:val="00B31771"/>
    <w:rsid w:val="00B5460D"/>
    <w:rsid w:val="00B5526C"/>
    <w:rsid w:val="00B62727"/>
    <w:rsid w:val="00B6411E"/>
    <w:rsid w:val="00B82951"/>
    <w:rsid w:val="00BC2FDA"/>
    <w:rsid w:val="00BE4AB3"/>
    <w:rsid w:val="00BE6938"/>
    <w:rsid w:val="00BF1369"/>
    <w:rsid w:val="00C01038"/>
    <w:rsid w:val="00C13E3F"/>
    <w:rsid w:val="00C54D0A"/>
    <w:rsid w:val="00C76636"/>
    <w:rsid w:val="00C86123"/>
    <w:rsid w:val="00CB1B26"/>
    <w:rsid w:val="00CB1EE4"/>
    <w:rsid w:val="00CB242C"/>
    <w:rsid w:val="00CB5D4B"/>
    <w:rsid w:val="00CC4687"/>
    <w:rsid w:val="00CC7C91"/>
    <w:rsid w:val="00D17094"/>
    <w:rsid w:val="00D24D61"/>
    <w:rsid w:val="00D255A3"/>
    <w:rsid w:val="00D2758B"/>
    <w:rsid w:val="00D427CB"/>
    <w:rsid w:val="00D44018"/>
    <w:rsid w:val="00D4466C"/>
    <w:rsid w:val="00D47FBE"/>
    <w:rsid w:val="00D513AA"/>
    <w:rsid w:val="00D545C9"/>
    <w:rsid w:val="00D54E14"/>
    <w:rsid w:val="00D5776B"/>
    <w:rsid w:val="00D8650F"/>
    <w:rsid w:val="00D87505"/>
    <w:rsid w:val="00DA5353"/>
    <w:rsid w:val="00DB6925"/>
    <w:rsid w:val="00DC74FD"/>
    <w:rsid w:val="00DE4BA1"/>
    <w:rsid w:val="00DF0E04"/>
    <w:rsid w:val="00E11AC6"/>
    <w:rsid w:val="00E12D43"/>
    <w:rsid w:val="00E13869"/>
    <w:rsid w:val="00E227C9"/>
    <w:rsid w:val="00E63934"/>
    <w:rsid w:val="00E74AD7"/>
    <w:rsid w:val="00E8230A"/>
    <w:rsid w:val="00EA3765"/>
    <w:rsid w:val="00EA7922"/>
    <w:rsid w:val="00EB14F9"/>
    <w:rsid w:val="00EB1C47"/>
    <w:rsid w:val="00EB56A5"/>
    <w:rsid w:val="00F101AF"/>
    <w:rsid w:val="00F172F0"/>
    <w:rsid w:val="00F26253"/>
    <w:rsid w:val="00F263EB"/>
    <w:rsid w:val="00F30496"/>
    <w:rsid w:val="00F43789"/>
    <w:rsid w:val="00F463C1"/>
    <w:rsid w:val="00F64AE8"/>
    <w:rsid w:val="00F71EC4"/>
    <w:rsid w:val="00F75158"/>
    <w:rsid w:val="00FA4530"/>
    <w:rsid w:val="00FA56BE"/>
    <w:rsid w:val="00FB7B88"/>
    <w:rsid w:val="00FD64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1F9196"/>
  <w15:docId w15:val="{64882090-3EE3-46AC-A38E-F2224AA19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E58"/>
    <w:pPr>
      <w:jc w:val="both"/>
    </w:pPr>
  </w:style>
  <w:style w:type="paragraph" w:styleId="Ttulo1">
    <w:name w:val="heading 1"/>
    <w:basedOn w:val="Normal"/>
    <w:next w:val="Normal"/>
    <w:link w:val="Ttulo1Car"/>
    <w:uiPriority w:val="9"/>
    <w:qFormat/>
    <w:rsid w:val="006742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742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04E58"/>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67422C"/>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67422C"/>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67422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6742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7422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67422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03564"/>
      <w:u w:val="single"/>
    </w:rPr>
  </w:style>
  <w:style w:type="character" w:styleId="Hipervnculovisitado">
    <w:name w:val="FollowedHyperlink"/>
    <w:basedOn w:val="Fuentedeprrafopredeter"/>
    <w:uiPriority w:val="99"/>
    <w:semiHidden/>
    <w:unhideWhenUsed/>
    <w:rPr>
      <w:color w:val="003399"/>
      <w:u w:val="single"/>
    </w:rPr>
  </w:style>
  <w:style w:type="paragraph" w:customStyle="1" w:styleId="normalblanco">
    <w:name w:val="normalblanco"/>
    <w:basedOn w:val="Normal"/>
    <w:pPr>
      <w:shd w:val="clear" w:color="auto" w:fill="033564"/>
      <w:spacing w:before="100" w:beforeAutospacing="1" w:after="100" w:afterAutospacing="1"/>
    </w:pPr>
    <w:rPr>
      <w:rFonts w:ascii="Arial" w:hAnsi="Arial" w:cs="Arial"/>
      <w:color w:val="FFFFFF"/>
      <w:sz w:val="21"/>
      <w:szCs w:val="21"/>
    </w:rPr>
  </w:style>
  <w:style w:type="paragraph" w:customStyle="1" w:styleId="Normal1">
    <w:name w:val="Normal1"/>
    <w:basedOn w:val="Normal"/>
    <w:pPr>
      <w:shd w:val="clear" w:color="auto" w:fill="FFFFFF"/>
      <w:spacing w:before="100" w:beforeAutospacing="1" w:after="100" w:afterAutospacing="1"/>
    </w:pPr>
    <w:rPr>
      <w:rFonts w:ascii="Arial" w:hAnsi="Arial" w:cs="Arial"/>
      <w:color w:val="033564"/>
      <w:sz w:val="21"/>
      <w:szCs w:val="21"/>
    </w:rPr>
  </w:style>
  <w:style w:type="paragraph" w:customStyle="1" w:styleId="ttulotabla">
    <w:name w:val="títulotabla"/>
    <w:basedOn w:val="Normal"/>
    <w:pPr>
      <w:shd w:val="clear" w:color="auto" w:fill="FFFFFF"/>
      <w:spacing w:before="100" w:beforeAutospacing="1" w:after="100" w:afterAutospacing="1"/>
    </w:pPr>
    <w:rPr>
      <w:rFonts w:ascii="Arial" w:hAnsi="Arial" w:cs="Arial"/>
      <w:b/>
      <w:bCs/>
      <w:color w:val="033564"/>
      <w:sz w:val="36"/>
      <w:szCs w:val="36"/>
    </w:rPr>
  </w:style>
  <w:style w:type="paragraph" w:customStyle="1" w:styleId="linkazulsinsubrayado">
    <w:name w:val="linkazulsinsubrayado"/>
    <w:basedOn w:val="Normal"/>
    <w:pPr>
      <w:shd w:val="clear" w:color="auto" w:fill="033564"/>
      <w:spacing w:before="100" w:beforeAutospacing="1" w:after="100" w:afterAutospacing="1"/>
    </w:pPr>
    <w:rPr>
      <w:rFonts w:ascii="Arial" w:hAnsi="Arial" w:cs="Arial"/>
      <w:color w:val="FFFFFF"/>
      <w:sz w:val="21"/>
      <w:szCs w:val="21"/>
    </w:rPr>
  </w:style>
  <w:style w:type="paragraph" w:customStyle="1" w:styleId="linkblancosinsubrayado">
    <w:name w:val="linkblancosinsubrayado"/>
    <w:basedOn w:val="Normal"/>
    <w:pPr>
      <w:shd w:val="clear" w:color="auto" w:fill="033564"/>
      <w:spacing w:before="100" w:beforeAutospacing="1" w:after="100" w:afterAutospacing="1"/>
    </w:pPr>
    <w:rPr>
      <w:rFonts w:ascii="Arial" w:hAnsi="Arial" w:cs="Arial"/>
      <w:color w:val="FFFFFF"/>
      <w:sz w:val="21"/>
      <w:szCs w:val="21"/>
    </w:rPr>
  </w:style>
  <w:style w:type="paragraph" w:customStyle="1" w:styleId="normalnegro">
    <w:name w:val="normalnegro"/>
    <w:basedOn w:val="Normal"/>
    <w:pPr>
      <w:shd w:val="clear" w:color="auto" w:fill="FFFFFF"/>
      <w:spacing w:before="100" w:beforeAutospacing="1" w:after="100" w:afterAutospacing="1"/>
    </w:pPr>
    <w:rPr>
      <w:rFonts w:ascii="Arial" w:hAnsi="Arial" w:cs="Arial"/>
      <w:color w:val="000000"/>
      <w:sz w:val="21"/>
      <w:szCs w:val="21"/>
    </w:rPr>
  </w:style>
  <w:style w:type="paragraph" w:customStyle="1" w:styleId="codigonegrita">
    <w:name w:val="codigonegrita"/>
    <w:basedOn w:val="Normal"/>
    <w:pPr>
      <w:spacing w:before="100" w:beforeAutospacing="1" w:after="100" w:afterAutospacing="1"/>
    </w:pPr>
    <w:rPr>
      <w:rFonts w:ascii="Courier New" w:hAnsi="Courier New" w:cs="Courier New"/>
      <w:b/>
      <w:bCs/>
      <w:color w:val="033654"/>
      <w:sz w:val="23"/>
      <w:szCs w:val="23"/>
    </w:rPr>
  </w:style>
  <w:style w:type="paragraph" w:customStyle="1" w:styleId="codigo">
    <w:name w:val="codigo"/>
    <w:basedOn w:val="Normal"/>
    <w:pPr>
      <w:spacing w:before="100" w:beforeAutospacing="1" w:after="100" w:afterAutospacing="1"/>
    </w:pPr>
    <w:rPr>
      <w:rFonts w:ascii="Courier New" w:hAnsi="Courier New" w:cs="Courier New"/>
      <w:color w:val="033654"/>
      <w:sz w:val="23"/>
      <w:szCs w:val="23"/>
    </w:rPr>
  </w:style>
  <w:style w:type="paragraph" w:customStyle="1" w:styleId="enlaceindispensable">
    <w:name w:val="enlaceindispensable"/>
    <w:basedOn w:val="Normal"/>
    <w:pPr>
      <w:pBdr>
        <w:top w:val="single" w:sz="6" w:space="1" w:color="000099"/>
        <w:left w:val="single" w:sz="6" w:space="3" w:color="000099"/>
        <w:bottom w:val="single" w:sz="6" w:space="1" w:color="000099"/>
        <w:right w:val="single" w:sz="6" w:space="3" w:color="000099"/>
      </w:pBdr>
      <w:shd w:val="clear" w:color="auto" w:fill="FFFF99"/>
      <w:spacing w:before="100" w:beforeAutospacing="1" w:after="100" w:afterAutospacing="1"/>
    </w:pPr>
    <w:rPr>
      <w:rFonts w:ascii="Arial" w:hAnsi="Arial" w:cs="Arial"/>
      <w:color w:val="000099"/>
      <w:sz w:val="21"/>
      <w:szCs w:val="21"/>
    </w:rPr>
  </w:style>
  <w:style w:type="paragraph" w:customStyle="1" w:styleId="menu">
    <w:name w:val="menu"/>
    <w:basedOn w:val="Normal"/>
    <w:pPr>
      <w:spacing w:before="100" w:beforeAutospacing="1" w:after="100" w:afterAutospacing="1"/>
    </w:pPr>
    <w:rPr>
      <w:rFonts w:ascii="Verdana" w:hAnsi="Verdana"/>
      <w:sz w:val="18"/>
      <w:szCs w:val="18"/>
    </w:rPr>
  </w:style>
  <w:style w:type="paragraph" w:customStyle="1" w:styleId="subttulotabla">
    <w:name w:val="subtítulotabla"/>
    <w:basedOn w:val="Normal"/>
    <w:pPr>
      <w:shd w:val="clear" w:color="auto" w:fill="FFFFFF"/>
      <w:spacing w:before="100" w:beforeAutospacing="1" w:after="100" w:afterAutospacing="1"/>
    </w:pPr>
    <w:rPr>
      <w:rFonts w:ascii="Arial" w:hAnsi="Arial" w:cs="Arial"/>
      <w:b/>
      <w:bCs/>
      <w:color w:val="033564"/>
      <w:sz w:val="27"/>
      <w:szCs w:val="27"/>
    </w:rPr>
  </w:style>
  <w:style w:type="character" w:customStyle="1" w:styleId="codigo1">
    <w:name w:val="codigo1"/>
    <w:basedOn w:val="Fuentedeprrafopredeter"/>
    <w:rPr>
      <w:rFonts w:ascii="Courier New" w:hAnsi="Courier New" w:cs="Courier New" w:hint="default"/>
      <w:b w:val="0"/>
      <w:bCs w:val="0"/>
      <w:i w:val="0"/>
      <w:iCs w:val="0"/>
      <w:smallCaps w:val="0"/>
      <w:color w:val="033654"/>
      <w:sz w:val="23"/>
      <w:szCs w:val="23"/>
    </w:rPr>
  </w:style>
  <w:style w:type="character" w:styleId="Textoennegrita">
    <w:name w:val="Strong"/>
    <w:basedOn w:val="Fuentedeprrafopredeter"/>
    <w:uiPriority w:val="22"/>
    <w:qFormat/>
    <w:rsid w:val="0067422C"/>
    <w:rPr>
      <w:b/>
      <w:bCs/>
    </w:rPr>
  </w:style>
  <w:style w:type="character" w:customStyle="1" w:styleId="codigonegrita1">
    <w:name w:val="codigonegrita1"/>
    <w:basedOn w:val="Fuentedeprrafopredeter"/>
    <w:rPr>
      <w:rFonts w:ascii="Courier New" w:hAnsi="Courier New" w:cs="Courier New" w:hint="default"/>
      <w:b/>
      <w:bCs/>
      <w:i w:val="0"/>
      <w:iCs w:val="0"/>
      <w:smallCaps w:val="0"/>
      <w:color w:val="033654"/>
      <w:sz w:val="23"/>
      <w:szCs w:val="23"/>
    </w:rPr>
  </w:style>
  <w:style w:type="character" w:customStyle="1" w:styleId="normal10">
    <w:name w:val="normal1"/>
    <w:basedOn w:val="Fuentedeprrafopredeter"/>
    <w:rPr>
      <w:rFonts w:ascii="Arial" w:hAnsi="Arial" w:cs="Arial" w:hint="default"/>
      <w:b w:val="0"/>
      <w:bCs w:val="0"/>
      <w:i w:val="0"/>
      <w:iCs w:val="0"/>
      <w:color w:val="033564"/>
      <w:sz w:val="21"/>
      <w:szCs w:val="21"/>
      <w:shd w:val="clear" w:color="auto" w:fill="FFFFFF"/>
    </w:rPr>
  </w:style>
  <w:style w:type="paragraph" w:styleId="Textodeglobo">
    <w:name w:val="Balloon Text"/>
    <w:basedOn w:val="Normal"/>
    <w:link w:val="TextodegloboCar"/>
    <w:uiPriority w:val="99"/>
    <w:semiHidden/>
    <w:unhideWhenUsed/>
    <w:rsid w:val="0067422C"/>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22C"/>
    <w:rPr>
      <w:rFonts w:ascii="Tahoma" w:eastAsiaTheme="minorEastAsia" w:hAnsi="Tahoma" w:cs="Tahoma"/>
      <w:sz w:val="16"/>
      <w:szCs w:val="16"/>
    </w:rPr>
  </w:style>
  <w:style w:type="character" w:customStyle="1" w:styleId="Ttulo1Car">
    <w:name w:val="Título 1 Car"/>
    <w:basedOn w:val="Fuentedeprrafopredeter"/>
    <w:link w:val="Ttulo1"/>
    <w:uiPriority w:val="9"/>
    <w:rsid w:val="0067422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7422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A04E58"/>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67422C"/>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67422C"/>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67422C"/>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67422C"/>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67422C"/>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67422C"/>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67422C"/>
    <w:pPr>
      <w:spacing w:line="240" w:lineRule="auto"/>
    </w:pPr>
    <w:rPr>
      <w:b/>
      <w:bCs/>
      <w:color w:val="4F81BD" w:themeColor="accent1"/>
      <w:sz w:val="18"/>
      <w:szCs w:val="18"/>
    </w:rPr>
  </w:style>
  <w:style w:type="paragraph" w:styleId="Ttulo">
    <w:name w:val="Title"/>
    <w:basedOn w:val="Normal"/>
    <w:next w:val="Normal"/>
    <w:link w:val="TtuloCar"/>
    <w:uiPriority w:val="10"/>
    <w:qFormat/>
    <w:rsid w:val="00A04E58"/>
    <w:pPr>
      <w:pBdr>
        <w:bottom w:val="single" w:sz="8" w:space="4" w:color="4F81BD" w:themeColor="accent1"/>
      </w:pBdr>
      <w:spacing w:after="300" w:line="240" w:lineRule="auto"/>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04E58"/>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67422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67422C"/>
    <w:rPr>
      <w:rFonts w:asciiTheme="majorHAnsi" w:eastAsiaTheme="majorEastAsia" w:hAnsiTheme="majorHAnsi" w:cstheme="majorBidi"/>
      <w:i/>
      <w:iCs/>
      <w:color w:val="4F81BD" w:themeColor="accent1"/>
      <w:spacing w:val="15"/>
      <w:sz w:val="24"/>
      <w:szCs w:val="24"/>
    </w:rPr>
  </w:style>
  <w:style w:type="character" w:styleId="nfasis">
    <w:name w:val="Emphasis"/>
    <w:basedOn w:val="Fuentedeprrafopredeter"/>
    <w:uiPriority w:val="20"/>
    <w:qFormat/>
    <w:rsid w:val="0067422C"/>
    <w:rPr>
      <w:i/>
      <w:iCs/>
    </w:rPr>
  </w:style>
  <w:style w:type="paragraph" w:styleId="Sinespaciado">
    <w:name w:val="No Spacing"/>
    <w:uiPriority w:val="1"/>
    <w:qFormat/>
    <w:rsid w:val="0067422C"/>
    <w:pPr>
      <w:spacing w:after="0" w:line="240" w:lineRule="auto"/>
    </w:pPr>
  </w:style>
  <w:style w:type="paragraph" w:styleId="Prrafodelista">
    <w:name w:val="List Paragraph"/>
    <w:basedOn w:val="Normal"/>
    <w:uiPriority w:val="34"/>
    <w:qFormat/>
    <w:rsid w:val="0067422C"/>
    <w:pPr>
      <w:ind w:left="720"/>
      <w:contextualSpacing/>
    </w:pPr>
  </w:style>
  <w:style w:type="paragraph" w:styleId="Cita">
    <w:name w:val="Quote"/>
    <w:basedOn w:val="Normal"/>
    <w:next w:val="Normal"/>
    <w:link w:val="CitaCar"/>
    <w:uiPriority w:val="29"/>
    <w:qFormat/>
    <w:rsid w:val="0067422C"/>
    <w:rPr>
      <w:i/>
      <w:iCs/>
      <w:color w:val="000000" w:themeColor="text1"/>
    </w:rPr>
  </w:style>
  <w:style w:type="character" w:customStyle="1" w:styleId="CitaCar">
    <w:name w:val="Cita Car"/>
    <w:basedOn w:val="Fuentedeprrafopredeter"/>
    <w:link w:val="Cita"/>
    <w:uiPriority w:val="29"/>
    <w:rsid w:val="0067422C"/>
    <w:rPr>
      <w:i/>
      <w:iCs/>
      <w:color w:val="000000" w:themeColor="text1"/>
    </w:rPr>
  </w:style>
  <w:style w:type="paragraph" w:styleId="Citadestacada">
    <w:name w:val="Intense Quote"/>
    <w:basedOn w:val="Normal"/>
    <w:next w:val="Normal"/>
    <w:link w:val="CitadestacadaCar"/>
    <w:uiPriority w:val="30"/>
    <w:qFormat/>
    <w:rsid w:val="0067422C"/>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67422C"/>
    <w:rPr>
      <w:b/>
      <w:bCs/>
      <w:i/>
      <w:iCs/>
      <w:color w:val="4F81BD" w:themeColor="accent1"/>
    </w:rPr>
  </w:style>
  <w:style w:type="character" w:styleId="nfasissutil">
    <w:name w:val="Subtle Emphasis"/>
    <w:basedOn w:val="Fuentedeprrafopredeter"/>
    <w:uiPriority w:val="19"/>
    <w:qFormat/>
    <w:rsid w:val="0067422C"/>
    <w:rPr>
      <w:i/>
      <w:iCs/>
      <w:color w:val="808080" w:themeColor="text1" w:themeTint="7F"/>
    </w:rPr>
  </w:style>
  <w:style w:type="character" w:styleId="nfasisintenso">
    <w:name w:val="Intense Emphasis"/>
    <w:basedOn w:val="Fuentedeprrafopredeter"/>
    <w:uiPriority w:val="21"/>
    <w:qFormat/>
    <w:rsid w:val="0067422C"/>
    <w:rPr>
      <w:b/>
      <w:bCs/>
      <w:i/>
      <w:iCs/>
      <w:color w:val="4F81BD" w:themeColor="accent1"/>
    </w:rPr>
  </w:style>
  <w:style w:type="character" w:styleId="Referenciasutil">
    <w:name w:val="Subtle Reference"/>
    <w:basedOn w:val="Fuentedeprrafopredeter"/>
    <w:uiPriority w:val="31"/>
    <w:qFormat/>
    <w:rsid w:val="0067422C"/>
    <w:rPr>
      <w:smallCaps/>
      <w:color w:val="C0504D" w:themeColor="accent2"/>
      <w:u w:val="single"/>
    </w:rPr>
  </w:style>
  <w:style w:type="character" w:styleId="Referenciaintensa">
    <w:name w:val="Intense Reference"/>
    <w:basedOn w:val="Fuentedeprrafopredeter"/>
    <w:uiPriority w:val="32"/>
    <w:qFormat/>
    <w:rsid w:val="0067422C"/>
    <w:rPr>
      <w:b/>
      <w:bCs/>
      <w:smallCaps/>
      <w:color w:val="C0504D" w:themeColor="accent2"/>
      <w:spacing w:val="5"/>
      <w:u w:val="single"/>
    </w:rPr>
  </w:style>
  <w:style w:type="character" w:styleId="Ttulodellibro">
    <w:name w:val="Book Title"/>
    <w:basedOn w:val="Fuentedeprrafopredeter"/>
    <w:uiPriority w:val="33"/>
    <w:qFormat/>
    <w:rsid w:val="0067422C"/>
    <w:rPr>
      <w:b/>
      <w:bCs/>
      <w:smallCaps/>
      <w:spacing w:val="5"/>
    </w:rPr>
  </w:style>
  <w:style w:type="paragraph" w:styleId="TtuloTDC">
    <w:name w:val="TOC Heading"/>
    <w:basedOn w:val="Ttulo1"/>
    <w:next w:val="Normal"/>
    <w:uiPriority w:val="39"/>
    <w:semiHidden/>
    <w:unhideWhenUsed/>
    <w:qFormat/>
    <w:rsid w:val="0067422C"/>
    <w:pPr>
      <w:outlineLvl w:val="9"/>
    </w:pPr>
  </w:style>
  <w:style w:type="character" w:styleId="VariableHTML">
    <w:name w:val="HTML Variable"/>
    <w:basedOn w:val="Fuentedeprrafopredeter"/>
    <w:uiPriority w:val="99"/>
    <w:semiHidden/>
    <w:unhideWhenUsed/>
    <w:rsid w:val="00E8230A"/>
    <w:rPr>
      <w:i/>
      <w:iCs/>
    </w:rPr>
  </w:style>
  <w:style w:type="paragraph" w:customStyle="1" w:styleId="cdigo">
    <w:name w:val="código"/>
    <w:basedOn w:val="Normal"/>
    <w:link w:val="cdigoCar"/>
    <w:qFormat/>
    <w:rsid w:val="009C3BBE"/>
    <w:pPr>
      <w:jc w:val="left"/>
    </w:pPr>
    <w:rPr>
      <w:rFonts w:ascii="Consolas" w:hAnsi="Consolas" w:cs="Consolas"/>
      <w:sz w:val="20"/>
      <w:szCs w:val="20"/>
    </w:rPr>
  </w:style>
  <w:style w:type="character" w:customStyle="1" w:styleId="cdigoCar">
    <w:name w:val="código Car"/>
    <w:basedOn w:val="Fuentedeprrafopredeter"/>
    <w:link w:val="cdigo"/>
    <w:rsid w:val="009C3BBE"/>
    <w:rPr>
      <w:rFonts w:ascii="Consolas" w:hAnsi="Consolas" w:cs="Consolas"/>
      <w:sz w:val="20"/>
      <w:szCs w:val="20"/>
    </w:rPr>
  </w:style>
  <w:style w:type="paragraph" w:customStyle="1" w:styleId="Normal2">
    <w:name w:val="Normal2"/>
    <w:basedOn w:val="Normal"/>
    <w:rsid w:val="00912982"/>
  </w:style>
  <w:style w:type="paragraph" w:styleId="NormalWeb">
    <w:name w:val="Normal (Web)"/>
    <w:basedOn w:val="Normal"/>
    <w:uiPriority w:val="99"/>
    <w:semiHidden/>
    <w:unhideWhenUsed/>
    <w:rsid w:val="001677F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TecladoHTML">
    <w:name w:val="HTML Keyboard"/>
    <w:basedOn w:val="Fuentedeprrafopredeter"/>
    <w:uiPriority w:val="99"/>
    <w:semiHidden/>
    <w:unhideWhenUsed/>
    <w:rsid w:val="001677FB"/>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67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1677FB"/>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1677FB"/>
    <w:rPr>
      <w:rFonts w:ascii="Courier New" w:eastAsia="Times New Roman" w:hAnsi="Courier New" w:cs="Courier New"/>
      <w:sz w:val="20"/>
      <w:szCs w:val="20"/>
    </w:rPr>
  </w:style>
  <w:style w:type="table" w:styleId="Listamedia1-nfasis1">
    <w:name w:val="Medium List 1 Accent 1"/>
    <w:basedOn w:val="Tablanormal"/>
    <w:uiPriority w:val="65"/>
    <w:rsid w:val="001665FD"/>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1665FD"/>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Tablaconcuadrcula">
    <w:name w:val="Table Grid"/>
    <w:basedOn w:val="Tablanormal"/>
    <w:uiPriority w:val="59"/>
    <w:rsid w:val="00AF57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AF579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810177">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073877">
      <w:bodyDiv w:val="1"/>
      <w:marLeft w:val="0"/>
      <w:marRight w:val="0"/>
      <w:marTop w:val="0"/>
      <w:marBottom w:val="0"/>
      <w:divBdr>
        <w:top w:val="none" w:sz="0" w:space="0" w:color="auto"/>
        <w:left w:val="none" w:sz="0" w:space="0" w:color="auto"/>
        <w:bottom w:val="none" w:sz="0" w:space="0" w:color="auto"/>
        <w:right w:val="none" w:sz="0" w:space="0" w:color="auto"/>
      </w:divBdr>
      <w:divsChild>
        <w:div w:id="1562399019">
          <w:blockQuote w:val="1"/>
          <w:marLeft w:val="720"/>
          <w:marRight w:val="720"/>
          <w:marTop w:val="100"/>
          <w:marBottom w:val="100"/>
          <w:divBdr>
            <w:top w:val="none" w:sz="0" w:space="0" w:color="auto"/>
            <w:left w:val="none" w:sz="0" w:space="0" w:color="auto"/>
            <w:bottom w:val="none" w:sz="0" w:space="0" w:color="auto"/>
            <w:right w:val="none" w:sz="0" w:space="0" w:color="auto"/>
          </w:divBdr>
        </w:div>
        <w:div w:id="258950766">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625445">
          <w:blockQuote w:val="1"/>
          <w:marLeft w:val="720"/>
          <w:marRight w:val="720"/>
          <w:marTop w:val="100"/>
          <w:marBottom w:val="100"/>
          <w:divBdr>
            <w:top w:val="none" w:sz="0" w:space="0" w:color="auto"/>
            <w:left w:val="none" w:sz="0" w:space="0" w:color="auto"/>
            <w:bottom w:val="none" w:sz="0" w:space="0" w:color="auto"/>
            <w:right w:val="none" w:sz="0" w:space="0" w:color="auto"/>
          </w:divBdr>
        </w:div>
        <w:div w:id="187302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2575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40904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181549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6334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79186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3015534">
              <w:blockQuote w:val="1"/>
              <w:marLeft w:val="720"/>
              <w:marRight w:val="720"/>
              <w:marTop w:val="100"/>
              <w:marBottom w:val="100"/>
              <w:divBdr>
                <w:top w:val="none" w:sz="0" w:space="0" w:color="auto"/>
                <w:left w:val="none" w:sz="0" w:space="0" w:color="auto"/>
                <w:bottom w:val="none" w:sz="0" w:space="0" w:color="auto"/>
                <w:right w:val="none" w:sz="0" w:space="0" w:color="auto"/>
              </w:divBdr>
            </w:div>
            <w:div w:id="892696301">
              <w:blockQuote w:val="1"/>
              <w:marLeft w:val="720"/>
              <w:marRight w:val="720"/>
              <w:marTop w:val="100"/>
              <w:marBottom w:val="100"/>
              <w:divBdr>
                <w:top w:val="none" w:sz="0" w:space="0" w:color="auto"/>
                <w:left w:val="none" w:sz="0" w:space="0" w:color="auto"/>
                <w:bottom w:val="none" w:sz="0" w:space="0" w:color="auto"/>
                <w:right w:val="none" w:sz="0" w:space="0" w:color="auto"/>
              </w:divBdr>
            </w:div>
            <w:div w:id="506138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80892311">
      <w:bodyDiv w:val="1"/>
      <w:marLeft w:val="0"/>
      <w:marRight w:val="0"/>
      <w:marTop w:val="0"/>
      <w:marBottom w:val="0"/>
      <w:divBdr>
        <w:top w:val="none" w:sz="0" w:space="0" w:color="auto"/>
        <w:left w:val="none" w:sz="0" w:space="0" w:color="auto"/>
        <w:bottom w:val="none" w:sz="0" w:space="0" w:color="auto"/>
        <w:right w:val="none" w:sz="0" w:space="0" w:color="auto"/>
      </w:divBdr>
    </w:div>
    <w:div w:id="1909609754">
      <w:bodyDiv w:val="1"/>
      <w:marLeft w:val="0"/>
      <w:marRight w:val="0"/>
      <w:marTop w:val="0"/>
      <w:marBottom w:val="0"/>
      <w:divBdr>
        <w:top w:val="none" w:sz="0" w:space="0" w:color="auto"/>
        <w:left w:val="none" w:sz="0" w:space="0" w:color="auto"/>
        <w:bottom w:val="none" w:sz="0" w:space="0" w:color="auto"/>
        <w:right w:val="none" w:sz="0" w:space="0" w:color="auto"/>
      </w:divBdr>
    </w:div>
    <w:div w:id="1945336402">
      <w:bodyDiv w:val="1"/>
      <w:marLeft w:val="0"/>
      <w:marRight w:val="0"/>
      <w:marTop w:val="0"/>
      <w:marBottom w:val="0"/>
      <w:divBdr>
        <w:top w:val="none" w:sz="0" w:space="0" w:color="auto"/>
        <w:left w:val="none" w:sz="0" w:space="0" w:color="auto"/>
        <w:bottom w:val="none" w:sz="0" w:space="0" w:color="auto"/>
        <w:right w:val="none" w:sz="0" w:space="0" w:color="auto"/>
      </w:divBdr>
    </w:div>
    <w:div w:id="1981617479">
      <w:blockQuote w:val="1"/>
      <w:marLeft w:val="720"/>
      <w:marRight w:val="720"/>
      <w:marTop w:val="100"/>
      <w:marBottom w:val="10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tiff"/><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tiff"/><Relationship Id="rId14" Type="http://schemas.openxmlformats.org/officeDocument/2006/relationships/image" Target="media/image9.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9C4FEE4F-C829-46BB-A9CC-819920B7D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1536</TotalTime>
  <Pages>14</Pages>
  <Words>2530</Words>
  <Characters>13915</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CRIM - Guion 1</vt:lpstr>
    </vt:vector>
  </TitlesOfParts>
  <Company/>
  <LinksUpToDate>false</LinksUpToDate>
  <CharactersWithSpaces>16413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CRIM - Guion 1</dc:title>
  <dc:creator>Javier</dc:creator>
  <cp:lastModifiedBy>Jorge Gangoso Klock</cp:lastModifiedBy>
  <cp:revision>61</cp:revision>
  <cp:lastPrinted>2015-12-20T10:35:00Z</cp:lastPrinted>
  <dcterms:created xsi:type="dcterms:W3CDTF">2014-03-18T16:29:00Z</dcterms:created>
  <dcterms:modified xsi:type="dcterms:W3CDTF">2021-12-03T19:25:00Z</dcterms:modified>
</cp:coreProperties>
</file>