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E4E9" w14:textId="77777777" w:rsidR="00000000" w:rsidRDefault="00000000"/>
    <w:sectPr w:rsidR="00BC2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EF"/>
    <w:rsid w:val="00386EEF"/>
    <w:rsid w:val="00703B53"/>
    <w:rsid w:val="00764406"/>
    <w:rsid w:val="009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0FF6"/>
  <w15:chartTrackingRefBased/>
  <w15:docId w15:val="{3807359E-34B6-4712-B725-E492B552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Cal y Mayor Cardona</dc:creator>
  <cp:keywords/>
  <dc:description/>
  <cp:lastModifiedBy>Stephania Cal y Mayor Cardona</cp:lastModifiedBy>
  <cp:revision>1</cp:revision>
  <dcterms:created xsi:type="dcterms:W3CDTF">2024-02-16T16:13:00Z</dcterms:created>
  <dcterms:modified xsi:type="dcterms:W3CDTF">2024-02-16T16:13:00Z</dcterms:modified>
</cp:coreProperties>
</file>