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44"/>
        </w:rPr>
        <w:t>ProyUtileriasSQL</w:t>
      </w:r>
    </w:p>
    <w:p>
      <w:pPr>
        <w:jc w:val="center"/>
      </w:pPr>
      <w:r>
        <w:rPr>
          <w:color w:val="404040"/>
          <w:sz w:val="28"/>
        </w:rPr>
        <w:t>Documentación Técnica del Proyecto</w:t>
      </w:r>
    </w:p>
    <w:p/>
    <w:p>
      <w:pPr>
        <w:spacing w:before="240" w:after="80"/>
      </w:pPr>
      <w:r>
        <w:rPr>
          <w:b/>
          <w:color w:val="0070C0"/>
          <w:sz w:val="32"/>
        </w:rPr>
        <w:t>1. Pantalla Funcional Activa</w:t>
      </w:r>
    </w:p>
    <w:p>
      <w:r>
        <w:t>De las tres pestañas que presenta la aplicación (Genera Inserts, Ejecuta Querys, Exportar Tablas), actualmente solo está completamente operativa la pestaña "Genera Inserts".</w:t>
      </w:r>
    </w:p>
    <w:p>
      <w:pPr>
        <w:spacing w:before="240" w:after="80"/>
      </w:pPr>
      <w:r>
        <w:rPr>
          <w:b/>
          <w:color w:val="0070C0"/>
          <w:sz w:val="26"/>
        </w:rPr>
        <w:t>Archivo responsable de la pantalla</w:t>
      </w:r>
    </w:p>
    <w:p>
      <w:r>
        <w:t>views/panel_principal_view.py  →  clase PanelPrincipalView</w:t>
        <w:br/>
        <w:t>Esta clase carga el diseño desde ui/PanelPrincipal.ui, conecta todos los eventos de la interfaz y delega la lógica pesada al servicio services/funciones.py.</w:t>
      </w:r>
    </w:p>
    <w:p>
      <w:r>
        <w:t>El flujo de la pestaña Genera Inserts es:</w:t>
        <w:br/>
        <w:t xml:space="preserve">  1. El usuario selecciona un archivo Excel (.xlsx/.xls).</w:t>
        <w:br/>
        <w:t xml:space="preserve">  2. La aplicación lee las hojas del Excel y las carga en el ComboBox.</w:t>
        <w:br/>
        <w:t xml:space="preserve">  3. El usuario agrega las hojas/tablas que desea procesar a la lista de seleccionadas.</w:t>
        <w:br/>
        <w:t xml:space="preserve">  4. Se indica el directorio de salida y (opcionalmente) un nombre de archivo único.</w:t>
        <w:br/>
        <w:t xml:space="preserve">  5. Al presionar "Ejecutar creación", se genera un archivo .sql con sentencias INSERT por cada tabla seleccionada.</w:t>
      </w:r>
    </w:p>
    <w:p>
      <w:pPr>
        <w:spacing w:before="240" w:after="80"/>
      </w:pPr>
      <w:r>
        <w:rPr>
          <w:b/>
          <w:color w:val="0070C0"/>
          <w:sz w:val="32"/>
        </w:rPr>
        <w:t>2. Librerías Externas Utilizadas</w:t>
      </w:r>
    </w:p>
    <w:p>
      <w:r>
        <w:t>Las siguientes librerías deben estar instaladas en el entorno Python del proyecto (Python 3.14). Todas se instalan con pip install &lt;nombre&gt;.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728"/>
        <w:gridCol w:w="5472"/>
      </w:tblGrid>
      <w:tr>
        <w:tc>
          <w:tcPr>
            <w:tcW w:type="dxa" w:w="288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Librería</w:t>
            </w:r>
          </w:p>
        </w:tc>
        <w:tc>
          <w:tcPr>
            <w:tcW w:type="dxa" w:w="288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Versión inst.</w:t>
            </w:r>
          </w:p>
        </w:tc>
        <w:tc>
          <w:tcPr>
            <w:tcW w:type="dxa" w:w="288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PySide6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6.11.1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Framework para construir la interfaz gráfica de usuario (GUI). Proporciona ventanas, botones, cuadros de texto, pestañas y todos los controles visuales de la aplicación.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3.0.3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Librería de análisis y manipulación de datos. Se usa para leer archivos Excel (pd.read_excel, pd.ExcelFile) y para consultar bases de datos PostgreSQL (pd.read_sql_query).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3.1.5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Motor de lectura/escritura de archivos .xlsx que pandas utiliza internamente. También se usa directamente para aplicar formato (color de encabezado, fuente en negrita) a las celdas de Excel.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psycopg2-binary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2.9.12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Adaptador de base de datos PostgreSQL para Python. Permite abrir conexiones, ejecutar consultas SQL y confirmar o revertir transacciones.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plantuml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0.3.0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Cliente HTTP para el servidor PlantUML. Se usa en el módulo controllers/sql_to_puml.py para generar diagramas de entidad-relación a partir de sentencias SQL.</w:t>
            </w:r>
          </w:p>
        </w:tc>
      </w:tr>
    </w:tbl>
    <w:p/>
    <w:p>
      <w:pPr>
        <w:spacing w:before="240" w:after="80"/>
      </w:pPr>
      <w:r>
        <w:rPr>
          <w:b/>
          <w:color w:val="0070C0"/>
          <w:sz w:val="32"/>
        </w:rPr>
        <w:t>3. Descripción de Funciones y Métodos</w:t>
      </w:r>
    </w:p>
    <w:p>
      <w:pPr>
        <w:spacing w:before="240" w:after="80"/>
      </w:pPr>
      <w:r>
        <w:rPr>
          <w:b/>
          <w:color w:val="0070C0"/>
          <w:sz w:val="26"/>
        </w:rPr>
        <w:t>3.1  services/funciones.py  —  Capa de servicios (lógica de negocio)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160"/>
        <w:gridCol w:w="3600"/>
        <w:gridCol w:w="3312"/>
      </w:tblGrid>
      <w:tr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Propósito breve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Parámetros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postgres_a_excel()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Exportación BD → Excel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 conecta a PostgreSQL, ejecuta SELECT * FROM &lt;tabla&gt; y guarda el resultado en una hoja de un archivo .xlsx. Soporta crear un archivo nuevo o añadir hojas a uno existente (modo acumular). Elimina la información de zona horaria de columnas de fecha para compatibilidad con Excel.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servidor, puerto, base_de_datos, usuario, password, tabla, archivo_excel, acumular_si_existe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excel_to_postgres_inserts()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Conversión Excel → SQL INSERT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Lee una hoja de Excel con pandas y genera sentencias INSERT INTO para PostgreSQL. Omite celdas vacías (NaN), escapa comillas simples en textos y escribe el resultado en un archivo .sql. Admite modo append para concatenar múltiples tablas en un solo archivo.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excel_file, sheet_name, table_name, output_file, append=False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execute_sql_from_file()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Ejecutar script SQL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Abre un archivo .sql, lee su contenido y lo ejecuta íntegramente en una base de datos PostgreSQL. Realiza commit si todo va bien o rollback automático si ocurre cualquier error.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db_name, user, password, host, port, sql_file</w:t>
            </w:r>
          </w:p>
        </w:tc>
      </w:tr>
    </w:tbl>
    <w:p/>
    <w:p>
      <w:pPr>
        <w:spacing w:before="240" w:after="80"/>
      </w:pPr>
      <w:r>
        <w:rPr>
          <w:b/>
          <w:color w:val="0070C0"/>
          <w:sz w:val="26"/>
        </w:rPr>
        <w:t>3.2  views/panel_principal_view.py  —  Clase PanelPrincipalView</w:t>
      </w:r>
    </w:p>
    <w:p>
      <w:r>
        <w:t>Hereda de QMainWindow. Es la única vista activa en la aplicación. Gestiona la pestaña "Genera Inserts".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432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32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__init__(main_window)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Constructor. Recibe referencia a la ventana principal para poder regresar a ella. Ejecuta la secuencia de inicialización: load_ui → setup_ui → connect_signals → _apply_styles → _load_config_file.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load_ui()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Carga el diseño visual desde ui/PanelPrincipal.ui usando QUiLoader de PySide6.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setup_ui()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Localiza cada widget del .ui por su objectName y lo asigna a un atributo de la clase. Si faltan widgets, los inyecta dinámicamente con _inject_missing_components().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connect_signals()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Conecta las señales Qt (clicked, textChanged, currentIndexChanged) a los métodos de respuesta (slots) correspondientes.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_ejecutar_creacion_scripts()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Slot principal. Lee ConfInsert.txt, valida la configuración y llama a excel_to_postgres_inserts() por cada tabla seleccionada.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_browse_excel_file()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Abre un QFileDialog para que el usuario seleccione el archivo Excel de origen.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_browse_output_directory()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Abre un QFileDialog para que el usuario elija el directorio donde se guardarán los archivos .sql.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_load_excel_sheets(filepath)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 ejecuta al cambiar la ruta del Excel. Lee las hojas con pd.ExcelFile y las carga en el ComboBox de tablas disponibles.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_add_item() / _remove_item()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Mueven tablas entre la lista de disponibles (ComboBox) y la lista de seleccionadas (ListWidget).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_update_button_states()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Habilita o deshabilita los botones Agregar y Quitar según el estado actual de las listas.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_save_config_file() / _save_output_dir_config() / _save_tables_config()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Persisten en ConfInsert.txt la ruta del Excel, el directorio de salida y las tablas seleccionadas, respectivamente.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_load_config_file()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Al arrancar, lee ConfInsert.txt y restaura los valores previos en los widgets de la UI.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_borrar_configuracion()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Limpia la UI y elimina las entradas del tipo 01| en ConfInsert.txt.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_guardar_arch_todos()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Valida y guarda en ConfInsert.txt el nombre del archivo SQL único (usado cuando está activo el checkbox 'Un solo archivo').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_inject_missing_components()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Crea y añade programáticamente los widgets del panel derecho (checkbox, lineEdit, botones) si no se encuentran en el .ui.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_apply_styles()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Aplica un stylesheet CSS oscuro (#282c34) a toda la ventana y sus controles.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findChild(type, name)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Sobreescritura del método Qt para buscar siempre dentro del widget central cargado desde el .ui.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closeEvent(event)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Al cerrar la ventana, desconecta señales y guarda la configuración final de tablas.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8"/>
              </w:rPr>
              <w:t>_show_message_box(title, text, icon)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Utilidad interna para mostrar diálogos de información, advertencia o error con el estilo de la aplicación.</w:t>
            </w:r>
          </w:p>
        </w:tc>
      </w:tr>
    </w:tbl>
    <w:p/>
    <w:p>
      <w:pPr>
        <w:spacing w:before="240" w:after="80"/>
      </w:pPr>
      <w:r>
        <w:rPr>
          <w:b/>
          <w:color w:val="0070C0"/>
          <w:sz w:val="26"/>
        </w:rPr>
        <w:t>3.3  controllers/generar_inserts.py  —  Script de línea de comandos</w:t>
      </w:r>
    </w:p>
    <w:p>
      <w:r>
        <w:t>Script independiente (no integrado a la GUI) que invoca directamente excel_to_postgres_inserts() para convertir hojas del Excel de catálogos en sentencias INSERT. Sirve como alternativa de ejecución por consola o para pruebas sin necesidad de abrir la interfaz gráfica.</w:t>
      </w:r>
    </w:p>
    <w:p>
      <w:pPr>
        <w:spacing w:before="240" w:after="80"/>
      </w:pPr>
      <w:r>
        <w:rPr>
          <w:b/>
          <w:color w:val="0070C0"/>
          <w:sz w:val="26"/>
        </w:rPr>
        <w:t>3.4  services/exportar_a_excel.py y services/ejecutar_sql.py  —  Scripts auxiliares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8640"/>
      </w:tblGrid>
      <w:tr>
        <w:tc>
          <w:tcPr>
            <w:tcW w:type="dxa" w:w="432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32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exportar_a_excel.py</w:t>
            </w:r>
          </w:p>
        </w:tc>
        <w:tc>
          <w:tcPr>
            <w:tcW w:type="dxa" w:w="8640"/>
          </w:tcPr>
          <w:p>
            <w:r>
              <w:rPr>
                <w:sz w:val="18"/>
              </w:rPr>
              <w:t>Script de línea de comandos que llama a postgres_a_excel() para exportar múltiples tablas de PostgreSQL al archivo InfTablasExp.xlsx. La primera llamada crea el archivo desde cero; las siguientes acumulan hojas adicionales.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ejecutar_sql.py</w:t>
            </w:r>
          </w:p>
        </w:tc>
        <w:tc>
          <w:tcPr>
            <w:tcW w:type="dxa" w:w="8640"/>
          </w:tcPr>
          <w:p>
            <w:r>
              <w:rPr>
                <w:sz w:val="18"/>
              </w:rPr>
              <w:t>Script de línea de comandos que llama a execute_sql_from_file() para aplicar scripts .sql directamente en la base de datos. Útil para ejecutar migraciones o los archivos generados por la pestaña Genera Inserts.</w:t>
            </w:r>
          </w:p>
        </w:tc>
      </w:tr>
    </w:tbl>
    <w:p/>
    <w:p>
      <w:pPr>
        <w:spacing w:before="240" w:after="80"/>
      </w:pPr>
      <w:r>
        <w:rPr>
          <w:b/>
          <w:color w:val="0070C0"/>
          <w:sz w:val="32"/>
        </w:rPr>
        <w:t>4. Archivo de Configuración ConfInsert.txt</w:t>
      </w:r>
    </w:p>
    <w:p>
      <w:r>
        <w:t>La aplicación persiste la configuración del usuario en un archivo de texto plano ConfInsert.txt ubicado en el directorio de trabajo. El formato de cada línea es:</w:t>
      </w:r>
    </w:p>
    <w:p>
      <w:r>
        <w:rPr>
          <w:rFonts w:ascii="Courier New" w:hAnsi="Courier New"/>
          <w:sz w:val="20"/>
        </w:rPr>
        <w:t>01|&lt;Clave&gt;|&lt;Valor&gt;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9360"/>
      </w:tblGrid>
      <w:tr>
        <w:tc>
          <w:tcPr>
            <w:tcW w:type="dxa" w:w="432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4320"/>
            <w:shd w:val="clear" w:color="auto" w:fill="0070C0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ArchExcel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Ruta completa al archivo Excel de origen.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DirSal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Ruta al directorio donde se guardarán los archivos .sql generados.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Tablas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Lista de hojas/tablas seleccionadas, separadas por coma.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ArchTodos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Nombre del archivo .sql único (solo cuando está activo 'Un solo archivo').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