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me gustaron son Programación de base de datos, Programación de aplicaciones móviles, Programación web, Deep learning y Seguridad en sistemas computacionales. Lo que más me gustó de ellas es aprender a materializar soluciones de software y estructurar información de manera lógica. Las certificaciones tienen un gran valor porque validan mis competencias técnicas frente al mercado laboral y demuestran conocimientos actualizados. 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existe un gran valor en obtenerlas. Tienen valor porque funcionan como un respaldo formal y temprano de las habilidades técnicas adquiridas, como el dominio en bases de datos, desarrollo o el nivel de inglés. Esto es clave porque permite demostrar competencias concretas ante el mercado laboral o en proyectos independientes sin tener que esperar a sacar el título final, facilitando la empleabilidad y la validación profesional.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competencias más desarrolladas y en las que me siento con mayor seguridad aplicando son Programación web y Programación de aplicaciones móviles. Por el contrario, las competencias en las que me siento más débil y que requieren ser fortalecidas son Deep learning y Seguridad en sistemas computacionales. 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se centran en el desarrollo de software. El área de desempeño que más me interesa es la creación de videojuegos y el desarrollo de aplicaciones o sistemas web orientados a la automatización de procesos administrativos y logísticos.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principales son la lógica de programación, el modelamiento de bases de datos y el diseño de aplicaciones móviles y web. Las que siento que requiero fortalecer especialmente para llevar a cabo proyectos más complejos son Deep learning y Seguridad en sistemas computacionales. 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gustaría estar consolidado como ingeniero de software. Me veo programando activamente, ya sea desarrollando videojuegos en motores gráficos de forma profesional, o bien, implementando y gestionando soluciones tecnológicas robustas para empresas.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9675pt9xv50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se relaciona al 100%. El proyecto definido es la "App Transportes Contreras".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Este proyecto encaja perfectamente porque aborda una problemática real de automatización de fletes y procesos operativos, permitiéndome aplicar directamente mis fortalezas en programación de aplicaciones móviles, programación web y modelamiento de bases de datos.</w:t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alcance central del proyecto se mantiene firme, pero los ajustes radican en definir con precisión el stack tecnológico actualizado (Frontend y Backend) e incorporar desde el inicio una estructura formal de gestión ágil (Sprints y backlog) para asegurar el cumplimiento de los plazos académicos de la asignatura de Capstone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9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V18bgBUPaj21QCAM/VXmJ+MZHw==">CgMxLjAyDmguOTY3NXB0OXh2NTA5OAByITFrRlcxdk44VVI2aDF1WndZajIyUkZpQ19wSFdEczV1eg==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