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EB9783" w14:textId="3B70FE95" w:rsidR="00B025AF" w:rsidRPr="00BE4AE1" w:rsidRDefault="00B025AF" w:rsidP="00BE4AE1">
      <w:pPr>
        <w:pStyle w:val="GTBodyTextTable"/>
        <w:ind w:left="0"/>
      </w:pPr>
    </w:p>
    <w:tbl>
      <w:tblPr>
        <w:tblW w:w="9072" w:type="dxa"/>
        <w:tblLook w:val="01E0" w:firstRow="1" w:lastRow="1" w:firstColumn="1" w:lastColumn="1" w:noHBand="0" w:noVBand="0"/>
      </w:tblPr>
      <w:tblGrid>
        <w:gridCol w:w="1418"/>
        <w:gridCol w:w="7654"/>
      </w:tblGrid>
      <w:tr w:rsidR="00BE4AE1" w:rsidRPr="00BE4AE1" w14:paraId="772F98AC" w14:textId="77777777" w:rsidTr="00BE4AE1">
        <w:tc>
          <w:tcPr>
            <w:tcW w:w="1418" w:type="dxa"/>
          </w:tcPr>
          <w:p w14:paraId="6B20790B" w14:textId="36E61D24" w:rsidR="00B025AF" w:rsidRPr="004B4C1B" w:rsidRDefault="00BE4AE1" w:rsidP="00BE4AE1">
            <w:pPr>
              <w:pStyle w:val="GTBodyTextTable"/>
              <w:ind w:left="-113"/>
              <w:rPr>
                <w:rFonts w:ascii="Porto Sans" w:hAnsi="Porto Sans"/>
              </w:rPr>
            </w:pPr>
            <w:r w:rsidRPr="004B4C1B">
              <w:rPr>
                <w:rFonts w:ascii="Porto Sans" w:hAnsi="Porto Sans"/>
              </w:rPr>
              <w:t>Nome</w:t>
            </w:r>
          </w:p>
        </w:tc>
        <w:tc>
          <w:tcPr>
            <w:tcW w:w="7654" w:type="dxa"/>
            <w:tcBorders>
              <w:bottom w:val="single" w:sz="4" w:space="0" w:color="auto"/>
              <w:right w:val="single" w:sz="4" w:space="0" w:color="auto"/>
            </w:tcBorders>
          </w:tcPr>
          <w:p w14:paraId="57D08FF5" w14:textId="67BFC54A" w:rsidR="00B025AF" w:rsidRPr="00BE4AE1" w:rsidRDefault="00E86963" w:rsidP="00BE4AE1">
            <w:pPr>
              <w:pStyle w:val="GTBodyTextTable"/>
            </w:pPr>
            <w:r w:rsidRPr="00CC53CF">
              <w:t>Gonçalo André Fontes Oliveira</w:t>
            </w:r>
          </w:p>
        </w:tc>
      </w:tr>
    </w:tbl>
    <w:p w14:paraId="7800E32F" w14:textId="77777777" w:rsidR="00B025AF" w:rsidRPr="00BE4AE1" w:rsidRDefault="00B025AF" w:rsidP="00BE4AE1">
      <w:pPr>
        <w:pStyle w:val="GTBodyTextTable"/>
      </w:pPr>
    </w:p>
    <w:tbl>
      <w:tblPr>
        <w:tblW w:w="9072" w:type="dxa"/>
        <w:tblLook w:val="01E0" w:firstRow="1" w:lastRow="1" w:firstColumn="1" w:lastColumn="1" w:noHBand="0" w:noVBand="0"/>
      </w:tblPr>
      <w:tblGrid>
        <w:gridCol w:w="1379"/>
        <w:gridCol w:w="2307"/>
        <w:gridCol w:w="2189"/>
        <w:gridCol w:w="3197"/>
      </w:tblGrid>
      <w:tr w:rsidR="00F710DD" w:rsidRPr="00BE4AE1" w14:paraId="35A3637B" w14:textId="77777777" w:rsidTr="00F710DD">
        <w:tc>
          <w:tcPr>
            <w:tcW w:w="1379" w:type="dxa"/>
          </w:tcPr>
          <w:p w14:paraId="55188712" w14:textId="22FD8CF5" w:rsidR="00F710DD" w:rsidRPr="004B4C1B" w:rsidRDefault="00F710DD" w:rsidP="00F710DD">
            <w:pPr>
              <w:pStyle w:val="GTBodyTextTable"/>
              <w:ind w:hanging="147"/>
              <w:rPr>
                <w:rFonts w:ascii="Porto Sans" w:hAnsi="Porto Sans"/>
              </w:rPr>
            </w:pPr>
            <w:proofErr w:type="spellStart"/>
            <w:r w:rsidRPr="004B4C1B">
              <w:rPr>
                <w:rFonts w:ascii="Porto Sans" w:hAnsi="Porto Sans"/>
              </w:rPr>
              <w:t>Número</w:t>
            </w:r>
            <w:proofErr w:type="spellEnd"/>
          </w:p>
        </w:tc>
        <w:tc>
          <w:tcPr>
            <w:tcW w:w="2307" w:type="dxa"/>
            <w:tcBorders>
              <w:bottom w:val="single" w:sz="4" w:space="0" w:color="auto"/>
              <w:right w:val="single" w:sz="4" w:space="0" w:color="auto"/>
            </w:tcBorders>
          </w:tcPr>
          <w:p w14:paraId="7AA5D1D1" w14:textId="5F9CE873" w:rsidR="00F710DD" w:rsidRPr="00BE4AE1" w:rsidRDefault="00E86963" w:rsidP="00F710DD">
            <w:pPr>
              <w:pStyle w:val="GTBodyTextTable"/>
              <w:ind w:left="0" w:firstLine="34"/>
            </w:pPr>
            <w:r>
              <w:t>8200595</w:t>
            </w:r>
          </w:p>
        </w:tc>
        <w:tc>
          <w:tcPr>
            <w:tcW w:w="2189" w:type="dxa"/>
            <w:tcBorders>
              <w:left w:val="single" w:sz="4" w:space="0" w:color="auto"/>
            </w:tcBorders>
          </w:tcPr>
          <w:p w14:paraId="1356BEA5" w14:textId="61C5376F" w:rsidR="00F710DD" w:rsidRPr="004B4C1B" w:rsidRDefault="00F710DD" w:rsidP="00F710DD">
            <w:pPr>
              <w:pStyle w:val="GTBodyTextTable"/>
              <w:ind w:firstLine="771"/>
              <w:rPr>
                <w:rFonts w:ascii="Porto Sans" w:hAnsi="Porto Sans"/>
              </w:rPr>
            </w:pPr>
            <w:r w:rsidRPr="004B4C1B">
              <w:rPr>
                <w:rFonts w:ascii="Porto Sans" w:hAnsi="Porto Sans"/>
              </w:rPr>
              <w:t>Grupo nº</w:t>
            </w:r>
          </w:p>
        </w:tc>
        <w:tc>
          <w:tcPr>
            <w:tcW w:w="3197" w:type="dxa"/>
            <w:tcBorders>
              <w:bottom w:val="single" w:sz="4" w:space="0" w:color="auto"/>
              <w:right w:val="single" w:sz="4" w:space="0" w:color="auto"/>
            </w:tcBorders>
          </w:tcPr>
          <w:p w14:paraId="2902A744" w14:textId="33A75B57" w:rsidR="00F710DD" w:rsidRPr="00BE4AE1" w:rsidRDefault="00D44E80" w:rsidP="00CC53CF">
            <w:pPr>
              <w:pStyle w:val="GTBodyTextTable"/>
              <w:ind w:right="-1057"/>
            </w:pPr>
            <w:r>
              <w:t>03</w:t>
            </w:r>
          </w:p>
        </w:tc>
      </w:tr>
    </w:tbl>
    <w:p w14:paraId="5905EDD9" w14:textId="7415619A" w:rsidR="00F710DD" w:rsidRPr="00BE4AE1" w:rsidRDefault="00F710DD" w:rsidP="00F710DD">
      <w:pPr>
        <w:pStyle w:val="GTBodyTextTable"/>
      </w:pPr>
      <w:r>
        <w:t xml:space="preserve"> </w:t>
      </w:r>
    </w:p>
    <w:p w14:paraId="13342BD4" w14:textId="74A7CAD7" w:rsidR="00B025AF" w:rsidRPr="00BE4AE1" w:rsidRDefault="00BE4AE1" w:rsidP="00BE4AE1">
      <w:pPr>
        <w:pStyle w:val="GTBodyTextTable"/>
        <w:shd w:val="solid" w:color="D9D9D9" w:themeColor="background1" w:themeShade="D9" w:fill="auto"/>
        <w:ind w:right="89"/>
        <w:rPr>
          <w:lang w:val="pt-PT"/>
        </w:rPr>
      </w:pPr>
      <w:r w:rsidRPr="00BE4AE1">
        <w:rPr>
          <w:lang w:val="pt-PT"/>
        </w:rPr>
        <w:t xml:space="preserve">Tendo por base o planeamento </w:t>
      </w:r>
      <w:r>
        <w:rPr>
          <w:lang w:val="pt-PT"/>
        </w:rPr>
        <w:t>global definido para o projeto, deverá descrever as atividades que desenvolveu. Caso tenha havido desvios relativamente ao que estava planeado aqui é o local certo para explicar o porquê desse desvio.</w:t>
      </w:r>
    </w:p>
    <w:p w14:paraId="42D6C6E1" w14:textId="77777777" w:rsidR="00BE4AE1" w:rsidRPr="00BE4AE1" w:rsidRDefault="00BE4AE1" w:rsidP="00BE4AE1">
      <w:pPr>
        <w:ind w:right="-52"/>
        <w:rPr>
          <w:rFonts w:cs="Arial"/>
          <w:sz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010"/>
      </w:tblGrid>
      <w:tr w:rsidR="00BE4AE1" w14:paraId="2B2202AF" w14:textId="77777777" w:rsidTr="009D4101">
        <w:tc>
          <w:tcPr>
            <w:tcW w:w="9778" w:type="dxa"/>
          </w:tcPr>
          <w:p w14:paraId="34CBF98C" w14:textId="4EBDCA60" w:rsidR="000C31DF" w:rsidRPr="00D015BF" w:rsidRDefault="000C31DF" w:rsidP="009D4101">
            <w:pPr>
              <w:rPr>
                <w:rFonts w:ascii="Porto Sans Light" w:hAnsi="Porto Sans Light" w:cs="Arial"/>
                <w:sz w:val="22"/>
              </w:rPr>
            </w:pPr>
            <w:r w:rsidRPr="00D015BF">
              <w:rPr>
                <w:rFonts w:ascii="Porto Sans Light" w:hAnsi="Porto Sans Light" w:cs="Arial"/>
                <w:sz w:val="22"/>
              </w:rPr>
              <w:t xml:space="preserve">No âmbito deste projeto, iniciei </w:t>
            </w:r>
            <w:r w:rsidR="000F6B7B" w:rsidRPr="00D015BF">
              <w:rPr>
                <w:rFonts w:ascii="Porto Sans Light" w:hAnsi="Porto Sans Light" w:cs="Arial"/>
                <w:sz w:val="22"/>
              </w:rPr>
              <w:t xml:space="preserve">as </w:t>
            </w:r>
            <w:r w:rsidRPr="00D015BF">
              <w:rPr>
                <w:rFonts w:ascii="Porto Sans Light" w:hAnsi="Porto Sans Light" w:cs="Arial"/>
                <w:sz w:val="22"/>
              </w:rPr>
              <w:t xml:space="preserve">minhas atividades auxiliando no levantamento de requisitos e na elaboração da arquitetura da solução. </w:t>
            </w:r>
          </w:p>
          <w:p w14:paraId="74F24F57" w14:textId="0E531F2E" w:rsidR="007962DC" w:rsidRPr="00D015BF" w:rsidRDefault="000C31DF" w:rsidP="009D4101">
            <w:pPr>
              <w:rPr>
                <w:rFonts w:ascii="Porto Sans Light" w:hAnsi="Porto Sans Light" w:cs="Arial"/>
                <w:sz w:val="22"/>
              </w:rPr>
            </w:pPr>
            <w:r w:rsidRPr="00D015BF">
              <w:rPr>
                <w:rFonts w:ascii="Porto Sans Light" w:hAnsi="Porto Sans Light" w:cs="Arial"/>
                <w:sz w:val="22"/>
              </w:rPr>
              <w:t xml:space="preserve">Posteriormente, realizei uma formação em React e Blockchain. Após essa formação, iniciei o desenvolvimento dos protótipos em React, abrangendo as seguintes páginas: gestão de </w:t>
            </w:r>
            <w:r w:rsidR="00D44E80" w:rsidRPr="00D015BF">
              <w:rPr>
                <w:rFonts w:ascii="Porto Sans Light" w:hAnsi="Porto Sans Light" w:cs="Arial"/>
                <w:sz w:val="22"/>
              </w:rPr>
              <w:t xml:space="preserve">uma </w:t>
            </w:r>
            <w:r w:rsidRPr="00D015BF">
              <w:rPr>
                <w:rFonts w:ascii="Porto Sans Light" w:hAnsi="Porto Sans Light" w:cs="Arial"/>
                <w:sz w:val="22"/>
              </w:rPr>
              <w:t>organização, gestão de</w:t>
            </w:r>
            <w:r w:rsidR="00D44E80" w:rsidRPr="00D015BF">
              <w:rPr>
                <w:rFonts w:ascii="Porto Sans Light" w:hAnsi="Porto Sans Light" w:cs="Arial"/>
                <w:sz w:val="22"/>
              </w:rPr>
              <w:t xml:space="preserve"> várias</w:t>
            </w:r>
            <w:r w:rsidRPr="00D015BF">
              <w:rPr>
                <w:rFonts w:ascii="Porto Sans Light" w:hAnsi="Porto Sans Light" w:cs="Arial"/>
                <w:sz w:val="22"/>
              </w:rPr>
              <w:t xml:space="preserve"> organizações, gestão de lotes, gestão de componentes e gestão de modelos. </w:t>
            </w:r>
          </w:p>
          <w:p w14:paraId="55749462" w14:textId="13D4F8F2" w:rsidR="006C4E77" w:rsidRPr="00D015BF" w:rsidRDefault="000C31DF" w:rsidP="009D4101">
            <w:pPr>
              <w:rPr>
                <w:rFonts w:ascii="Porto Sans Light" w:hAnsi="Porto Sans Light" w:cs="Arial"/>
                <w:sz w:val="22"/>
              </w:rPr>
            </w:pPr>
            <w:r w:rsidRPr="00D015BF">
              <w:rPr>
                <w:rFonts w:ascii="Porto Sans Light" w:hAnsi="Porto Sans Light" w:cs="Arial"/>
                <w:sz w:val="22"/>
              </w:rPr>
              <w:t>Ao finalizar o desenvolvimento dos protótipos, iniciei a integração da API desenvolvida em .</w:t>
            </w:r>
            <w:r w:rsidR="00D44E80" w:rsidRPr="00D015BF">
              <w:rPr>
                <w:rFonts w:ascii="Porto Sans Light" w:hAnsi="Porto Sans Light" w:cs="Arial"/>
                <w:sz w:val="22"/>
              </w:rPr>
              <w:t>NET</w:t>
            </w:r>
            <w:r w:rsidRPr="00D015BF">
              <w:rPr>
                <w:rFonts w:ascii="Porto Sans Light" w:hAnsi="Porto Sans Light" w:cs="Arial"/>
                <w:sz w:val="22"/>
              </w:rPr>
              <w:t xml:space="preserve"> com o React, contemplando as funcionalidades: gestão de clientes, gestão de processos de produção, gestão de etapas, gestão de tipos de etapas, gestão de lotes, gestão de componentes e gestão de tipos de componentes.</w:t>
            </w:r>
          </w:p>
          <w:p w14:paraId="02665B42" w14:textId="77777777" w:rsidR="007962DC" w:rsidRPr="00D015BF" w:rsidRDefault="007962DC" w:rsidP="009D4101">
            <w:pPr>
              <w:rPr>
                <w:rFonts w:ascii="Porto Sans Light" w:hAnsi="Porto Sans Light" w:cs="Arial"/>
                <w:sz w:val="22"/>
              </w:rPr>
            </w:pPr>
          </w:p>
          <w:p w14:paraId="47199F59" w14:textId="2694745C" w:rsidR="007962DC" w:rsidRPr="00D015BF" w:rsidRDefault="007962DC" w:rsidP="007962DC">
            <w:pPr>
              <w:rPr>
                <w:rFonts w:ascii="Porto Sans Light" w:hAnsi="Porto Sans Light" w:cs="Arial"/>
                <w:sz w:val="22"/>
              </w:rPr>
            </w:pPr>
            <w:r w:rsidRPr="00D015BF">
              <w:rPr>
                <w:rFonts w:ascii="Porto Sans Light" w:hAnsi="Porto Sans Light" w:cs="Arial"/>
                <w:sz w:val="22"/>
              </w:rPr>
              <w:t xml:space="preserve">A aplicação </w:t>
            </w:r>
            <w:r w:rsidR="00D44E80" w:rsidRPr="00D015BF">
              <w:rPr>
                <w:rFonts w:ascii="Porto Sans Light" w:hAnsi="Porto Sans Light" w:cs="Arial"/>
                <w:sz w:val="22"/>
              </w:rPr>
              <w:t>inicialmente</w:t>
            </w:r>
            <w:r w:rsidRPr="00D015BF">
              <w:rPr>
                <w:rFonts w:ascii="Porto Sans Light" w:hAnsi="Porto Sans Light" w:cs="Arial"/>
                <w:sz w:val="22"/>
              </w:rPr>
              <w:t xml:space="preserve"> concebida abrangia apenas sapatos</w:t>
            </w:r>
            <w:r w:rsidR="00D44E80" w:rsidRPr="00D015BF">
              <w:rPr>
                <w:rFonts w:ascii="Porto Sans Light" w:hAnsi="Porto Sans Light" w:cs="Arial"/>
                <w:sz w:val="22"/>
              </w:rPr>
              <w:t xml:space="preserve"> e uma organização</w:t>
            </w:r>
            <w:r w:rsidRPr="00D015BF">
              <w:rPr>
                <w:rFonts w:ascii="Porto Sans Light" w:hAnsi="Porto Sans Light" w:cs="Arial"/>
                <w:sz w:val="22"/>
              </w:rPr>
              <w:t>, mas durante o processo de desenvolvimento, decidiu-se mudar o âmbito e torná-la mais genérica, permitindo que a aplicação fosse utilizada para qualquer tipo de produto</w:t>
            </w:r>
            <w:r w:rsidR="00D44E80" w:rsidRPr="00D015BF">
              <w:rPr>
                <w:rFonts w:ascii="Porto Sans Light" w:hAnsi="Porto Sans Light" w:cs="Arial"/>
                <w:sz w:val="22"/>
              </w:rPr>
              <w:t xml:space="preserve"> bem como para qualquer empresa</w:t>
            </w:r>
            <w:r w:rsidRPr="00D015BF">
              <w:rPr>
                <w:rFonts w:ascii="Porto Sans Light" w:hAnsi="Porto Sans Light" w:cs="Arial"/>
                <w:sz w:val="22"/>
              </w:rPr>
              <w:t xml:space="preserve">. Isso permitiu ampliar o alcance da aplicação e atender a um público mais amplo, além de aumentar as possibilidades de uso e funcionalidade. </w:t>
            </w:r>
          </w:p>
          <w:p w14:paraId="33A55285" w14:textId="4C28F875" w:rsidR="000F6B7B" w:rsidRPr="00D015BF" w:rsidRDefault="007962DC" w:rsidP="007962DC">
            <w:pPr>
              <w:rPr>
                <w:rFonts w:ascii="Porto Sans Light" w:hAnsi="Porto Sans Light" w:cs="Arial"/>
                <w:sz w:val="22"/>
              </w:rPr>
            </w:pPr>
            <w:r w:rsidRPr="00D015BF">
              <w:rPr>
                <w:rFonts w:ascii="Porto Sans Light" w:hAnsi="Porto Sans Light" w:cs="Arial"/>
                <w:sz w:val="22"/>
              </w:rPr>
              <w:t>Este desvio do plano inicial acarretou um aumento significativo na complexidade do projeto, mas foi justificado pelas vantagens adicionais de se ter uma solução mais genérica.</w:t>
            </w:r>
          </w:p>
          <w:p w14:paraId="17BBAB7B" w14:textId="77777777" w:rsidR="000F6B7B" w:rsidRDefault="000F6B7B" w:rsidP="009D4101">
            <w:pPr>
              <w:rPr>
                <w:rFonts w:ascii="Porto Sans Bold" w:hAnsi="Porto Sans Bold" w:cs="Arial"/>
                <w:sz w:val="22"/>
              </w:rPr>
            </w:pPr>
          </w:p>
          <w:p w14:paraId="588AF920" w14:textId="77777777" w:rsidR="000F6B7B" w:rsidRDefault="000F6B7B" w:rsidP="009D4101">
            <w:pPr>
              <w:rPr>
                <w:rFonts w:ascii="Porto Sans Bold" w:hAnsi="Porto Sans Bold" w:cs="Arial"/>
                <w:sz w:val="22"/>
              </w:rPr>
            </w:pPr>
          </w:p>
          <w:p w14:paraId="787610AE" w14:textId="77777777" w:rsidR="000F6B7B" w:rsidRDefault="000F6B7B" w:rsidP="009D4101">
            <w:pPr>
              <w:rPr>
                <w:rFonts w:ascii="Porto Sans Bold" w:hAnsi="Porto Sans Bold" w:cs="Arial"/>
                <w:sz w:val="22"/>
              </w:rPr>
            </w:pPr>
          </w:p>
          <w:p w14:paraId="713926FB" w14:textId="77777777" w:rsidR="000F6B7B" w:rsidRDefault="000F6B7B" w:rsidP="009D4101">
            <w:pPr>
              <w:rPr>
                <w:rFonts w:ascii="Porto Sans Bold" w:hAnsi="Porto Sans Bold" w:cs="Arial"/>
                <w:sz w:val="22"/>
              </w:rPr>
            </w:pPr>
          </w:p>
          <w:p w14:paraId="71352139" w14:textId="77777777" w:rsidR="000F6B7B" w:rsidRDefault="000F6B7B" w:rsidP="009D4101">
            <w:pPr>
              <w:rPr>
                <w:rFonts w:ascii="Porto Sans Bold" w:hAnsi="Porto Sans Bold" w:cs="Arial"/>
                <w:sz w:val="22"/>
              </w:rPr>
            </w:pPr>
          </w:p>
          <w:p w14:paraId="5E08F92F" w14:textId="77777777" w:rsidR="000F6B7B" w:rsidRDefault="000F6B7B" w:rsidP="009D4101">
            <w:pPr>
              <w:rPr>
                <w:rFonts w:ascii="Porto Sans Bold" w:hAnsi="Porto Sans Bold" w:cs="Arial"/>
                <w:sz w:val="22"/>
              </w:rPr>
            </w:pPr>
          </w:p>
          <w:p w14:paraId="2186D328" w14:textId="2F4C201B" w:rsidR="000F6B7B" w:rsidRDefault="000F6B7B" w:rsidP="009D4101">
            <w:pPr>
              <w:rPr>
                <w:rFonts w:ascii="Porto Sans Bold" w:hAnsi="Porto Sans Bold" w:cs="Arial"/>
                <w:sz w:val="22"/>
              </w:rPr>
            </w:pPr>
          </w:p>
          <w:p w14:paraId="16787D8F" w14:textId="277590F2" w:rsidR="004E7CC8" w:rsidRDefault="004E7CC8" w:rsidP="009D4101">
            <w:pPr>
              <w:rPr>
                <w:rFonts w:ascii="Porto Sans Bold" w:hAnsi="Porto Sans Bold" w:cs="Arial"/>
                <w:sz w:val="22"/>
              </w:rPr>
            </w:pPr>
          </w:p>
          <w:p w14:paraId="51B21FE2" w14:textId="77777777" w:rsidR="000F6B7B" w:rsidRDefault="000F6B7B" w:rsidP="009D4101">
            <w:pPr>
              <w:rPr>
                <w:rFonts w:ascii="Porto Sans Bold" w:hAnsi="Porto Sans Bold" w:cs="Arial"/>
                <w:sz w:val="22"/>
              </w:rPr>
            </w:pPr>
          </w:p>
          <w:p w14:paraId="34CB164A" w14:textId="77777777" w:rsidR="000F6B7B" w:rsidRDefault="000F6B7B" w:rsidP="009D4101">
            <w:pPr>
              <w:rPr>
                <w:rFonts w:ascii="Porto Sans Bold" w:hAnsi="Porto Sans Bold" w:cs="Arial"/>
                <w:sz w:val="22"/>
              </w:rPr>
            </w:pPr>
          </w:p>
          <w:p w14:paraId="494A6DA0" w14:textId="77777777" w:rsidR="000F6B7B" w:rsidRDefault="000F6B7B" w:rsidP="009D4101">
            <w:pPr>
              <w:rPr>
                <w:rFonts w:ascii="Porto Sans Bold" w:hAnsi="Porto Sans Bold" w:cs="Arial"/>
                <w:sz w:val="22"/>
              </w:rPr>
            </w:pPr>
          </w:p>
          <w:p w14:paraId="40B3070E" w14:textId="77777777" w:rsidR="000F6B7B" w:rsidRDefault="000F6B7B" w:rsidP="009D4101">
            <w:pPr>
              <w:rPr>
                <w:rFonts w:ascii="Porto Sans Bold" w:hAnsi="Porto Sans Bold" w:cs="Arial"/>
                <w:sz w:val="22"/>
              </w:rPr>
            </w:pPr>
          </w:p>
          <w:p w14:paraId="5B8A64A5" w14:textId="77777777" w:rsidR="000F6B7B" w:rsidRDefault="000F6B7B" w:rsidP="009D4101">
            <w:pPr>
              <w:rPr>
                <w:rFonts w:ascii="Porto Sans Bold" w:hAnsi="Porto Sans Bold" w:cs="Arial"/>
                <w:sz w:val="22"/>
              </w:rPr>
            </w:pPr>
          </w:p>
          <w:p w14:paraId="34C92230" w14:textId="77777777" w:rsidR="000F6B7B" w:rsidRDefault="000F6B7B" w:rsidP="009D4101">
            <w:pPr>
              <w:rPr>
                <w:rFonts w:ascii="Porto Sans Bold" w:hAnsi="Porto Sans Bold" w:cs="Arial"/>
                <w:sz w:val="22"/>
              </w:rPr>
            </w:pPr>
          </w:p>
          <w:p w14:paraId="398B6084" w14:textId="77777777" w:rsidR="000F6B7B" w:rsidRDefault="000F6B7B" w:rsidP="009D4101">
            <w:pPr>
              <w:rPr>
                <w:rFonts w:ascii="Porto Sans Bold" w:hAnsi="Porto Sans Bold" w:cs="Arial"/>
                <w:sz w:val="22"/>
              </w:rPr>
            </w:pPr>
          </w:p>
          <w:p w14:paraId="027F1751" w14:textId="77777777" w:rsidR="000F6B7B" w:rsidRDefault="000F6B7B" w:rsidP="009D4101">
            <w:pPr>
              <w:rPr>
                <w:rFonts w:ascii="Porto Sans Bold" w:hAnsi="Porto Sans Bold" w:cs="Arial"/>
                <w:sz w:val="22"/>
              </w:rPr>
            </w:pPr>
          </w:p>
          <w:p w14:paraId="1818E170" w14:textId="77777777" w:rsidR="000F6B7B" w:rsidRDefault="000F6B7B" w:rsidP="009D4101">
            <w:pPr>
              <w:rPr>
                <w:rFonts w:ascii="Porto Sans Bold" w:hAnsi="Porto Sans Bold" w:cs="Arial"/>
                <w:sz w:val="22"/>
              </w:rPr>
            </w:pPr>
          </w:p>
          <w:p w14:paraId="2474AD1D" w14:textId="60AE41A3" w:rsidR="000F6B7B" w:rsidRPr="000C31DF" w:rsidRDefault="000F6B7B" w:rsidP="009D4101">
            <w:pPr>
              <w:rPr>
                <w:rFonts w:ascii="Porto Sans Light" w:hAnsi="Porto Sans Light" w:cs="Arial"/>
                <w:b/>
                <w:sz w:val="22"/>
              </w:rPr>
            </w:pPr>
          </w:p>
        </w:tc>
      </w:tr>
    </w:tbl>
    <w:p w14:paraId="68C25745" w14:textId="77777777" w:rsidR="0014493B" w:rsidRDefault="0014493B">
      <w:pPr>
        <w:overflowPunct/>
        <w:autoSpaceDE/>
        <w:autoSpaceDN/>
        <w:adjustRightInd/>
        <w:textAlignment w:val="auto"/>
        <w:rPr>
          <w:rFonts w:ascii="Porto Sans Light" w:hAnsi="Porto Sans Light"/>
          <w:sz w:val="22"/>
          <w:szCs w:val="22"/>
        </w:rPr>
      </w:pPr>
      <w:r>
        <w:br w:type="page"/>
      </w:r>
    </w:p>
    <w:p w14:paraId="040D780C" w14:textId="668A7549" w:rsidR="006C4E77" w:rsidRPr="00BE4AE1" w:rsidRDefault="00F710DD" w:rsidP="0014493B">
      <w:pPr>
        <w:pStyle w:val="GTBodyTextTable"/>
        <w:shd w:val="solid" w:color="D9D9D9" w:themeColor="background1" w:themeShade="D9" w:fill="auto"/>
        <w:ind w:left="0" w:right="89"/>
        <w:rPr>
          <w:lang w:val="pt-PT"/>
        </w:rPr>
      </w:pPr>
      <w:r>
        <w:rPr>
          <w:lang w:val="pt-PT"/>
        </w:rPr>
        <w:lastRenderedPageBreak/>
        <w:t xml:space="preserve">Na tabela apresentada de seguida deverá avaliar os outros elementos do grupo ao qual pertence numa escala de participação que varia de 1 - Negativa a 4 - Muito boa. </w:t>
      </w:r>
    </w:p>
    <w:p w14:paraId="1A063B7B" w14:textId="77777777" w:rsidR="00BE4AE1" w:rsidRPr="006C4E77" w:rsidRDefault="00BE4AE1" w:rsidP="00BE4AE1">
      <w:pPr>
        <w:rPr>
          <w:rFonts w:cs="Arial"/>
          <w:sz w:val="22"/>
        </w:rPr>
      </w:pPr>
    </w:p>
    <w:p w14:paraId="109CE90B" w14:textId="77777777" w:rsidR="00BE4AE1" w:rsidRPr="006C4E77" w:rsidRDefault="00BE4AE1" w:rsidP="00BE4AE1">
      <w:pPr>
        <w:pStyle w:val="GTBodyTextTable"/>
        <w:rPr>
          <w:lang w:val="pt-PT"/>
        </w:rPr>
      </w:pPr>
    </w:p>
    <w:tbl>
      <w:tblPr>
        <w:tblW w:w="4884" w:type="pct"/>
        <w:tblInd w:w="108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711"/>
        <w:gridCol w:w="1134"/>
        <w:gridCol w:w="710"/>
        <w:gridCol w:w="1291"/>
        <w:gridCol w:w="960"/>
      </w:tblGrid>
      <w:tr w:rsidR="00B025AF" w:rsidRPr="00BE4AE1" w14:paraId="4EC10D73" w14:textId="77777777" w:rsidTr="00F710DD">
        <w:trPr>
          <w:trHeight w:val="459"/>
        </w:trPr>
        <w:tc>
          <w:tcPr>
            <w:tcW w:w="26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3822A13" w14:textId="77777777" w:rsidR="00B025AF" w:rsidRPr="006C4E77" w:rsidRDefault="00B025AF" w:rsidP="00BE4AE1">
            <w:pPr>
              <w:pStyle w:val="GTBodyTextTable"/>
              <w:rPr>
                <w:lang w:val="pt-PT"/>
              </w:rPr>
            </w:pPr>
          </w:p>
        </w:tc>
        <w:tc>
          <w:tcPr>
            <w:tcW w:w="6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14:paraId="4394EE5F" w14:textId="5AC99B6D" w:rsidR="00B025AF" w:rsidRPr="00BE4AE1" w:rsidRDefault="006C4E77" w:rsidP="00BE4AE1">
            <w:pPr>
              <w:pStyle w:val="GTBodyTextTable"/>
            </w:pPr>
            <w:proofErr w:type="spellStart"/>
            <w:r>
              <w:t>Muito</w:t>
            </w:r>
            <w:proofErr w:type="spellEnd"/>
            <w:r>
              <w:t xml:space="preserve"> boa</w:t>
            </w:r>
          </w:p>
        </w:tc>
        <w:tc>
          <w:tcPr>
            <w:tcW w:w="4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14:paraId="438999B0" w14:textId="4D74260E" w:rsidR="00B025AF" w:rsidRPr="00BE4AE1" w:rsidRDefault="006C4E77" w:rsidP="00BE4AE1">
            <w:pPr>
              <w:pStyle w:val="GTBodyTextTable"/>
            </w:pPr>
            <w:r>
              <w:t>Boa</w:t>
            </w:r>
          </w:p>
        </w:tc>
        <w:tc>
          <w:tcPr>
            <w:tcW w:w="7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14:paraId="10D9D35A" w14:textId="41011000" w:rsidR="00B025AF" w:rsidRPr="00BE4AE1" w:rsidRDefault="006C4E77" w:rsidP="00BE4AE1">
            <w:pPr>
              <w:pStyle w:val="GTBodyTextTable"/>
            </w:pPr>
            <w:proofErr w:type="spellStart"/>
            <w:r>
              <w:t>Satisfatória</w:t>
            </w:r>
            <w:proofErr w:type="spellEnd"/>
          </w:p>
        </w:tc>
        <w:tc>
          <w:tcPr>
            <w:tcW w:w="5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14:paraId="0F8DD214" w14:textId="65EC8014" w:rsidR="00B025AF" w:rsidRPr="00BE4AE1" w:rsidRDefault="006C4E77" w:rsidP="00BE4AE1">
            <w:pPr>
              <w:pStyle w:val="GTBodyTextTable"/>
            </w:pPr>
            <w:proofErr w:type="spellStart"/>
            <w:r>
              <w:t>Neg</w:t>
            </w:r>
            <w:r w:rsidR="00F710DD">
              <w:t>a</w:t>
            </w:r>
            <w:r>
              <w:t>tiva</w:t>
            </w:r>
            <w:proofErr w:type="spellEnd"/>
          </w:p>
        </w:tc>
      </w:tr>
      <w:tr w:rsidR="00B025AF" w:rsidRPr="00BE4AE1" w14:paraId="0615E324" w14:textId="77777777" w:rsidTr="00F710DD">
        <w:trPr>
          <w:trHeight w:val="451"/>
        </w:trPr>
        <w:tc>
          <w:tcPr>
            <w:tcW w:w="26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2DD9DB" w14:textId="6D3E3D5F" w:rsidR="00B025AF" w:rsidRPr="00BE4AE1" w:rsidRDefault="00CC53CF" w:rsidP="00BE4AE1">
            <w:pPr>
              <w:pStyle w:val="GTBodyTextTable"/>
            </w:pPr>
            <w:r>
              <w:t>8200398</w:t>
            </w:r>
            <w:r w:rsidR="00BE4AE1" w:rsidRPr="00BE4AE1">
              <w:t xml:space="preserve"> | </w:t>
            </w:r>
            <w:r w:rsidRPr="00CC53CF">
              <w:t>Luis Borges Sousa</w:t>
            </w:r>
          </w:p>
        </w:tc>
        <w:tc>
          <w:tcPr>
            <w:tcW w:w="6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0B81AB" w14:textId="77777777" w:rsidR="00B025AF" w:rsidRPr="00BE4AE1" w:rsidRDefault="00B025AF" w:rsidP="00BE4AE1">
            <w:pPr>
              <w:pStyle w:val="GTBodyTextTable"/>
            </w:pPr>
            <w:r w:rsidRPr="00BE4AE1">
              <w:sym w:font="Wingdings" w:char="00A8"/>
            </w:r>
          </w:p>
        </w:tc>
        <w:tc>
          <w:tcPr>
            <w:tcW w:w="4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7A7887" w14:textId="75EA1F22" w:rsidR="00B025AF" w:rsidRPr="00BE4AE1" w:rsidRDefault="005C2D87" w:rsidP="00BE4AE1">
            <w:pPr>
              <w:pStyle w:val="GTBodyTextTable"/>
            </w:pPr>
            <w:r>
              <w:sym w:font="Wingdings" w:char="F078"/>
            </w:r>
          </w:p>
        </w:tc>
        <w:tc>
          <w:tcPr>
            <w:tcW w:w="7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6EB32E" w14:textId="77777777" w:rsidR="00B025AF" w:rsidRPr="00BE4AE1" w:rsidRDefault="00B025AF" w:rsidP="00BE4AE1">
            <w:pPr>
              <w:pStyle w:val="GTBodyTextTable"/>
            </w:pPr>
            <w:r w:rsidRPr="00BE4AE1">
              <w:sym w:font="Wingdings" w:char="00A8"/>
            </w:r>
          </w:p>
        </w:tc>
        <w:tc>
          <w:tcPr>
            <w:tcW w:w="5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DCA0EA" w14:textId="77777777" w:rsidR="00B025AF" w:rsidRPr="00BE4AE1" w:rsidRDefault="00B025AF" w:rsidP="00BE4AE1">
            <w:pPr>
              <w:pStyle w:val="GTBodyTextTable"/>
            </w:pPr>
            <w:r w:rsidRPr="00BE4AE1">
              <w:sym w:font="Wingdings" w:char="00A8"/>
            </w:r>
          </w:p>
        </w:tc>
      </w:tr>
      <w:tr w:rsidR="00BE4AE1" w:rsidRPr="00883772" w14:paraId="395BBCBA" w14:textId="77777777" w:rsidTr="009D4101">
        <w:trPr>
          <w:trHeight w:val="451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9A73DD" w14:textId="0D21664F" w:rsidR="00A9320B" w:rsidRPr="007D52CF" w:rsidRDefault="00A9320B" w:rsidP="000C31DF">
            <w:pPr>
              <w:pStyle w:val="GTBodyTextTable"/>
              <w:ind w:left="0"/>
              <w:rPr>
                <w:lang w:val="pt-PT"/>
              </w:rPr>
            </w:pPr>
          </w:p>
        </w:tc>
      </w:tr>
      <w:tr w:rsidR="00B025AF" w:rsidRPr="00BE4AE1" w14:paraId="5C0DB5A9" w14:textId="77777777" w:rsidTr="00F710DD">
        <w:trPr>
          <w:trHeight w:val="451"/>
        </w:trPr>
        <w:tc>
          <w:tcPr>
            <w:tcW w:w="26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947571" w14:textId="5CCAD261" w:rsidR="00B025AF" w:rsidRPr="00BE4AE1" w:rsidRDefault="00CC53CF" w:rsidP="00BE4AE1">
            <w:pPr>
              <w:pStyle w:val="GTBodyTextTable"/>
            </w:pPr>
            <w:r>
              <w:t>8200586</w:t>
            </w:r>
            <w:r w:rsidR="00BE4AE1" w:rsidRPr="00BE4AE1">
              <w:t xml:space="preserve"> | </w:t>
            </w:r>
            <w:r w:rsidRPr="00CC53CF">
              <w:t>Bruno Dylan Pinto Ferreira</w:t>
            </w:r>
          </w:p>
        </w:tc>
        <w:tc>
          <w:tcPr>
            <w:tcW w:w="6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6A70DA" w14:textId="77777777" w:rsidR="00B025AF" w:rsidRPr="00BE4AE1" w:rsidRDefault="00B025AF" w:rsidP="00BE4AE1">
            <w:pPr>
              <w:pStyle w:val="GTBodyTextTable"/>
            </w:pPr>
            <w:r w:rsidRPr="00BE4AE1">
              <w:sym w:font="Wingdings" w:char="00A8"/>
            </w:r>
          </w:p>
        </w:tc>
        <w:tc>
          <w:tcPr>
            <w:tcW w:w="4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783E3F" w14:textId="2A35119D" w:rsidR="00B025AF" w:rsidRPr="00BE4AE1" w:rsidRDefault="005C2D87" w:rsidP="00BE4AE1">
            <w:pPr>
              <w:pStyle w:val="GTBodyTextTable"/>
            </w:pPr>
            <w:r>
              <w:sym w:font="Wingdings" w:char="F078"/>
            </w:r>
          </w:p>
        </w:tc>
        <w:tc>
          <w:tcPr>
            <w:tcW w:w="7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F8FC08" w14:textId="77777777" w:rsidR="00B025AF" w:rsidRPr="00BE4AE1" w:rsidRDefault="00B025AF" w:rsidP="00BE4AE1">
            <w:pPr>
              <w:pStyle w:val="GTBodyTextTable"/>
            </w:pPr>
            <w:r w:rsidRPr="00BE4AE1">
              <w:sym w:font="Wingdings" w:char="00A8"/>
            </w:r>
          </w:p>
        </w:tc>
        <w:tc>
          <w:tcPr>
            <w:tcW w:w="5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E9B690" w14:textId="77777777" w:rsidR="00B025AF" w:rsidRPr="00BE4AE1" w:rsidRDefault="00B025AF" w:rsidP="00BE4AE1">
            <w:pPr>
              <w:pStyle w:val="GTBodyTextTable"/>
            </w:pPr>
            <w:r w:rsidRPr="00BE4AE1">
              <w:sym w:font="Wingdings" w:char="00A8"/>
            </w:r>
          </w:p>
        </w:tc>
      </w:tr>
      <w:tr w:rsidR="00BE4AE1" w:rsidRPr="00883772" w14:paraId="0D1111CE" w14:textId="77777777" w:rsidTr="009D4101">
        <w:trPr>
          <w:trHeight w:val="451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81DD3C" w14:textId="20E80B60" w:rsidR="00A9320B" w:rsidRPr="006C4E77" w:rsidRDefault="00A9320B" w:rsidP="000C31DF">
            <w:pPr>
              <w:pStyle w:val="GTBodyTextTable"/>
              <w:ind w:left="0"/>
              <w:rPr>
                <w:lang w:val="pt-PT"/>
              </w:rPr>
            </w:pPr>
          </w:p>
        </w:tc>
      </w:tr>
      <w:tr w:rsidR="00B025AF" w:rsidRPr="00BE4AE1" w14:paraId="32968088" w14:textId="77777777" w:rsidTr="00F710DD">
        <w:trPr>
          <w:trHeight w:val="451"/>
        </w:trPr>
        <w:tc>
          <w:tcPr>
            <w:tcW w:w="26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FEFE45" w14:textId="434DAD06" w:rsidR="00B025AF" w:rsidRPr="00BE4AE1" w:rsidRDefault="00CC53CF" w:rsidP="00BE4AE1">
            <w:pPr>
              <w:pStyle w:val="GTBodyTextTable"/>
            </w:pPr>
            <w:r>
              <w:t>8200591</w:t>
            </w:r>
            <w:r w:rsidR="00BE4AE1" w:rsidRPr="00BE4AE1">
              <w:t xml:space="preserve"> | </w:t>
            </w:r>
            <w:r w:rsidRPr="00CC53CF">
              <w:t xml:space="preserve">Nuno de </w:t>
            </w:r>
            <w:proofErr w:type="spellStart"/>
            <w:r w:rsidRPr="00CC53CF">
              <w:t>Figueiredo</w:t>
            </w:r>
            <w:proofErr w:type="spellEnd"/>
            <w:r w:rsidRPr="00CC53CF">
              <w:t xml:space="preserve"> Brito e Castro</w:t>
            </w:r>
          </w:p>
        </w:tc>
        <w:tc>
          <w:tcPr>
            <w:tcW w:w="6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6D69CC" w14:textId="441673F7" w:rsidR="00B025AF" w:rsidRPr="00BE4AE1" w:rsidRDefault="005C2D87" w:rsidP="00BE4AE1">
            <w:pPr>
              <w:pStyle w:val="GTBodyTextTable"/>
            </w:pPr>
            <w:r>
              <w:sym w:font="Wingdings" w:char="F078"/>
            </w:r>
          </w:p>
        </w:tc>
        <w:tc>
          <w:tcPr>
            <w:tcW w:w="4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806A96" w14:textId="77777777" w:rsidR="00B025AF" w:rsidRPr="00BE4AE1" w:rsidRDefault="00B025AF" w:rsidP="00BE4AE1">
            <w:pPr>
              <w:pStyle w:val="GTBodyTextTable"/>
            </w:pPr>
            <w:r w:rsidRPr="00BE4AE1">
              <w:sym w:font="Wingdings" w:char="00A8"/>
            </w:r>
          </w:p>
        </w:tc>
        <w:tc>
          <w:tcPr>
            <w:tcW w:w="7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85CE2A" w14:textId="77777777" w:rsidR="00B025AF" w:rsidRPr="00BE4AE1" w:rsidRDefault="00B025AF" w:rsidP="00BE4AE1">
            <w:pPr>
              <w:pStyle w:val="GTBodyTextTable"/>
            </w:pPr>
            <w:r w:rsidRPr="00BE4AE1">
              <w:sym w:font="Wingdings" w:char="00A8"/>
            </w:r>
          </w:p>
        </w:tc>
        <w:tc>
          <w:tcPr>
            <w:tcW w:w="5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42FAA5" w14:textId="77777777" w:rsidR="00B025AF" w:rsidRPr="00BE4AE1" w:rsidRDefault="00B025AF" w:rsidP="00BE4AE1">
            <w:pPr>
              <w:pStyle w:val="GTBodyTextTable"/>
            </w:pPr>
            <w:r w:rsidRPr="00BE4AE1">
              <w:sym w:font="Wingdings" w:char="00A8"/>
            </w:r>
          </w:p>
        </w:tc>
      </w:tr>
      <w:tr w:rsidR="00BE4AE1" w:rsidRPr="00883772" w14:paraId="67B915E8" w14:textId="77777777" w:rsidTr="009D4101">
        <w:trPr>
          <w:trHeight w:val="451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A9734D" w14:textId="02E2090C" w:rsidR="00A9320B" w:rsidRPr="006C4E77" w:rsidRDefault="00A9320B" w:rsidP="000C31DF">
            <w:pPr>
              <w:pStyle w:val="GTBodyTextTable"/>
              <w:ind w:left="0"/>
              <w:rPr>
                <w:lang w:val="pt-PT"/>
              </w:rPr>
            </w:pPr>
          </w:p>
        </w:tc>
      </w:tr>
      <w:tr w:rsidR="00B025AF" w:rsidRPr="00BE4AE1" w14:paraId="340D6FEB" w14:textId="77777777" w:rsidTr="00F710DD">
        <w:trPr>
          <w:trHeight w:val="451"/>
        </w:trPr>
        <w:tc>
          <w:tcPr>
            <w:tcW w:w="26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DAD28" w14:textId="25039993" w:rsidR="00B025AF" w:rsidRPr="00BE4AE1" w:rsidRDefault="00CC53CF" w:rsidP="00BE4AE1">
            <w:pPr>
              <w:pStyle w:val="GTBodyTextTable"/>
            </w:pPr>
            <w:r>
              <w:t>8200592</w:t>
            </w:r>
            <w:r w:rsidR="00BE4AE1" w:rsidRPr="00BE4AE1">
              <w:t xml:space="preserve"> | </w:t>
            </w:r>
            <w:r w:rsidRPr="00CC53CF">
              <w:t>Jorge Miguel Fernandes Correia</w:t>
            </w:r>
          </w:p>
        </w:tc>
        <w:tc>
          <w:tcPr>
            <w:tcW w:w="6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78C9DF" w14:textId="77777777" w:rsidR="00B025AF" w:rsidRPr="00BE4AE1" w:rsidRDefault="00B025AF" w:rsidP="00BE4AE1">
            <w:pPr>
              <w:pStyle w:val="GTBodyTextTable"/>
            </w:pPr>
            <w:r w:rsidRPr="00BE4AE1">
              <w:sym w:font="Wingdings" w:char="00A8"/>
            </w:r>
          </w:p>
        </w:tc>
        <w:tc>
          <w:tcPr>
            <w:tcW w:w="4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E550E5" w14:textId="720F80D9" w:rsidR="00B025AF" w:rsidRPr="00BE4AE1" w:rsidRDefault="005C2D87" w:rsidP="00BE4AE1">
            <w:pPr>
              <w:pStyle w:val="GTBodyTextTable"/>
            </w:pPr>
            <w:r>
              <w:sym w:font="Wingdings" w:char="F078"/>
            </w:r>
          </w:p>
        </w:tc>
        <w:tc>
          <w:tcPr>
            <w:tcW w:w="7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5D35B7" w14:textId="77777777" w:rsidR="00B025AF" w:rsidRPr="00BE4AE1" w:rsidRDefault="00B025AF" w:rsidP="00BE4AE1">
            <w:pPr>
              <w:pStyle w:val="GTBodyTextTable"/>
            </w:pPr>
            <w:r w:rsidRPr="00BE4AE1">
              <w:sym w:font="Wingdings" w:char="00A8"/>
            </w:r>
          </w:p>
        </w:tc>
        <w:tc>
          <w:tcPr>
            <w:tcW w:w="5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E25CC3" w14:textId="77777777" w:rsidR="00B025AF" w:rsidRPr="00BE4AE1" w:rsidRDefault="00B025AF" w:rsidP="00BE4AE1">
            <w:pPr>
              <w:pStyle w:val="GTBodyTextTable"/>
            </w:pPr>
            <w:r w:rsidRPr="00BE4AE1">
              <w:sym w:font="Wingdings" w:char="00A8"/>
            </w:r>
          </w:p>
        </w:tc>
      </w:tr>
      <w:tr w:rsidR="00BE4AE1" w:rsidRPr="00883772" w14:paraId="6AAFBFA4" w14:textId="77777777" w:rsidTr="009D4101">
        <w:trPr>
          <w:trHeight w:val="451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416AEC" w14:textId="30D55892" w:rsidR="00A9320B" w:rsidRPr="006C4E77" w:rsidRDefault="00A9320B" w:rsidP="000C31DF">
            <w:pPr>
              <w:pStyle w:val="GTBodyTextTable"/>
              <w:ind w:left="0"/>
              <w:rPr>
                <w:lang w:val="pt-PT"/>
              </w:rPr>
            </w:pPr>
          </w:p>
        </w:tc>
      </w:tr>
    </w:tbl>
    <w:p w14:paraId="6F71E162" w14:textId="77777777" w:rsidR="00E02234" w:rsidRPr="00F710DD" w:rsidRDefault="00E02234">
      <w:pPr>
        <w:rPr>
          <w:rFonts w:ascii="Porto Sans" w:hAnsi="Porto Sans"/>
        </w:rPr>
      </w:pPr>
    </w:p>
    <w:sectPr w:rsidR="00E02234" w:rsidRPr="00F710DD" w:rsidSect="00B02F4E">
      <w:headerReference w:type="default" r:id="rId7"/>
      <w:footerReference w:type="default" r:id="rId8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0C0614" w14:textId="77777777" w:rsidR="0092039F" w:rsidRDefault="0092039F" w:rsidP="00BE4AE1">
      <w:r>
        <w:separator/>
      </w:r>
    </w:p>
  </w:endnote>
  <w:endnote w:type="continuationSeparator" w:id="0">
    <w:p w14:paraId="1EC1B325" w14:textId="77777777" w:rsidR="0092039F" w:rsidRDefault="0092039F" w:rsidP="00BE4A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Porto Sans Light">
    <w:altName w:val="Calibri"/>
    <w:panose1 w:val="00000400000000000000"/>
    <w:charset w:val="4D"/>
    <w:family w:val="auto"/>
    <w:pitch w:val="variable"/>
    <w:sig w:usb0="00000003" w:usb1="00000000" w:usb2="00000000" w:usb3="00000000" w:csb0="00000001" w:csb1="00000000"/>
  </w:font>
  <w:font w:name="Porto Sans">
    <w:altName w:val="Calibri"/>
    <w:panose1 w:val="00000500000000000000"/>
    <w:charset w:val="00"/>
    <w:family w:val="auto"/>
    <w:pitch w:val="variable"/>
    <w:sig w:usb0="00000003" w:usb1="00000000" w:usb2="00000000" w:usb3="00000000" w:csb0="00000001" w:csb1="00000000"/>
  </w:font>
  <w:font w:name="Porto Sans Bold">
    <w:altName w:val="Calibri"/>
    <w:panose1 w:val="000008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63230319"/>
      <w:docPartObj>
        <w:docPartGallery w:val="Page Numbers (Bottom of Page)"/>
        <w:docPartUnique/>
      </w:docPartObj>
    </w:sdtPr>
    <w:sdtContent>
      <w:sdt>
        <w:sdtPr>
          <w:rPr>
            <w:rFonts w:ascii="Porto Sans Light" w:hAnsi="Porto Sans Light"/>
            <w:sz w:val="16"/>
            <w:szCs w:val="16"/>
          </w:rPr>
          <w:id w:val="-952010250"/>
          <w:docPartObj>
            <w:docPartGallery w:val="Page Numbers (Bottom of Page)"/>
            <w:docPartUnique/>
          </w:docPartObj>
        </w:sdtPr>
        <w:sdtContent>
          <w:sdt>
            <w:sdtPr>
              <w:rPr>
                <w:rFonts w:ascii="Porto Sans Light" w:hAnsi="Porto Sans Light"/>
                <w:sz w:val="16"/>
                <w:szCs w:val="16"/>
              </w:rPr>
              <w:id w:val="-1769616900"/>
              <w:docPartObj>
                <w:docPartGallery w:val="Page Numbers (Top of Page)"/>
                <w:docPartUnique/>
              </w:docPartObj>
            </w:sdtPr>
            <w:sdtContent>
              <w:p w14:paraId="26B02AC2" w14:textId="42503E62" w:rsidR="00A9320B" w:rsidRPr="00A9320B" w:rsidRDefault="00A9320B" w:rsidP="00A9320B">
                <w:pPr>
                  <w:pStyle w:val="Rodap"/>
                  <w:jc w:val="right"/>
                  <w:rPr>
                    <w:rFonts w:ascii="Porto Sans Light" w:hAnsi="Porto Sans Light"/>
                    <w:sz w:val="16"/>
                    <w:szCs w:val="16"/>
                  </w:rPr>
                </w:pPr>
                <w:proofErr w:type="spellStart"/>
                <w:r>
                  <w:rPr>
                    <w:rFonts w:ascii="Porto Sans Light" w:hAnsi="Porto Sans Light" w:cs="Arial"/>
                    <w:sz w:val="16"/>
                    <w:szCs w:val="16"/>
                    <w:lang w:val="en-GB"/>
                  </w:rPr>
                  <w:t>Relatório</w:t>
                </w:r>
                <w:proofErr w:type="spellEnd"/>
                <w:r>
                  <w:rPr>
                    <w:rFonts w:ascii="Porto Sans Light" w:hAnsi="Porto Sans Light" w:cs="Arial"/>
                    <w:sz w:val="16"/>
                    <w:szCs w:val="16"/>
                    <w:lang w:val="en-GB"/>
                  </w:rPr>
                  <w:t xml:space="preserve"> Individual – LDS 2022/2023                                                                                                                                                                                      </w:t>
                </w:r>
                <w:r>
                  <w:rPr>
                    <w:rFonts w:ascii="Porto Sans Light" w:hAnsi="Porto Sans Light"/>
                    <w:sz w:val="16"/>
                    <w:szCs w:val="16"/>
                  </w:rPr>
                  <w:t xml:space="preserve">Página </w:t>
                </w:r>
                <w:r>
                  <w:rPr>
                    <w:rFonts w:ascii="Porto Sans Light" w:hAnsi="Porto Sans Light"/>
                    <w:b/>
                    <w:bCs/>
                    <w:sz w:val="16"/>
                    <w:szCs w:val="16"/>
                  </w:rPr>
                  <w:fldChar w:fldCharType="begin"/>
                </w:r>
                <w:r>
                  <w:rPr>
                    <w:rFonts w:ascii="Porto Sans Light" w:hAnsi="Porto Sans Light"/>
                    <w:b/>
                    <w:bCs/>
                    <w:sz w:val="16"/>
                    <w:szCs w:val="16"/>
                  </w:rPr>
                  <w:instrText>PAGE</w:instrText>
                </w:r>
                <w:r>
                  <w:rPr>
                    <w:rFonts w:ascii="Porto Sans Light" w:hAnsi="Porto Sans Light"/>
                    <w:b/>
                    <w:bCs/>
                    <w:sz w:val="16"/>
                    <w:szCs w:val="16"/>
                  </w:rPr>
                  <w:fldChar w:fldCharType="separate"/>
                </w:r>
                <w:r>
                  <w:rPr>
                    <w:rFonts w:ascii="Porto Sans Light" w:hAnsi="Porto Sans Light"/>
                    <w:b/>
                    <w:bCs/>
                    <w:sz w:val="16"/>
                    <w:szCs w:val="16"/>
                  </w:rPr>
                  <w:t>1</w:t>
                </w:r>
                <w:r>
                  <w:rPr>
                    <w:rFonts w:ascii="Porto Sans Light" w:hAnsi="Porto Sans Light"/>
                    <w:b/>
                    <w:bCs/>
                    <w:sz w:val="16"/>
                    <w:szCs w:val="16"/>
                  </w:rPr>
                  <w:fldChar w:fldCharType="end"/>
                </w:r>
                <w:r>
                  <w:rPr>
                    <w:rFonts w:ascii="Porto Sans Light" w:hAnsi="Porto Sans Light"/>
                    <w:sz w:val="16"/>
                    <w:szCs w:val="16"/>
                  </w:rPr>
                  <w:t xml:space="preserve"> de </w:t>
                </w:r>
                <w:r>
                  <w:rPr>
                    <w:rFonts w:ascii="Porto Sans Light" w:hAnsi="Porto Sans Light"/>
                    <w:b/>
                    <w:bCs/>
                    <w:sz w:val="16"/>
                    <w:szCs w:val="16"/>
                  </w:rPr>
                  <w:fldChar w:fldCharType="begin"/>
                </w:r>
                <w:r>
                  <w:rPr>
                    <w:rFonts w:ascii="Porto Sans Light" w:hAnsi="Porto Sans Light"/>
                    <w:b/>
                    <w:bCs/>
                    <w:sz w:val="16"/>
                    <w:szCs w:val="16"/>
                  </w:rPr>
                  <w:instrText>NUMPAGES</w:instrText>
                </w:r>
                <w:r>
                  <w:rPr>
                    <w:rFonts w:ascii="Porto Sans Light" w:hAnsi="Porto Sans Light"/>
                    <w:b/>
                    <w:bCs/>
                    <w:sz w:val="16"/>
                    <w:szCs w:val="16"/>
                  </w:rPr>
                  <w:fldChar w:fldCharType="separate"/>
                </w:r>
                <w:r>
                  <w:rPr>
                    <w:rFonts w:ascii="Porto Sans Light" w:hAnsi="Porto Sans Light"/>
                    <w:b/>
                    <w:bCs/>
                    <w:sz w:val="16"/>
                    <w:szCs w:val="16"/>
                  </w:rPr>
                  <w:t>2</w:t>
                </w:r>
                <w:r>
                  <w:rPr>
                    <w:rFonts w:ascii="Porto Sans Light" w:hAnsi="Porto Sans Light"/>
                    <w:b/>
                    <w:bCs/>
                    <w:sz w:val="16"/>
                    <w:szCs w:val="16"/>
                  </w:rPr>
                  <w:fldChar w:fldCharType="end"/>
                </w:r>
              </w:p>
            </w:sdtContent>
          </w:sdt>
        </w:sdtContent>
      </w:sdt>
    </w:sdtContent>
  </w:sdt>
  <w:p w14:paraId="0230DF8F" w14:textId="77777777" w:rsidR="00BE4AE1" w:rsidRDefault="00BE4AE1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15EE30" w14:textId="77777777" w:rsidR="0092039F" w:rsidRDefault="0092039F" w:rsidP="00BE4AE1">
      <w:r>
        <w:separator/>
      </w:r>
    </w:p>
  </w:footnote>
  <w:footnote w:type="continuationSeparator" w:id="0">
    <w:p w14:paraId="6B831C70" w14:textId="77777777" w:rsidR="0092039F" w:rsidRDefault="0092039F" w:rsidP="00BE4AE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008" w:type="dxa"/>
      <w:tblInd w:w="-38" w:type="dxa"/>
      <w:tblBorders>
        <w:bottom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652"/>
      <w:gridCol w:w="6120"/>
      <w:gridCol w:w="236"/>
    </w:tblGrid>
    <w:tr w:rsidR="00BE4AE1" w14:paraId="1C77F681" w14:textId="77777777" w:rsidTr="009D4101">
      <w:tc>
        <w:tcPr>
          <w:tcW w:w="3652" w:type="dxa"/>
        </w:tcPr>
        <w:p w14:paraId="7CD5203B" w14:textId="77777777" w:rsidR="00BE4AE1" w:rsidRDefault="00BE4AE1" w:rsidP="00BE4AE1">
          <w:r>
            <w:rPr>
              <w:noProof/>
              <w:sz w:val="18"/>
            </w:rPr>
            <w:drawing>
              <wp:inline distT="0" distB="0" distL="0" distR="0" wp14:anchorId="2C30C3FA" wp14:editId="65DB17B3">
                <wp:extent cx="1375410" cy="341630"/>
                <wp:effectExtent l="0" t="0" r="0" b="0"/>
                <wp:docPr id="1" name="Picture 1" descr="Logo_P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_P"/>
                        <pic:cNvPicPr>
                          <a:picLocks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75410" cy="3416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120" w:type="dxa"/>
        </w:tcPr>
        <w:p w14:paraId="17427744" w14:textId="0475D502" w:rsidR="00BE4AE1" w:rsidRPr="005D18AF" w:rsidRDefault="00BE4AE1" w:rsidP="00BE4AE1">
          <w:pPr>
            <w:pStyle w:val="TipodeDocumento"/>
            <w:jc w:val="left"/>
            <w:rPr>
              <w:rFonts w:ascii="Porto Sans Bold" w:hAnsi="Porto Sans Bold"/>
              <w:b w:val="0"/>
            </w:rPr>
          </w:pPr>
          <w:r>
            <w:rPr>
              <w:rFonts w:ascii="Porto Sans Bold" w:hAnsi="Porto Sans Bold"/>
              <w:b w:val="0"/>
            </w:rPr>
            <w:t>Relatório individual</w:t>
          </w:r>
          <w:r w:rsidRPr="005D18AF">
            <w:rPr>
              <w:rFonts w:ascii="Porto Sans Bold" w:hAnsi="Porto Sans Bold"/>
              <w:b w:val="0"/>
            </w:rPr>
            <w:t xml:space="preserve"> Nº</w:t>
          </w:r>
          <w:r w:rsidR="00CC53CF">
            <w:rPr>
              <w:rFonts w:ascii="Porto Sans Bold" w:hAnsi="Porto Sans Bold"/>
              <w:b w:val="0"/>
            </w:rPr>
            <w:t>1</w:t>
          </w:r>
        </w:p>
        <w:p w14:paraId="6BE61AAE" w14:textId="77777777" w:rsidR="00BE4AE1" w:rsidRDefault="00BE4AE1" w:rsidP="00BE4AE1">
          <w:pPr>
            <w:pStyle w:val="TtulodoPQIT"/>
          </w:pPr>
        </w:p>
        <w:p w14:paraId="759A8124" w14:textId="77777777" w:rsidR="00BE4AE1" w:rsidRDefault="00BE4AE1" w:rsidP="00BE4AE1">
          <w:pPr>
            <w:rPr>
              <w:rFonts w:cs="Arial"/>
            </w:rPr>
          </w:pPr>
        </w:p>
      </w:tc>
      <w:tc>
        <w:tcPr>
          <w:tcW w:w="236" w:type="dxa"/>
        </w:tcPr>
        <w:p w14:paraId="43592CB4" w14:textId="77777777" w:rsidR="00BE4AE1" w:rsidRDefault="00BE4AE1" w:rsidP="00BE4AE1">
          <w:pPr>
            <w:pStyle w:val="Verso"/>
          </w:pPr>
        </w:p>
        <w:p w14:paraId="4F14BB26" w14:textId="77777777" w:rsidR="00BE4AE1" w:rsidRDefault="00BE4AE1" w:rsidP="00BE4AE1">
          <w:pPr>
            <w:pStyle w:val="Verso"/>
          </w:pPr>
        </w:p>
        <w:p w14:paraId="695C7EC3" w14:textId="77777777" w:rsidR="00BE4AE1" w:rsidRDefault="00BE4AE1" w:rsidP="00BE4AE1">
          <w:pPr>
            <w:pStyle w:val="Verso"/>
            <w:rPr>
              <w:sz w:val="24"/>
              <w:lang w:val="en-GB"/>
            </w:rPr>
          </w:pPr>
        </w:p>
      </w:tc>
    </w:tr>
  </w:tbl>
  <w:p w14:paraId="41386969" w14:textId="77777777" w:rsidR="00BE4AE1" w:rsidRDefault="00BE4AE1" w:rsidP="00BE4AE1">
    <w:pPr>
      <w:pStyle w:val="Cabealho"/>
      <w:rPr>
        <w:lang w:val="en-GB"/>
      </w:rPr>
    </w:pPr>
  </w:p>
  <w:p w14:paraId="4B58A16D" w14:textId="77777777" w:rsidR="00BE4AE1" w:rsidRDefault="00BE4AE1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77243A"/>
    <w:multiLevelType w:val="hybridMultilevel"/>
    <w:tmpl w:val="ED60394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F15057"/>
    <w:multiLevelType w:val="hybridMultilevel"/>
    <w:tmpl w:val="BE241F3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8694642">
    <w:abstractNumId w:val="0"/>
  </w:num>
  <w:num w:numId="2" w16cid:durableId="3939388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5AF"/>
    <w:rsid w:val="000C31DF"/>
    <w:rsid w:val="000F6B7B"/>
    <w:rsid w:val="001100AD"/>
    <w:rsid w:val="0014493B"/>
    <w:rsid w:val="0017424E"/>
    <w:rsid w:val="004B4C1B"/>
    <w:rsid w:val="004E7CC8"/>
    <w:rsid w:val="005C2D87"/>
    <w:rsid w:val="006019D5"/>
    <w:rsid w:val="00634EA4"/>
    <w:rsid w:val="006C4E77"/>
    <w:rsid w:val="00712CA8"/>
    <w:rsid w:val="007962DC"/>
    <w:rsid w:val="007D52CF"/>
    <w:rsid w:val="00815093"/>
    <w:rsid w:val="00883772"/>
    <w:rsid w:val="0092039F"/>
    <w:rsid w:val="009571A7"/>
    <w:rsid w:val="00992D5F"/>
    <w:rsid w:val="00A9320B"/>
    <w:rsid w:val="00B025AF"/>
    <w:rsid w:val="00B02F4E"/>
    <w:rsid w:val="00B2180B"/>
    <w:rsid w:val="00BE4AE1"/>
    <w:rsid w:val="00C50789"/>
    <w:rsid w:val="00CC53CF"/>
    <w:rsid w:val="00CD4C1F"/>
    <w:rsid w:val="00D015BF"/>
    <w:rsid w:val="00D05A6F"/>
    <w:rsid w:val="00D44B3B"/>
    <w:rsid w:val="00D44E80"/>
    <w:rsid w:val="00D62118"/>
    <w:rsid w:val="00E02234"/>
    <w:rsid w:val="00E86963"/>
    <w:rsid w:val="00F4243E"/>
    <w:rsid w:val="00F71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E73BDED"/>
  <w15:chartTrackingRefBased/>
  <w15:docId w15:val="{E63AF75F-41FC-8642-A62C-8CF24B28F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B025AF"/>
    <w:pPr>
      <w:overflowPunct w:val="0"/>
      <w:autoSpaceDE w:val="0"/>
      <w:autoSpaceDN w:val="0"/>
      <w:adjustRightInd w:val="0"/>
      <w:textAlignment w:val="baseline"/>
    </w:pPr>
    <w:rPr>
      <w:rFonts w:ascii="Arial" w:eastAsia="Times New Roman" w:hAnsi="Arial" w:cs="Times New Roman"/>
      <w:szCs w:val="20"/>
      <w:lang w:val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GTHeading1">
    <w:name w:val="GT Heading 1"/>
    <w:next w:val="Normal"/>
    <w:link w:val="GTHeading1Char"/>
    <w:autoRedefine/>
    <w:qFormat/>
    <w:rsid w:val="00B025AF"/>
    <w:pPr>
      <w:pBdr>
        <w:bottom w:val="single" w:sz="4" w:space="1" w:color="auto"/>
      </w:pBdr>
      <w:spacing w:before="600" w:after="240"/>
    </w:pPr>
    <w:rPr>
      <w:rFonts w:ascii="Century Gothic" w:eastAsia="Times New Roman" w:hAnsi="Century Gothic" w:cs="Times New Roman"/>
      <w:b/>
      <w:sz w:val="36"/>
      <w:szCs w:val="22"/>
      <w:lang w:val="en-AU"/>
    </w:rPr>
  </w:style>
  <w:style w:type="paragraph" w:customStyle="1" w:styleId="GTBodyTextTable">
    <w:name w:val="GT Body Text Table"/>
    <w:link w:val="GTBodyTextTableChar"/>
    <w:autoRedefine/>
    <w:qFormat/>
    <w:rsid w:val="00BE4AE1"/>
    <w:pPr>
      <w:spacing w:before="60" w:after="60"/>
      <w:ind w:left="34" w:right="-108"/>
    </w:pPr>
    <w:rPr>
      <w:rFonts w:ascii="Porto Sans Light" w:eastAsia="Times New Roman" w:hAnsi="Porto Sans Light" w:cs="Times New Roman"/>
      <w:sz w:val="22"/>
      <w:szCs w:val="22"/>
      <w:lang w:val="en-AU"/>
    </w:rPr>
  </w:style>
  <w:style w:type="character" w:customStyle="1" w:styleId="GTBodyTextTableChar">
    <w:name w:val="GT Body Text Table Char"/>
    <w:link w:val="GTBodyTextTable"/>
    <w:rsid w:val="00BE4AE1"/>
    <w:rPr>
      <w:rFonts w:ascii="Porto Sans Light" w:eastAsia="Times New Roman" w:hAnsi="Porto Sans Light" w:cs="Times New Roman"/>
      <w:sz w:val="22"/>
      <w:szCs w:val="22"/>
      <w:lang w:val="en-AU"/>
    </w:rPr>
  </w:style>
  <w:style w:type="character" w:customStyle="1" w:styleId="GTHeading1Char">
    <w:name w:val="GT Heading 1 Char"/>
    <w:link w:val="GTHeading1"/>
    <w:rsid w:val="00B025AF"/>
    <w:rPr>
      <w:rFonts w:ascii="Century Gothic" w:eastAsia="Times New Roman" w:hAnsi="Century Gothic" w:cs="Times New Roman"/>
      <w:b/>
      <w:sz w:val="36"/>
      <w:szCs w:val="22"/>
      <w:lang w:val="en-AU"/>
    </w:rPr>
  </w:style>
  <w:style w:type="paragraph" w:styleId="Cabealho">
    <w:name w:val="header"/>
    <w:basedOn w:val="Normal"/>
    <w:link w:val="CabealhoCarter"/>
    <w:unhideWhenUsed/>
    <w:rsid w:val="00BE4AE1"/>
    <w:pPr>
      <w:tabs>
        <w:tab w:val="center" w:pos="4680"/>
        <w:tab w:val="right" w:pos="9360"/>
      </w:tabs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BE4AE1"/>
    <w:rPr>
      <w:rFonts w:ascii="Arial" w:eastAsia="Times New Roman" w:hAnsi="Arial" w:cs="Times New Roman"/>
      <w:szCs w:val="20"/>
      <w:lang w:val="en-AU"/>
    </w:rPr>
  </w:style>
  <w:style w:type="paragraph" w:styleId="Rodap">
    <w:name w:val="footer"/>
    <w:basedOn w:val="Normal"/>
    <w:link w:val="RodapCarter"/>
    <w:uiPriority w:val="99"/>
    <w:unhideWhenUsed/>
    <w:rsid w:val="00BE4AE1"/>
    <w:pPr>
      <w:tabs>
        <w:tab w:val="center" w:pos="4680"/>
        <w:tab w:val="right" w:pos="9360"/>
      </w:tabs>
    </w:pPr>
  </w:style>
  <w:style w:type="character" w:customStyle="1" w:styleId="RodapCarter">
    <w:name w:val="Rodapé Caráter"/>
    <w:basedOn w:val="Tipodeletrapredefinidodopargrafo"/>
    <w:link w:val="Rodap"/>
    <w:uiPriority w:val="99"/>
    <w:rsid w:val="00BE4AE1"/>
    <w:rPr>
      <w:rFonts w:ascii="Arial" w:eastAsia="Times New Roman" w:hAnsi="Arial" w:cs="Times New Roman"/>
      <w:szCs w:val="20"/>
      <w:lang w:val="en-AU"/>
    </w:rPr>
  </w:style>
  <w:style w:type="paragraph" w:customStyle="1" w:styleId="TipodeDocumento">
    <w:name w:val="Tipo de Documento"/>
    <w:basedOn w:val="Normal"/>
    <w:rsid w:val="00BE4AE1"/>
    <w:pPr>
      <w:widowControl w:val="0"/>
      <w:overflowPunct/>
      <w:autoSpaceDE/>
      <w:autoSpaceDN/>
      <w:adjustRightInd/>
      <w:spacing w:before="60" w:after="120"/>
      <w:jc w:val="center"/>
      <w:textAlignment w:val="auto"/>
    </w:pPr>
    <w:rPr>
      <w:b/>
      <w:caps/>
      <w:szCs w:val="24"/>
      <w:lang w:eastAsia="pt-PT"/>
    </w:rPr>
  </w:style>
  <w:style w:type="paragraph" w:customStyle="1" w:styleId="Verso">
    <w:name w:val="Versão"/>
    <w:basedOn w:val="Normal"/>
    <w:rsid w:val="00BE4AE1"/>
    <w:pPr>
      <w:widowControl w:val="0"/>
      <w:overflowPunct/>
      <w:autoSpaceDE/>
      <w:autoSpaceDN/>
      <w:adjustRightInd/>
      <w:jc w:val="center"/>
      <w:textAlignment w:val="auto"/>
    </w:pPr>
    <w:rPr>
      <w:rFonts w:cs="Arial"/>
      <w:b/>
      <w:sz w:val="22"/>
      <w:szCs w:val="22"/>
      <w:lang w:eastAsia="pt-PT"/>
    </w:rPr>
  </w:style>
  <w:style w:type="paragraph" w:customStyle="1" w:styleId="TtulodoPQIT">
    <w:name w:val="Título do PQ/IT"/>
    <w:basedOn w:val="Normal"/>
    <w:rsid w:val="00BE4AE1"/>
    <w:pPr>
      <w:widowControl w:val="0"/>
      <w:overflowPunct/>
      <w:autoSpaceDE/>
      <w:autoSpaceDN/>
      <w:adjustRightInd/>
      <w:jc w:val="center"/>
      <w:textAlignment w:val="auto"/>
    </w:pPr>
    <w:rPr>
      <w:rFonts w:cs="Arial"/>
      <w:bCs/>
      <w:sz w:val="22"/>
      <w:szCs w:val="22"/>
      <w:lang w:eastAsia="pt-PT"/>
    </w:rPr>
  </w:style>
  <w:style w:type="paragraph" w:styleId="PargrafodaLista">
    <w:name w:val="List Paragraph"/>
    <w:basedOn w:val="Normal"/>
    <w:uiPriority w:val="34"/>
    <w:qFormat/>
    <w:rsid w:val="001449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448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9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320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Jorge da Silva Santos</dc:creator>
  <cp:keywords/>
  <dc:description/>
  <cp:lastModifiedBy>Gonçalo André Fontes Oliveira</cp:lastModifiedBy>
  <cp:revision>5</cp:revision>
  <cp:lastPrinted>2023-01-25T02:37:00Z</cp:lastPrinted>
  <dcterms:created xsi:type="dcterms:W3CDTF">2023-01-25T01:44:00Z</dcterms:created>
  <dcterms:modified xsi:type="dcterms:W3CDTF">2023-01-25T02:37:00Z</dcterms:modified>
</cp:coreProperties>
</file>