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73E452" w14:textId="1B3750DC" w:rsidR="00A7125F" w:rsidRPr="00005B8C" w:rsidRDefault="00005B8C" w:rsidP="00005B8C">
      <w:pPr>
        <w:spacing w:after="0"/>
        <w:rPr>
          <w:rFonts w:ascii="Times New Roman" w:hAnsi="Times New Roman" w:cs="Times New Roman"/>
        </w:rPr>
      </w:pPr>
      <w:r w:rsidRPr="00005B8C">
        <w:rPr>
          <w:noProof/>
        </w:rPr>
        <w:drawing>
          <wp:anchor distT="0" distB="0" distL="114300" distR="114300" simplePos="0" relativeHeight="251660288" behindDoc="1" locked="0" layoutInCell="1" allowOverlap="1" wp14:anchorId="4A654637" wp14:editId="3850D438">
            <wp:simplePos x="0" y="0"/>
            <wp:positionH relativeFrom="column">
              <wp:posOffset>4619625</wp:posOffset>
            </wp:positionH>
            <wp:positionV relativeFrom="paragraph">
              <wp:posOffset>-213995</wp:posOffset>
            </wp:positionV>
            <wp:extent cx="1394460" cy="1394460"/>
            <wp:effectExtent l="0" t="0" r="0" b="0"/>
            <wp:wrapNone/>
            <wp:docPr id="2" name="Imagen 2" descr="logo-tec-de-monterrey-e1484853084274 – Carlos Gershens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tec-de-monterrey-e1484853084274 – Carlos Gershens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5B8C">
        <w:rPr>
          <w:rFonts w:ascii="Times New Roman" w:hAnsi="Times New Roman" w:cs="Times New Roman"/>
        </w:rPr>
        <w:t xml:space="preserve">Nombre: Jorge Manuel </w:t>
      </w:r>
      <w:proofErr w:type="spellStart"/>
      <w:r w:rsidRPr="00005B8C">
        <w:rPr>
          <w:rFonts w:ascii="Times New Roman" w:hAnsi="Times New Roman" w:cs="Times New Roman"/>
        </w:rPr>
        <w:t>Oyoqui</w:t>
      </w:r>
      <w:proofErr w:type="spellEnd"/>
      <w:r w:rsidRPr="00005B8C">
        <w:rPr>
          <w:rFonts w:ascii="Times New Roman" w:hAnsi="Times New Roman" w:cs="Times New Roman"/>
        </w:rPr>
        <w:t xml:space="preserve"> Aguilera</w:t>
      </w:r>
    </w:p>
    <w:p w14:paraId="3D5E788B" w14:textId="596085AA" w:rsidR="00005B8C" w:rsidRPr="00005B8C" w:rsidRDefault="00005B8C" w:rsidP="00005B8C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Matrícula: A01711783</w:t>
      </w:r>
    </w:p>
    <w:p w14:paraId="66F4BA66" w14:textId="6CD5EBEC" w:rsidR="00005B8C" w:rsidRPr="00005B8C" w:rsidRDefault="00005B8C" w:rsidP="00005B8C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Fecha: 24/04/2025</w:t>
      </w:r>
    </w:p>
    <w:p w14:paraId="0872D424" w14:textId="2A8C087D" w:rsidR="00005B8C" w:rsidRPr="00005B8C" w:rsidRDefault="00005B8C" w:rsidP="00005B8C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Materia: Construcción de Software y Toma de Decisiones</w:t>
      </w:r>
    </w:p>
    <w:p w14:paraId="592E712F" w14:textId="7CDF8651" w:rsidR="00005B8C" w:rsidRPr="00005B8C" w:rsidRDefault="00005B8C" w:rsidP="00005B8C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>Grupo: 501</w:t>
      </w:r>
    </w:p>
    <w:p w14:paraId="4BC01117" w14:textId="77777777" w:rsidR="00005B8C" w:rsidRPr="00005B8C" w:rsidRDefault="00005B8C" w:rsidP="00005B8C">
      <w:pPr>
        <w:spacing w:after="0"/>
        <w:rPr>
          <w:rFonts w:ascii="Times New Roman" w:hAnsi="Times New Roman" w:cs="Times New Roman"/>
        </w:rPr>
      </w:pPr>
      <w:r w:rsidRPr="00005B8C">
        <w:rPr>
          <w:rFonts w:ascii="Times New Roman" w:hAnsi="Times New Roman" w:cs="Times New Roman"/>
        </w:rPr>
        <w:t xml:space="preserve">Profesores: Enrique Alfonso Calderón Balderas, </w:t>
      </w:r>
    </w:p>
    <w:p w14:paraId="2630DED1" w14:textId="28CD9CFF" w:rsidR="00005B8C" w:rsidRDefault="00005B8C" w:rsidP="00005B8C">
      <w:pPr>
        <w:spacing w:after="0"/>
      </w:pPr>
      <w:r w:rsidRPr="00005B8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34E4FF" wp14:editId="50175F3C">
                <wp:simplePos x="0" y="0"/>
                <wp:positionH relativeFrom="column">
                  <wp:posOffset>-571500</wp:posOffset>
                </wp:positionH>
                <wp:positionV relativeFrom="paragraph">
                  <wp:posOffset>217170</wp:posOffset>
                </wp:positionV>
                <wp:extent cx="6743700" cy="0"/>
                <wp:effectExtent l="0" t="0" r="0" b="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37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5FEC97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pt,17.1pt" to="486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" strokecolor="black [3200]">
                <v:stroke dashstyle="dash"/>
              </v:line>
            </w:pict>
          </mc:Fallback>
        </mc:AlternateContent>
      </w:r>
      <w:r w:rsidRPr="00005B8C">
        <w:rPr>
          <w:rFonts w:ascii="Times New Roman" w:hAnsi="Times New Roman" w:cs="Times New Roman"/>
        </w:rPr>
        <w:t>Denisse L. Maldonado Flores, Alejandro Fernández Vilchis</w:t>
      </w:r>
      <w:r w:rsidRPr="00005B8C">
        <w:t xml:space="preserve"> </w:t>
      </w:r>
    </w:p>
    <w:p w14:paraId="730C9EE0" w14:textId="4637F913" w:rsidR="00005B8C" w:rsidRDefault="00005B8C" w:rsidP="00005B8C">
      <w:pPr>
        <w:spacing w:after="0"/>
      </w:pPr>
    </w:p>
    <w:p w14:paraId="6C5B37EC" w14:textId="027D59C4" w:rsidR="00005B8C" w:rsidRDefault="00005B8C" w:rsidP="00005B8C">
      <w:pPr>
        <w:spacing w:after="0"/>
      </w:pPr>
    </w:p>
    <w:p w14:paraId="1DE95F97" w14:textId="0B12C3AD" w:rsidR="00005B8C" w:rsidRDefault="00005B8C" w:rsidP="00005B8C">
      <w:pPr>
        <w:spacing w:after="0"/>
        <w:jc w:val="center"/>
        <w:rPr>
          <w:b/>
          <w:bCs/>
          <w:sz w:val="32"/>
          <w:szCs w:val="32"/>
        </w:rPr>
      </w:pPr>
      <w:r w:rsidRPr="00005B8C">
        <w:rPr>
          <w:b/>
          <w:bCs/>
          <w:sz w:val="32"/>
          <w:szCs w:val="32"/>
        </w:rPr>
        <w:t>Aportes al Avance 2 del Proyecto</w:t>
      </w:r>
    </w:p>
    <w:p w14:paraId="69E96A96" w14:textId="3AAAE9CE" w:rsidR="00005B8C" w:rsidRDefault="00005B8C" w:rsidP="00005B8C">
      <w:pPr>
        <w:spacing w:after="0"/>
        <w:rPr>
          <w:b/>
          <w:bCs/>
          <w:sz w:val="32"/>
          <w:szCs w:val="32"/>
        </w:rPr>
      </w:pPr>
    </w:p>
    <w:p w14:paraId="3473CC54" w14:textId="68D6DD05" w:rsidR="00005B8C" w:rsidRDefault="00005B8C" w:rsidP="00005B8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Yo estuve encargado de varias secciones en el avance dos. Principalmente me encargué de desarrollar y definir los requisitos No Funcionales, las Reglas de Negocio, el mapa del sitio Web, y generar el prototipo de interfaces. Siendo más específico, hice las siguientes partes:</w:t>
      </w:r>
    </w:p>
    <w:p w14:paraId="230DD565" w14:textId="64C0385D" w:rsidR="00005B8C" w:rsidRDefault="00005B8C" w:rsidP="00005B8C">
      <w:pPr>
        <w:spacing w:after="0"/>
        <w:jc w:val="both"/>
        <w:rPr>
          <w:sz w:val="24"/>
          <w:szCs w:val="24"/>
        </w:rPr>
      </w:pPr>
    </w:p>
    <w:p w14:paraId="73410106" w14:textId="77777777" w:rsidR="00005B8C" w:rsidRPr="00005B8C" w:rsidRDefault="00005B8C" w:rsidP="00005B8C">
      <w:pPr>
        <w:spacing w:before="240" w:after="240" w:line="48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kern w:val="36"/>
          <w:sz w:val="26"/>
          <w:szCs w:val="26"/>
          <w:lang w:eastAsia="es-MX"/>
        </w:rPr>
        <w:t>Requisitos No Funcionales</w:t>
      </w:r>
    </w:p>
    <w:p w14:paraId="1FD14269" w14:textId="77777777" w:rsidR="00005B8C" w:rsidRPr="00005B8C" w:rsidRDefault="00005B8C" w:rsidP="00005B8C">
      <w:pPr>
        <w:numPr>
          <w:ilvl w:val="0"/>
          <w:numId w:val="1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Gestión de Usuarios:</w:t>
      </w:r>
    </w:p>
    <w:p w14:paraId="39ED7A1B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 interfaz debe ser intuitiva y fácil de navegar para cualquier usuario, sin necesidad de conocimientos técnicos.</w:t>
      </w:r>
    </w:p>
    <w:p w14:paraId="66722DFB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El proceso de compra debe ser simple y requerir la menor cantidad de pasos posible.</w:t>
      </w:r>
    </w:p>
    <w:p w14:paraId="455ADDA9" w14:textId="63C94B0D" w:rsid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Diseño responsivo para garantizar una experiencia óptima en computadoras, </w:t>
      </w:r>
      <w:proofErr w:type="spellStart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tablets</w:t>
      </w:r>
      <w:proofErr w:type="spellEnd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y móviles.</w:t>
      </w:r>
    </w:p>
    <w:p w14:paraId="3C510B90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49F67050" w14:textId="77777777" w:rsidR="00005B8C" w:rsidRPr="00005B8C" w:rsidRDefault="00005B8C" w:rsidP="00005B8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Rendimiento:</w:t>
      </w:r>
    </w:p>
    <w:p w14:paraId="0E3F97B0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 página debe cargar en menos de 3 segundos para evitar que los clientes la abandonen.</w:t>
      </w:r>
    </w:p>
    <w:p w14:paraId="38AB009F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Las imágenes de los productos deben estar optimizadas para mantener calidad sin afectar la velocidad.</w:t>
      </w:r>
    </w:p>
    <w:p w14:paraId="1343AAC2" w14:textId="0C3564FD" w:rsid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Capacidad para soportar múltiples usuarios concurrentes sin afectaciones en el rendimiento.</w:t>
      </w:r>
    </w:p>
    <w:p w14:paraId="776FF0EF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25FA8389" w14:textId="77777777" w:rsidR="00005B8C" w:rsidRPr="00005B8C" w:rsidRDefault="00005B8C" w:rsidP="00005B8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Seguridad:</w:t>
      </w:r>
    </w:p>
    <w:p w14:paraId="1694D4F2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Implementación de </w:t>
      </w: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SSL/TLS</w:t>
      </w: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para garantizar transacciones seguras.</w:t>
      </w:r>
    </w:p>
    <w:p w14:paraId="66BA07E7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Cifrado de contraseñas y datos sensibles de los clientes.</w:t>
      </w:r>
    </w:p>
    <w:p w14:paraId="09CE0768" w14:textId="1C7AF56A" w:rsid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Acceso basado en roles</w:t>
      </w:r>
    </w:p>
    <w:p w14:paraId="3425AF43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3FFED621" w14:textId="77777777" w:rsidR="00005B8C" w:rsidRPr="00005B8C" w:rsidRDefault="00005B8C" w:rsidP="00005B8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Escalabilidad:</w:t>
      </w:r>
    </w:p>
    <w:p w14:paraId="2E69966B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lastRenderedPageBreak/>
        <w:t xml:space="preserve">La plataforma debe ser capaz de </w:t>
      </w: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crecer sin afectar el rendimiento</w:t>
      </w: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en caso de aumento de tráfico o catálogo de productos.</w:t>
      </w:r>
    </w:p>
    <w:p w14:paraId="23BC45F6" w14:textId="24C16952" w:rsid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Uso de una infraestructura en la nube o servidores con capacidad de escalado automático.</w:t>
      </w:r>
    </w:p>
    <w:p w14:paraId="2AF2294F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08D4C5F6" w14:textId="77777777" w:rsidR="00005B8C" w:rsidRPr="00005B8C" w:rsidRDefault="00005B8C" w:rsidP="00005B8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Compatibilidad:</w:t>
      </w:r>
    </w:p>
    <w:p w14:paraId="65BB2ECE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Compatible con los navegadores modernos en su última actualización (Chrome, Firefox, Edge, Opera).</w:t>
      </w:r>
    </w:p>
    <w:p w14:paraId="58FF76C4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Integración con sistemas de pago como PayPal, </w:t>
      </w:r>
      <w:proofErr w:type="spellStart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Stripe</w:t>
      </w:r>
      <w:proofErr w:type="spellEnd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, </w:t>
      </w:r>
      <w:proofErr w:type="spellStart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MercadoPago</w:t>
      </w:r>
      <w:proofErr w:type="spellEnd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, etc.</w:t>
      </w:r>
    </w:p>
    <w:p w14:paraId="5B7C268D" w14:textId="27279038" w:rsid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Capacidad para integrarse con redes sociales y sistemas de marketing digital.</w:t>
      </w:r>
    </w:p>
    <w:p w14:paraId="33D489FD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44DFD7E6" w14:textId="77777777" w:rsidR="00005B8C" w:rsidRPr="00005B8C" w:rsidRDefault="00005B8C" w:rsidP="00005B8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Mantenimiento y Soporte:</w:t>
      </w:r>
    </w:p>
    <w:p w14:paraId="5A6A62E0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Código estructurado para facilitar el mantenimiento y futuras actualizaciones.</w:t>
      </w:r>
    </w:p>
    <w:p w14:paraId="3E6020CA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Sistema de monitoreo para detectar errores y tiempos de inactividad.</w:t>
      </w:r>
    </w:p>
    <w:p w14:paraId="08D6B110" w14:textId="7BBE79FC" w:rsid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Soporte técnico disponible para resolver incidencias rápidamente.</w:t>
      </w:r>
    </w:p>
    <w:p w14:paraId="555AB8E6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2F5377D3" w14:textId="77777777" w:rsidR="00005B8C" w:rsidRPr="00005B8C" w:rsidRDefault="00005B8C" w:rsidP="00005B8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Accesibilidad:</w:t>
      </w:r>
    </w:p>
    <w:p w14:paraId="3028984B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Cumplimiento de estándares </w:t>
      </w: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WCAG 2.1</w:t>
      </w: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para garantizar que personas con discapacidad puedan usar el sitio.</w:t>
      </w:r>
    </w:p>
    <w:p w14:paraId="20674965" w14:textId="14742F3E" w:rsid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Alternativas de texto para imágenes y navegación por teclado.</w:t>
      </w:r>
    </w:p>
    <w:p w14:paraId="48450F47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35775A7E" w14:textId="77777777" w:rsidR="00005B8C" w:rsidRPr="00005B8C" w:rsidRDefault="00005B8C" w:rsidP="00005B8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Disponibilidad:</w:t>
      </w:r>
    </w:p>
    <w:p w14:paraId="3ED77375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El sistema debe garantizar </w:t>
      </w: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99% de tiempo en línea</w:t>
      </w: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para evitar pérdidas de ventas.</w:t>
      </w:r>
    </w:p>
    <w:p w14:paraId="6A75279E" w14:textId="1C67E1A6" w:rsid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Implementación de balanceo de carga y servidores redundantes para evitar caídas.</w:t>
      </w:r>
    </w:p>
    <w:p w14:paraId="58486263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2B7DC99E" w14:textId="77777777" w:rsidR="00005B8C" w:rsidRPr="00005B8C" w:rsidRDefault="00005B8C" w:rsidP="00005B8C">
      <w:pPr>
        <w:numPr>
          <w:ilvl w:val="0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Legalidad y Cumplimiento:</w:t>
      </w:r>
    </w:p>
    <w:p w14:paraId="13AC777C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Políticas de privacidad y términos de uso visibles y claros.</w:t>
      </w:r>
    </w:p>
    <w:p w14:paraId="5A7095A7" w14:textId="77777777" w:rsidR="00005B8C" w:rsidRPr="00005B8C" w:rsidRDefault="00005B8C" w:rsidP="00005B8C">
      <w:pPr>
        <w:numPr>
          <w:ilvl w:val="1"/>
          <w:numId w:val="1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Facturación electrónica según las regulaciones del país.</w:t>
      </w:r>
    </w:p>
    <w:p w14:paraId="2C2A1E0E" w14:textId="77777777" w:rsidR="00005B8C" w:rsidRPr="00005B8C" w:rsidRDefault="00005B8C" w:rsidP="00005B8C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6CFD8A0" w14:textId="77777777" w:rsidR="00005B8C" w:rsidRPr="00005B8C" w:rsidRDefault="00005B8C" w:rsidP="00005B8C">
      <w:pPr>
        <w:spacing w:before="240" w:after="0" w:line="276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kern w:val="36"/>
          <w:sz w:val="26"/>
          <w:szCs w:val="26"/>
          <w:lang w:eastAsia="es-MX"/>
        </w:rPr>
        <w:t>Reglas de Negocio</w:t>
      </w:r>
    </w:p>
    <w:p w14:paraId="4EB64E49" w14:textId="77777777" w:rsidR="00005B8C" w:rsidRPr="00005B8C" w:rsidRDefault="00005B8C" w:rsidP="00005B8C">
      <w:pPr>
        <w:numPr>
          <w:ilvl w:val="0"/>
          <w:numId w:val="2"/>
        </w:numPr>
        <w:spacing w:before="240"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Gestión de Productos:</w:t>
      </w:r>
    </w:p>
    <w:p w14:paraId="42E63065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Cada producto debe tener una descripción clara y detallada, incluyendo materiales, dimensiones, y disponibilidad.</w:t>
      </w:r>
    </w:p>
    <w:p w14:paraId="13DB5F6C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Todos los productos deben contar con al menos </w:t>
      </w: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3 imágenes de alta calidad</w:t>
      </w: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, con opción de zoom para visualización detallada.</w:t>
      </w:r>
    </w:p>
    <w:p w14:paraId="61E865B5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Los precios deben mostrarse en la moneda local y deben incluir impuestos y costos adicionales (si aplican).</w:t>
      </w:r>
    </w:p>
    <w:p w14:paraId="2B92C8CA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lastRenderedPageBreak/>
        <w:t>Si un producto se encuentra agotado, el sistema debe permitir que los usuarios registren su correo para recibir una notificación cuando vuelva a estar disponible.</w:t>
      </w:r>
    </w:p>
    <w:p w14:paraId="392DC6C6" w14:textId="6BF35BEF" w:rsid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Los productos en oferta o con descuento deben indicar claramente su precio anterior y el porcentaje de descuento aplicado.</w:t>
      </w:r>
    </w:p>
    <w:p w14:paraId="721AD635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2C2F6828" w14:textId="77777777" w:rsidR="00005B8C" w:rsidRPr="00005B8C" w:rsidRDefault="00005B8C" w:rsidP="00005B8C">
      <w:pPr>
        <w:numPr>
          <w:ilvl w:val="0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Gestión de Usuarios</w:t>
      </w:r>
    </w:p>
    <w:p w14:paraId="31BB9249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Los clientes pueden comprar como invitados, pero se les incentivará a crear una cuenta para beneficios adicionales como seguimiento de pedidos y descuentos exclusivos.</w:t>
      </w:r>
    </w:p>
    <w:p w14:paraId="03E7C680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Un usuario registrado podrá ver su historial de compras, estados de pedidos y facturas desde su cuenta.</w:t>
      </w:r>
    </w:p>
    <w:p w14:paraId="6DB6D704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El sistema debe enviar un correo de bienvenida con detalles de la cuenta y beneficios al registrarse.</w:t>
      </w:r>
    </w:p>
    <w:p w14:paraId="1A63AF57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Los usuarios pueden agregar productos a una lista de deseos y recibir notificaciones cuando haya ofertas o disponibilidad. </w:t>
      </w:r>
    </w:p>
    <w:p w14:paraId="7D4A4BE2" w14:textId="0A98AF29" w:rsid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Se debe permitir a los clientes solicitar la eliminación de su cuenta conforme a las políticas de privacidad.</w:t>
      </w:r>
    </w:p>
    <w:p w14:paraId="1E846DC5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264E0E8B" w14:textId="77777777" w:rsidR="00005B8C" w:rsidRPr="00005B8C" w:rsidRDefault="00005B8C" w:rsidP="00005B8C">
      <w:pPr>
        <w:numPr>
          <w:ilvl w:val="0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Procesos de compra y Pagos</w:t>
      </w:r>
    </w:p>
    <w:p w14:paraId="1B90C4A3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Todas las compras deben confirmarse con un correo electrónico que contenga el número de pedido y detalles del producto adquirido.</w:t>
      </w:r>
    </w:p>
    <w:p w14:paraId="1BD46866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Se aceptarán múltiples métodos de pago, incluyendo tarjetas de crédito/débito, PayPal y transferencias bancarias.</w:t>
      </w:r>
    </w:p>
    <w:p w14:paraId="3EB5D9F6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Los pagos deben procesarse de manera segura con certificaciones PCI-DSS y encriptación SSL/TLS.</w:t>
      </w:r>
    </w:p>
    <w:p w14:paraId="61778217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Si un pago es rechazado, el cliente deberá ser notificado en tiempo real y podrá intentar con otro método.</w:t>
      </w:r>
    </w:p>
    <w:p w14:paraId="40C69063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Para productos personalizados o hechos a la medida, el pago debe ser </w:t>
      </w: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100% anticipado</w:t>
      </w: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y no será reembolsable.</w:t>
      </w:r>
    </w:p>
    <w:p w14:paraId="1C9DEC40" w14:textId="5973E90B" w:rsid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El usuario se puede suscribir a la plataforma, donde reciba notificaciones (Por ejemplo, si no tiene saldo suficiente, que se le </w:t>
      </w:r>
      <w:proofErr w:type="spellStart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avie</w:t>
      </w:r>
      <w:proofErr w:type="spellEnd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y se lo contacte con soporte)</w:t>
      </w:r>
    </w:p>
    <w:p w14:paraId="4EC039F7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717D1542" w14:textId="77777777" w:rsidR="00005B8C" w:rsidRPr="00005B8C" w:rsidRDefault="00005B8C" w:rsidP="00005B8C">
      <w:pPr>
        <w:numPr>
          <w:ilvl w:val="0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Envío y Entrega</w:t>
      </w:r>
    </w:p>
    <w:p w14:paraId="66A58627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Se ofrecerán distintas opciones de envío según la ubicación del cliente, incluyendo envío estándar y </w:t>
      </w:r>
      <w:proofErr w:type="spellStart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express</w:t>
      </w:r>
      <w:proofErr w:type="spellEnd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.</w:t>
      </w:r>
    </w:p>
    <w:p w14:paraId="771865B3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El sistema calculará automáticamente el costo de envío según la distancia y peso del producto.</w:t>
      </w:r>
    </w:p>
    <w:p w14:paraId="7E027491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Los pedidos deberán ser procesados en un máximo de 48 horas hábiles tras la confirmación del pago.</w:t>
      </w:r>
    </w:p>
    <w:p w14:paraId="3F3ED849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lastRenderedPageBreak/>
        <w:t>Se debe proporcionar un número de seguimiento al cliente para monitorear el estado de su pedido.</w:t>
      </w:r>
    </w:p>
    <w:p w14:paraId="68FC3ADD" w14:textId="3F7C92F2" w:rsid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En caso de retraso en la entrega, el cliente debe ser notificado por correo con una explicación y nueva fecha estimada.</w:t>
      </w:r>
    </w:p>
    <w:p w14:paraId="291E1C11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2F6B2207" w14:textId="77777777" w:rsidR="00005B8C" w:rsidRPr="00005B8C" w:rsidRDefault="00005B8C" w:rsidP="00005B8C">
      <w:pPr>
        <w:numPr>
          <w:ilvl w:val="0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Devoluciones y Reembolsos</w:t>
      </w:r>
    </w:p>
    <w:p w14:paraId="3C05360B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Los clientes tendrán 7 </w:t>
      </w:r>
      <w:proofErr w:type="spellStart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dias</w:t>
      </w:r>
      <w:proofErr w:type="spellEnd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</w:t>
      </w:r>
      <w:proofErr w:type="spellStart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habilies</w:t>
      </w:r>
      <w:proofErr w:type="spellEnd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para hacer una </w:t>
      </w:r>
      <w:proofErr w:type="spellStart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devoluxion</w:t>
      </w:r>
      <w:proofErr w:type="spellEnd"/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tras recibir su producto para solicitar una devolución si no están satisfechos.</w:t>
      </w:r>
    </w:p>
    <w:p w14:paraId="2EF7131F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Solo se aceptarán devoluciones si el producto está en su empaque original y sin signos de uso.</w:t>
      </w:r>
    </w:p>
    <w:p w14:paraId="57A55EE8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No se permiten devoluciones en productos personalizados a menos que lleguen con defecto de fábrica.</w:t>
      </w:r>
    </w:p>
    <w:p w14:paraId="7E36D187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Los reembolsos se procesarán en un máximo de </w:t>
      </w: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10 días hábiles</w:t>
      </w: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después de aprobar la devolución.</w:t>
      </w:r>
    </w:p>
    <w:p w14:paraId="181133C9" w14:textId="03277CF7" w:rsid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Si el producto llega dañado por mal manejo en el envío, la tienda debe asumir la reposición sin costo para el cliente.</w:t>
      </w:r>
    </w:p>
    <w:p w14:paraId="1CF1B978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66FC76B7" w14:textId="77777777" w:rsidR="00005B8C" w:rsidRPr="00005B8C" w:rsidRDefault="00005B8C" w:rsidP="00005B8C">
      <w:pPr>
        <w:numPr>
          <w:ilvl w:val="0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Promociones y Descuentos</w:t>
      </w:r>
    </w:p>
    <w:p w14:paraId="7E633C5E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Se podrán ofrecer códigos de descuento en campañas promocionales o eventos especiales (Ej. Black Friday, Navidad).</w:t>
      </w:r>
    </w:p>
    <w:p w14:paraId="400FE5F3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Los descuentos no serán acumulables, a menos que se especifique lo contrario en la promoción.</w:t>
      </w:r>
    </w:p>
    <w:p w14:paraId="3CF5623C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Se podrán aplicar descuentos automáticos al comprar ciertos productos en conjunto (Ej. compra de anillo + aretes).</w:t>
      </w:r>
    </w:p>
    <w:p w14:paraId="2CC67229" w14:textId="0064EABF" w:rsid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Se debe verificar que un código de descuento no esté caducado antes de aplicarlo a un pedido.</w:t>
      </w:r>
    </w:p>
    <w:p w14:paraId="3A8E43B4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54166AFB" w14:textId="77777777" w:rsidR="00005B8C" w:rsidRPr="00005B8C" w:rsidRDefault="00005B8C" w:rsidP="00005B8C">
      <w:pPr>
        <w:numPr>
          <w:ilvl w:val="0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Atención al cliente</w:t>
      </w:r>
    </w:p>
    <w:p w14:paraId="7B130216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Se debe contar con un chat en vivo o formulario de contacto para responder dudas de clientes en horario laboral.</w:t>
      </w:r>
    </w:p>
    <w:p w14:paraId="2343FD35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Se garantizará un tiempo de respuesta no mayor a </w:t>
      </w: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24 horas</w:t>
      </w: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en consultas por correo electrónico.</w:t>
      </w:r>
    </w:p>
    <w:p w14:paraId="02558D6F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Los clientes podrán dejar reseñas y calificaciones en los productos comprados.</w:t>
      </w:r>
    </w:p>
    <w:p w14:paraId="271F9120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Si una calificación es menor a 3 estrellas, el sistema debe ofrecer al cliente la opción de contactar al soporte para resolver el problema.</w:t>
      </w:r>
    </w:p>
    <w:p w14:paraId="010F3C24" w14:textId="7EC83192" w:rsid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Todas las quejas y sugerencias de clientes deben ser registradas y analizadas para mejorar la experiencia de compra.</w:t>
      </w:r>
    </w:p>
    <w:p w14:paraId="6122ACD1" w14:textId="77777777" w:rsidR="00005B8C" w:rsidRPr="00005B8C" w:rsidRDefault="00005B8C" w:rsidP="00005B8C">
      <w:pPr>
        <w:spacing w:after="0" w:line="276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</w:p>
    <w:p w14:paraId="4082EE72" w14:textId="77777777" w:rsidR="00005B8C" w:rsidRPr="00005B8C" w:rsidRDefault="00005B8C" w:rsidP="00005B8C">
      <w:pPr>
        <w:numPr>
          <w:ilvl w:val="0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Seguridad y Protección de Datos</w:t>
      </w:r>
    </w:p>
    <w:p w14:paraId="7A025C2F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lastRenderedPageBreak/>
        <w:t>Todos los datos personales de los clientes deben estar protegidos bajo estándares de privacidad (Ej. GDPR, CCPA).</w:t>
      </w:r>
    </w:p>
    <w:p w14:paraId="47977B66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No se debe almacenar información de tarjetas de crédito en los servidores de la tienda.</w:t>
      </w:r>
    </w:p>
    <w:p w14:paraId="1965C981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El sistema debe cerrar sesión automáticamente tras </w:t>
      </w:r>
      <w:r w:rsidRPr="00005B8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15 minutos de inactividad</w:t>
      </w: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 xml:space="preserve"> por seguridad.</w:t>
      </w:r>
    </w:p>
    <w:p w14:paraId="70F01E58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Se requerirá autenticación en dos pasos para cambios importantes en la cuenta (Ej. modificación de dirección o contraseña).</w:t>
      </w:r>
    </w:p>
    <w:p w14:paraId="46C916EC" w14:textId="77777777" w:rsidR="00005B8C" w:rsidRPr="00005B8C" w:rsidRDefault="00005B8C" w:rsidP="00005B8C">
      <w:pPr>
        <w:numPr>
          <w:ilvl w:val="1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</w:pPr>
      <w:r w:rsidRPr="00005B8C">
        <w:rPr>
          <w:rFonts w:ascii="Times New Roman" w:eastAsia="Times New Roman" w:hAnsi="Times New Roman" w:cs="Times New Roman"/>
          <w:color w:val="000000"/>
          <w:sz w:val="24"/>
          <w:szCs w:val="24"/>
          <w:lang w:eastAsia="es-MX"/>
        </w:rPr>
        <w:t>La tienda deberá enviar notificaciones de seguridad en caso de actividad sospechosa en la cuenta del usuario.</w:t>
      </w:r>
    </w:p>
    <w:p w14:paraId="3D3F3C39" w14:textId="77777777" w:rsidR="00005B8C" w:rsidRDefault="00005B8C" w:rsidP="00005B8C">
      <w:pPr>
        <w:spacing w:after="0"/>
        <w:jc w:val="both"/>
        <w:rPr>
          <w:sz w:val="24"/>
          <w:szCs w:val="24"/>
        </w:rPr>
      </w:pPr>
    </w:p>
    <w:p w14:paraId="49D84EEA" w14:textId="03F4C3CE" w:rsidR="00005B8C" w:rsidRPr="00005B8C" w:rsidRDefault="00005B8C" w:rsidP="00005B8C">
      <w:pPr>
        <w:spacing w:before="240" w:after="240" w:line="48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6"/>
          <w:szCs w:val="26"/>
          <w:lang w:eastAsia="es-MX"/>
        </w:rPr>
      </w:pPr>
      <w:r w:rsidRPr="00005B8C">
        <w:rPr>
          <w:rFonts w:ascii="Times New Roman" w:eastAsia="Times New Roman" w:hAnsi="Times New Roman" w:cs="Times New Roman"/>
          <w:b/>
          <w:bCs/>
          <w:color w:val="000000"/>
          <w:kern w:val="36"/>
          <w:sz w:val="26"/>
          <w:szCs w:val="26"/>
          <w:lang w:eastAsia="es-MX"/>
        </w:rPr>
        <w:t>Mapa del Sitio</w:t>
      </w:r>
    </w:p>
    <w:p w14:paraId="60085AEC" w14:textId="1A98ECB6" w:rsidR="00005B8C" w:rsidRDefault="00005B8C" w:rsidP="00005B8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05B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374F13" wp14:editId="3B7F3FBD">
            <wp:extent cx="5612130" cy="45199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B271" w14:textId="5EE2624B" w:rsidR="00005B8C" w:rsidRDefault="00005B8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E1B8A8" w14:textId="4775BD9A" w:rsidR="00005B8C" w:rsidRDefault="00005B8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AF79C1C" w14:textId="582C8582" w:rsidR="00005B8C" w:rsidRDefault="00005B8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F0AB3ED" w14:textId="18A573ED" w:rsidR="00005B8C" w:rsidRDefault="00005B8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A08870" w14:textId="66924F9E" w:rsidR="00005B8C" w:rsidRDefault="00E52B3C" w:rsidP="00005B8C">
      <w:pPr>
        <w:spacing w:before="240" w:after="240" w:line="48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6"/>
          <w:szCs w:val="26"/>
          <w:lang w:eastAsia="es-MX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7DCD7BB1" wp14:editId="5FCA14F1">
            <wp:simplePos x="0" y="0"/>
            <wp:positionH relativeFrom="column">
              <wp:posOffset>43815</wp:posOffset>
            </wp:positionH>
            <wp:positionV relativeFrom="paragraph">
              <wp:posOffset>395605</wp:posOffset>
            </wp:positionV>
            <wp:extent cx="5612130" cy="3037840"/>
            <wp:effectExtent l="0" t="0" r="7620" b="0"/>
            <wp:wrapTight wrapText="bothSides">
              <wp:wrapPolygon edited="0">
                <wp:start x="0" y="0"/>
                <wp:lineTo x="0" y="21401"/>
                <wp:lineTo x="21556" y="21401"/>
                <wp:lineTo x="2155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6"/>
          <w:szCs w:val="26"/>
          <w:lang w:eastAsia="es-MX"/>
        </w:rPr>
        <w:t>Prototipo de la Interfaz</w:t>
      </w:r>
    </w:p>
    <w:p w14:paraId="5B32BEB7" w14:textId="592573AB" w:rsidR="00E52B3C" w:rsidRDefault="00E52B3C" w:rsidP="00005B8C">
      <w:pPr>
        <w:spacing w:before="240" w:after="240" w:line="48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6"/>
          <w:szCs w:val="26"/>
          <w:lang w:eastAsia="es-MX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26"/>
          <w:szCs w:val="26"/>
          <w:lang w:eastAsia="es-MX"/>
        </w:rPr>
        <w:drawing>
          <wp:anchor distT="0" distB="0" distL="114300" distR="114300" simplePos="0" relativeHeight="251662336" behindDoc="1" locked="0" layoutInCell="1" allowOverlap="1" wp14:anchorId="44E65CDD" wp14:editId="59B70600">
            <wp:simplePos x="0" y="0"/>
            <wp:positionH relativeFrom="column">
              <wp:posOffset>43815</wp:posOffset>
            </wp:positionH>
            <wp:positionV relativeFrom="paragraph">
              <wp:posOffset>3121025</wp:posOffset>
            </wp:positionV>
            <wp:extent cx="5612130" cy="3115310"/>
            <wp:effectExtent l="0" t="0" r="7620" b="889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354AB" w14:textId="77777777" w:rsidR="00E52B3C" w:rsidRPr="00005B8C" w:rsidRDefault="00E52B3C" w:rsidP="00005B8C">
      <w:pPr>
        <w:spacing w:before="240" w:after="240" w:line="48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6"/>
          <w:szCs w:val="26"/>
          <w:lang w:eastAsia="es-MX"/>
        </w:rPr>
      </w:pPr>
    </w:p>
    <w:p w14:paraId="0DB25CD8" w14:textId="5D6E0D28" w:rsidR="00005B8C" w:rsidRDefault="00005B8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FBAB98" w14:textId="0EF2CDEC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3D29933" w14:textId="114BF16D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79A968" w14:textId="3B64C735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3B2096" w14:textId="0B5DD64A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F28669" w14:textId="581B4674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96AC7F4" w14:textId="0085A021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5CC637" w14:textId="7F2CF69B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AFDA0B6" w14:textId="6F0B6D36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699DA4" w14:textId="02D15B26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A2679E" w14:textId="556DF5AF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7730E2" w14:textId="559B4709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0104B4" w14:textId="5F1E3E76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4F233D" w14:textId="4507A3FE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2B1007" w14:textId="7C12C4B1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10A692" w14:textId="54D31B03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C01230" w14:textId="00869BF3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196AF4" w14:textId="3528FCE4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7A8B80" w14:textId="78466AB7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E3EC8D" w14:textId="28365BA9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631721EE" wp14:editId="0371B1AD">
            <wp:simplePos x="0" y="0"/>
            <wp:positionH relativeFrom="column">
              <wp:posOffset>-3810</wp:posOffset>
            </wp:positionH>
            <wp:positionV relativeFrom="paragraph">
              <wp:posOffset>-46990</wp:posOffset>
            </wp:positionV>
            <wp:extent cx="5612130" cy="3188335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0BBDB" w14:textId="0C9F4D93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5E2266" w14:textId="26D4E8CF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78D7AE" w14:textId="48673BEF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731BFD" w14:textId="4059BCED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B1A9A3" w14:textId="33C5AE61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1BF82C0" w14:textId="6B07CC79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3C3E29" w14:textId="13297CA5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9F7FF0" w14:textId="36FBE44B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71DD5F" w14:textId="43467455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E9AD3C" w14:textId="1FA78DCC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F78B05" w14:textId="289D4833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E794AF" w14:textId="333FD458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C1F47C" w14:textId="55CCFB95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DC685C" w14:textId="299C541C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5382F9" w14:textId="37D46B44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23DD40" w14:textId="59EBE060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0BB417" w14:textId="59E04AF0" w:rsidR="00E52B3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52B3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A7BE92" wp14:editId="7766D73C">
            <wp:extent cx="5612130" cy="31299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C172" w14:textId="2E7D46EF" w:rsidR="00E52B3C" w:rsidRPr="00005B8C" w:rsidRDefault="00E52B3C" w:rsidP="00005B8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299ED9" wp14:editId="558350DB">
            <wp:extent cx="5612130" cy="31470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2CE36A" wp14:editId="354204DF">
            <wp:extent cx="5612130" cy="31527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5FA0B3" wp14:editId="37027187">
            <wp:extent cx="5612130" cy="31591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7F441" wp14:editId="2CD04948">
            <wp:extent cx="5612130" cy="31883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9733EF" wp14:editId="61EDCA5C">
            <wp:extent cx="5612130" cy="31210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746CB7" wp14:editId="1010A9E9">
            <wp:extent cx="5612130" cy="312991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BB253C" wp14:editId="100CF285">
            <wp:extent cx="5612130" cy="31838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C6276" wp14:editId="05FBEE32">
            <wp:extent cx="5612130" cy="317246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B3C" w:rsidRPr="00005B8C" w:rsidSect="00005B8C">
      <w:pgSz w:w="12240" w:h="15840"/>
      <w:pgMar w:top="1417" w:right="1701" w:bottom="1417" w:left="1701" w:header="708" w:footer="708" w:gutter="0"/>
      <w:pgBorders w:offsetFrom="page">
        <w:top w:val="threeDEngrave" w:sz="48" w:space="24" w:color="auto"/>
        <w:left w:val="threeDEngrave" w:sz="48" w:space="24" w:color="auto"/>
        <w:bottom w:val="threeDEngrave" w:sz="48" w:space="24" w:color="auto"/>
        <w:right w:val="threeDEngrave" w:sz="4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5623A"/>
    <w:multiLevelType w:val="multilevel"/>
    <w:tmpl w:val="21202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A77F7F"/>
    <w:multiLevelType w:val="multilevel"/>
    <w:tmpl w:val="DED09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B8C"/>
    <w:rsid w:val="00005B8C"/>
    <w:rsid w:val="00E52B3C"/>
    <w:rsid w:val="00EA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2390E"/>
  <w15:chartTrackingRefBased/>
  <w15:docId w15:val="{C6654048-A54B-49DD-934F-21E1B1ABA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005B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B8C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005B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02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1143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</dc:creator>
  <cp:keywords/>
  <dc:description/>
  <cp:lastModifiedBy>Jorge</cp:lastModifiedBy>
  <cp:revision>1</cp:revision>
  <dcterms:created xsi:type="dcterms:W3CDTF">2025-04-24T19:28:00Z</dcterms:created>
  <dcterms:modified xsi:type="dcterms:W3CDTF">2025-04-24T19:46:00Z</dcterms:modified>
</cp:coreProperties>
</file>