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D0B7" w14:textId="30CAE00C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BF05359" wp14:editId="526427D2">
            <wp:simplePos x="0" y="0"/>
            <wp:positionH relativeFrom="column">
              <wp:posOffset>4619625</wp:posOffset>
            </wp:positionH>
            <wp:positionV relativeFrom="paragraph">
              <wp:posOffset>-213995</wp:posOffset>
            </wp:positionV>
            <wp:extent cx="1394460" cy="1394460"/>
            <wp:effectExtent l="0" t="0" r="0" b="0"/>
            <wp:wrapNone/>
            <wp:docPr id="2" name="Imagen 2" descr="logo-tec-de-monterrey-e1484853084274 – Carlos Gershen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tec-de-monterrey-e1484853084274 – Carlos Gershenso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F42">
        <w:rPr>
          <w:rFonts w:ascii="Times New Roman" w:hAnsi="Times New Roman" w:cs="Times New Roman"/>
        </w:rPr>
        <w:t>Nombre: Jorge Manuel Oyoqui Aguilera</w:t>
      </w:r>
    </w:p>
    <w:p w14:paraId="067DBDE6" w14:textId="15C12E20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Matrícula: A01711783</w:t>
      </w:r>
    </w:p>
    <w:p w14:paraId="20EAC3A0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Fecha: 26/05/2025</w:t>
      </w:r>
    </w:p>
    <w:p w14:paraId="695F84E6" w14:textId="7EFB74A0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Materia: Construcción de Software y Toma de Decisiones</w:t>
      </w:r>
    </w:p>
    <w:p w14:paraId="107A591A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>Grupo: 501</w:t>
      </w:r>
    </w:p>
    <w:p w14:paraId="40B9035A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 xml:space="preserve">Profesores: Enrique Alfonso Calderón Balderas, </w:t>
      </w:r>
    </w:p>
    <w:p w14:paraId="14C2636C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</w:rPr>
        <w:t xml:space="preserve">Denisse L. Maldonado Flores, Alejandro Fernández Vilchis </w:t>
      </w:r>
    </w:p>
    <w:p w14:paraId="006CE3E8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  <w:r w:rsidRPr="00C37F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CD2D4" wp14:editId="2D20CF88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67437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45482" id="Conector rec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6pt" to="531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" strokecolor="black [3200]">
                <v:stroke dashstyle="dash"/>
                <w10:wrap anchorx="margin"/>
              </v:line>
            </w:pict>
          </mc:Fallback>
        </mc:AlternateContent>
      </w:r>
    </w:p>
    <w:p w14:paraId="6C6FDB33" w14:textId="77777777" w:rsidR="00F420DA" w:rsidRPr="00C37F42" w:rsidRDefault="00F420DA" w:rsidP="00F420DA">
      <w:pPr>
        <w:spacing w:after="0"/>
        <w:rPr>
          <w:rFonts w:ascii="Times New Roman" w:hAnsi="Times New Roman" w:cs="Times New Roman"/>
        </w:rPr>
      </w:pPr>
    </w:p>
    <w:p w14:paraId="7B329D1A" w14:textId="37AADCB6" w:rsidR="00A7125F" w:rsidRDefault="0044671D" w:rsidP="0044671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Evidencia</w:t>
      </w:r>
      <w:r w:rsidR="00B035A2">
        <w:rPr>
          <w:rFonts w:ascii="Times New Roman" w:hAnsi="Times New Roman" w:cs="Times New Roman"/>
          <w:b/>
          <w:bCs/>
          <w:sz w:val="32"/>
          <w:szCs w:val="32"/>
        </w:rPr>
        <w:t xml:space="preserve"> y aportaciones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de Diseño de Componentes de Software</w:t>
      </w:r>
    </w:p>
    <w:p w14:paraId="1955F4ED" w14:textId="77777777" w:rsidR="0044671D" w:rsidRDefault="0044671D" w:rsidP="00F420DA">
      <w:pPr>
        <w:rPr>
          <w:rFonts w:ascii="Times New Roman" w:hAnsi="Times New Roman" w:cs="Times New Roman"/>
          <w:sz w:val="24"/>
          <w:szCs w:val="24"/>
        </w:rPr>
      </w:pPr>
    </w:p>
    <w:p w14:paraId="1ED35819" w14:textId="77777777" w:rsidR="00F7089F" w:rsidRDefault="0044671D" w:rsidP="00AB39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 aportaciones para esta evidencia en específico fue que ayude a crear </w:t>
      </w:r>
      <w:r w:rsidR="00AB3948">
        <w:rPr>
          <w:rFonts w:ascii="Times New Roman" w:hAnsi="Times New Roman" w:cs="Times New Roman"/>
          <w:sz w:val="24"/>
          <w:szCs w:val="24"/>
        </w:rPr>
        <w:t xml:space="preserve">una gran cantidad de diagramas de secuencia para varios de los casos de uso que definimos en nuestro proyecto. Específicamente, ayudé con los </w:t>
      </w:r>
      <w:r w:rsidR="002D469F">
        <w:rPr>
          <w:rFonts w:ascii="Times New Roman" w:hAnsi="Times New Roman" w:cs="Times New Roman"/>
          <w:sz w:val="24"/>
          <w:szCs w:val="24"/>
        </w:rPr>
        <w:t xml:space="preserve">diagramas de secuencia de los casos de prueba 1 </w:t>
      </w:r>
      <w:r w:rsidR="00F7089F">
        <w:rPr>
          <w:rFonts w:ascii="Times New Roman" w:hAnsi="Times New Roman" w:cs="Times New Roman"/>
          <w:sz w:val="24"/>
          <w:szCs w:val="24"/>
        </w:rPr>
        <w:t>y del 3-11, ya fuera que los creara yo o que ayudara con su corrección.</w:t>
      </w:r>
    </w:p>
    <w:p w14:paraId="7A3FCDF7" w14:textId="30798587" w:rsidR="00FF637D" w:rsidRDefault="00F7089F" w:rsidP="004169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diagramas de secuencia se pueden encontrar en el documento </w:t>
      </w:r>
      <w:r w:rsidR="00FF637D">
        <w:rPr>
          <w:rFonts w:ascii="Times New Roman" w:hAnsi="Times New Roman" w:cs="Times New Roman"/>
          <w:sz w:val="24"/>
          <w:szCs w:val="24"/>
        </w:rPr>
        <w:t xml:space="preserve">De nuestro proyecto llamado Cuenta Fácil (Link al docs: </w:t>
      </w:r>
      <w:hyperlink r:id="rId5" w:history="1">
        <w:r w:rsidR="00FF637D" w:rsidRPr="00B43861">
          <w:rPr>
            <w:rStyle w:val="Hipervnculo"/>
            <w:rFonts w:ascii="Times New Roman" w:hAnsi="Times New Roman" w:cs="Times New Roman"/>
            <w:sz w:val="24"/>
            <w:szCs w:val="24"/>
          </w:rPr>
          <w:t>https://docs.google.com/document/d/1JJeY7MTlAZpI7SI1TiLWRo9ZZ5FcWtOKJWtavTFlFWI/edit?tab=t.0#heading=h.jivtqlp0vy2t</w:t>
        </w:r>
      </w:hyperlink>
      <w:r w:rsidR="00FF637D">
        <w:rPr>
          <w:rFonts w:ascii="Times New Roman" w:hAnsi="Times New Roman" w:cs="Times New Roman"/>
          <w:sz w:val="24"/>
          <w:szCs w:val="24"/>
        </w:rPr>
        <w:t>)</w:t>
      </w:r>
      <w:r w:rsidR="004169A2">
        <w:rPr>
          <w:rFonts w:ascii="Times New Roman" w:hAnsi="Times New Roman" w:cs="Times New Roman"/>
          <w:sz w:val="24"/>
          <w:szCs w:val="24"/>
        </w:rPr>
        <w:t xml:space="preserve"> en las páginas de la </w:t>
      </w:r>
      <w:r w:rsidR="000949F0">
        <w:rPr>
          <w:rFonts w:ascii="Times New Roman" w:hAnsi="Times New Roman" w:cs="Times New Roman"/>
          <w:sz w:val="24"/>
          <w:szCs w:val="24"/>
        </w:rPr>
        <w:t>27 a la 64 (pues los diagramas de secuencia se encuentran entre los demás datos de los casos de uso</w:t>
      </w:r>
      <w:r w:rsidR="003A53C3">
        <w:rPr>
          <w:rFonts w:ascii="Times New Roman" w:hAnsi="Times New Roman" w:cs="Times New Roman"/>
          <w:sz w:val="24"/>
          <w:szCs w:val="24"/>
        </w:rPr>
        <w:t xml:space="preserve"> como su descripción o tablas de escenarios).</w:t>
      </w:r>
    </w:p>
    <w:p w14:paraId="426A1634" w14:textId="2B29B635" w:rsidR="0044671D" w:rsidRPr="00FF637D" w:rsidRDefault="00F7089F" w:rsidP="00AB39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4671D" w:rsidRPr="00FF637D" w:rsidSect="00F420DA">
      <w:pgSz w:w="12240" w:h="15840"/>
      <w:pgMar w:top="1417" w:right="1701" w:bottom="1417" w:left="1701" w:header="708" w:footer="708" w:gutter="0"/>
      <w:pgBorders w:offsetFrom="page">
        <w:top w:val="threeDEngrave" w:sz="48" w:space="24" w:color="auto"/>
        <w:left w:val="threeDEngrave" w:sz="48" w:space="24" w:color="auto"/>
        <w:bottom w:val="threeDEngrave" w:sz="48" w:space="24" w:color="auto"/>
        <w:right w:val="threeDEngrav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DA"/>
    <w:rsid w:val="000949F0"/>
    <w:rsid w:val="002D469F"/>
    <w:rsid w:val="003A452A"/>
    <w:rsid w:val="003A53C3"/>
    <w:rsid w:val="004169A2"/>
    <w:rsid w:val="0044671D"/>
    <w:rsid w:val="00A7125F"/>
    <w:rsid w:val="00AB3948"/>
    <w:rsid w:val="00B035A2"/>
    <w:rsid w:val="00EA2E67"/>
    <w:rsid w:val="00F420DA"/>
    <w:rsid w:val="00F7089F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3951"/>
  <w15:chartTrackingRefBased/>
  <w15:docId w15:val="{63F7C769-431B-4D01-8CF0-15308C0F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0DA"/>
    <w:pPr>
      <w:spacing w:after="200" w:line="276" w:lineRule="auto"/>
    </w:pPr>
    <w:rPr>
      <w:rFonts w:eastAsiaTheme="minorEastAsia"/>
      <w:kern w:val="0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F63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6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JJeY7MTlAZpI7SI1TiLWRo9ZZ5FcWtOKJWtavTFlFWI/edit?tab=t.0#heading=h.jivtqlp0vy2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182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bottron</dc:creator>
  <cp:keywords/>
  <dc:description/>
  <cp:lastModifiedBy>Jorge bottron</cp:lastModifiedBy>
  <cp:revision>11</cp:revision>
  <dcterms:created xsi:type="dcterms:W3CDTF">2025-05-27T16:31:00Z</dcterms:created>
  <dcterms:modified xsi:type="dcterms:W3CDTF">2025-05-27T23:23:00Z</dcterms:modified>
</cp:coreProperties>
</file>