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Finland received a score of 88.5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Finland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Finland received a score of</w:t>
      </w:r>
      <w:r>
        <w:t xml:space="preserve"> </w:t>
      </w:r>
      <w:r>
        <w:rPr>
          <w:b/>
        </w:rPr>
        <w:t xml:space="preserve">94.9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Finland received a score of 75.2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Finland received a score of 72.2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Finland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Finland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Finland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Finland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Finland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Finland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Finland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Finland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Finland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Finland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Finland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Finland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Finland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Fin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Finland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Finland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Finland Country Report</dc:title>
  <dc:creator>SPI Team</dc:creator>
  <cp:keywords/>
  <dcterms:created xsi:type="dcterms:W3CDTF">2021-05-25T13:29:19Z</dcterms:created>
  <dcterms:modified xsi:type="dcterms:W3CDTF">2021-05-25T13:29:19Z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