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C9EC9E" w14:textId="77777777" w:rsidR="00E77646" w:rsidRPr="00E77646" w:rsidRDefault="00E77646" w:rsidP="00E77646">
      <w:pPr>
        <w:pStyle w:val="Ttulo1"/>
        <w:rPr>
          <w:lang w:val="es-CO"/>
        </w:rPr>
      </w:pPr>
      <w:r w:rsidRPr="00E77646">
        <w:rPr>
          <w:lang w:val="es-CO"/>
        </w:rPr>
        <w:t>Explicación Detallada del Flujo CI/CD para Despliegue en WebLogic (Actualizado)</w:t>
      </w:r>
    </w:p>
    <w:p w14:paraId="40874111" w14:textId="77777777" w:rsidR="00E77646" w:rsidRDefault="00E77646" w:rsidP="00E77646">
      <w:pPr>
        <w:rPr>
          <w:lang w:val="es-CO"/>
        </w:rPr>
      </w:pPr>
      <w:r w:rsidRPr="00E77646">
        <w:rPr>
          <w:lang w:val="es-CO"/>
        </w:rPr>
        <w:t>Este documento describe el flujo completo de Integración Continua (CI) y Despliegue Continuo (CD) que hemos diseñado, comenzando por la compilación y empaquetado de tu aplicación "Experto Contable" hasta su despliegue en un servidor WebLogic alojado en Azure. Esta versión refleja una estructura de 3 pipelines principales.</w:t>
      </w:r>
    </w:p>
    <w:p w14:paraId="70B467F2" w14:textId="77777777" w:rsidR="00E77646" w:rsidRPr="00E77646" w:rsidRDefault="00E77646" w:rsidP="00E77646">
      <w:pPr>
        <w:rPr>
          <w:lang w:val="es-CO"/>
        </w:rPr>
      </w:pPr>
    </w:p>
    <w:p w14:paraId="1FD7F096" w14:textId="6F5A05A7" w:rsidR="00E77646" w:rsidRPr="00E77646" w:rsidRDefault="00E77646" w:rsidP="00E77646">
      <w:pPr>
        <w:pStyle w:val="Ttulo2"/>
        <w:rPr>
          <w:lang w:val="es-CO"/>
        </w:rPr>
      </w:pPr>
      <w:r w:rsidRPr="00E77646">
        <w:rPr>
          <w:lang w:val="es-CO"/>
        </w:rPr>
        <w:t>Diagrama Simplificado del Flujo</w:t>
      </w:r>
    </w:p>
    <w:p w14:paraId="3A3561F1" w14:textId="77777777" w:rsidR="00E77646" w:rsidRPr="00E77646" w:rsidRDefault="00E77646" w:rsidP="00E77646">
      <w:pPr>
        <w:rPr>
          <w:lang w:val="es-CO"/>
        </w:rPr>
      </w:pPr>
      <w:r w:rsidRPr="00E77646">
        <w:rPr>
          <w:lang w:val="es-CO"/>
        </w:rPr>
        <w:t>1. Disparador (Push/Manual en el repo de la aplicación)</w:t>
      </w:r>
    </w:p>
    <w:p w14:paraId="2CFB1DEA" w14:textId="77777777" w:rsidR="00E77646" w:rsidRPr="00E77646" w:rsidRDefault="00E77646" w:rsidP="00E77646">
      <w:pPr>
        <w:rPr>
          <w:lang w:val="es-CO"/>
        </w:rPr>
      </w:pPr>
      <w:r w:rsidRPr="00E77646">
        <w:rPr>
          <w:lang w:val="es-CO"/>
        </w:rPr>
        <w:t xml:space="preserve">     |</w:t>
      </w:r>
    </w:p>
    <w:p w14:paraId="38B758CC" w14:textId="77777777" w:rsidR="00E77646" w:rsidRPr="00E77646" w:rsidRDefault="00E77646" w:rsidP="00E77646">
      <w:pPr>
        <w:rPr>
          <w:lang w:val="es-CO"/>
        </w:rPr>
      </w:pPr>
      <w:r w:rsidRPr="00E77646">
        <w:rPr>
          <w:lang w:val="es-CO"/>
        </w:rPr>
        <w:t xml:space="preserve">     v</w:t>
      </w:r>
    </w:p>
    <w:p w14:paraId="6CD66C30" w14:textId="77777777" w:rsidR="00E77646" w:rsidRPr="00E77646" w:rsidRDefault="00E77646" w:rsidP="00E77646">
      <w:pPr>
        <w:rPr>
          <w:lang w:val="es-CO"/>
        </w:rPr>
      </w:pPr>
      <w:r w:rsidRPr="00E77646">
        <w:rPr>
          <w:lang w:val="es-CO"/>
        </w:rPr>
        <w:t>2. Pipeline Orquestador Principal (main_ci_cd_orchestrator_es_v2.yml - en el repo de la app)</w:t>
      </w:r>
    </w:p>
    <w:p w14:paraId="790164B8" w14:textId="77777777" w:rsidR="00E77646" w:rsidRPr="00E77646" w:rsidRDefault="00E77646" w:rsidP="00E77646">
      <w:pPr>
        <w:rPr>
          <w:lang w:val="es-CO"/>
        </w:rPr>
      </w:pPr>
      <w:r w:rsidRPr="00E77646">
        <w:rPr>
          <w:lang w:val="es-CO"/>
        </w:rPr>
        <w:t xml:space="preserve">     |</w:t>
      </w:r>
    </w:p>
    <w:p w14:paraId="4581EDA4" w14:textId="77777777" w:rsidR="00E77646" w:rsidRPr="00E77646" w:rsidRDefault="00E77646" w:rsidP="00E77646">
      <w:pPr>
        <w:rPr>
          <w:lang w:val="es-CO"/>
        </w:rPr>
      </w:pPr>
      <w:r w:rsidRPr="00E77646">
        <w:rPr>
          <w:lang w:val="es-CO"/>
        </w:rPr>
        <w:t xml:space="preserve">     |--- Llama a --&gt; 3. Pipeline de CI Reutilizable (deploy-container-app.yml - el de tu colega)</w:t>
      </w:r>
    </w:p>
    <w:p w14:paraId="24867DBA" w14:textId="77777777" w:rsidR="00E77646" w:rsidRPr="00E77646" w:rsidRDefault="00E77646" w:rsidP="00E77646">
      <w:pPr>
        <w:rPr>
          <w:lang w:val="es-CO"/>
        </w:rPr>
      </w:pPr>
      <w:r w:rsidRPr="00E77646">
        <w:rPr>
          <w:lang w:val="es-CO"/>
        </w:rPr>
        <w:t xml:space="preserve">     |                   |   - Compila código Java</w:t>
      </w:r>
    </w:p>
    <w:p w14:paraId="5692178B" w14:textId="77777777" w:rsidR="00E77646" w:rsidRPr="00E77646" w:rsidRDefault="00E77646" w:rsidP="00E77646">
      <w:pPr>
        <w:rPr>
          <w:lang w:val="es-CO"/>
        </w:rPr>
      </w:pPr>
      <w:r w:rsidRPr="00E77646">
        <w:rPr>
          <w:lang w:val="es-CO"/>
        </w:rPr>
        <w:t xml:space="preserve">     |                   |   - Obtiene versión del pom.xml</w:t>
      </w:r>
    </w:p>
    <w:p w14:paraId="3D9E1A92" w14:textId="77777777" w:rsidR="00E77646" w:rsidRPr="00E77646" w:rsidRDefault="00E77646" w:rsidP="00E77646">
      <w:pPr>
        <w:rPr>
          <w:lang w:val="es-CO"/>
        </w:rPr>
      </w:pPr>
      <w:r w:rsidRPr="00E77646">
        <w:rPr>
          <w:lang w:val="es-CO"/>
        </w:rPr>
        <w:t xml:space="preserve">     |                   |   - Crea un archivo .zip (ej. PR-123.zip) conteniendo el .ear</w:t>
      </w:r>
    </w:p>
    <w:p w14:paraId="756E1C2B" w14:textId="77777777" w:rsidR="00E77646" w:rsidRPr="00E77646" w:rsidRDefault="00E77646" w:rsidP="00E77646">
      <w:pPr>
        <w:rPr>
          <w:lang w:val="es-CO"/>
        </w:rPr>
      </w:pPr>
      <w:r w:rsidRPr="00E77646">
        <w:rPr>
          <w:lang w:val="es-CO"/>
        </w:rPr>
        <w:t xml:space="preserve">     |                   |   - Sube el .zip a JFrog Artifactory</w:t>
      </w:r>
    </w:p>
    <w:p w14:paraId="1C3B8241" w14:textId="77777777" w:rsidR="00E77646" w:rsidRPr="00E77646" w:rsidRDefault="00E77646" w:rsidP="00E77646">
      <w:pPr>
        <w:rPr>
          <w:lang w:val="es-CO"/>
        </w:rPr>
      </w:pPr>
      <w:r w:rsidRPr="00E77646">
        <w:rPr>
          <w:lang w:val="es-CO"/>
        </w:rPr>
        <w:t xml:space="preserve">     |                   |   - (Importante) Genera Salidas: nombre del .zip, ruta en JFrog, nombre original del .ear</w:t>
      </w:r>
    </w:p>
    <w:p w14:paraId="3200A8FE" w14:textId="77777777" w:rsidR="00E77646" w:rsidRPr="00E77646" w:rsidRDefault="00E77646" w:rsidP="00E77646">
      <w:pPr>
        <w:rPr>
          <w:lang w:val="es-CO"/>
        </w:rPr>
      </w:pPr>
      <w:r w:rsidRPr="00E77646">
        <w:rPr>
          <w:lang w:val="es-CO"/>
        </w:rPr>
        <w:t xml:space="preserve">     |</w:t>
      </w:r>
    </w:p>
    <w:p w14:paraId="5E5FE6A6" w14:textId="77777777" w:rsidR="00E77646" w:rsidRPr="00E77646" w:rsidRDefault="00E77646" w:rsidP="00E77646">
      <w:pPr>
        <w:rPr>
          <w:lang w:val="es-CO"/>
        </w:rPr>
      </w:pPr>
      <w:r w:rsidRPr="00E77646">
        <w:rPr>
          <w:lang w:val="es-CO"/>
        </w:rPr>
        <w:t xml:space="preserve">     |--- (El Orquestador mapea salidas de CI y entorno para CD)</w:t>
      </w:r>
    </w:p>
    <w:p w14:paraId="202047FF" w14:textId="77777777" w:rsidR="00E77646" w:rsidRPr="00E77646" w:rsidRDefault="00E77646" w:rsidP="00E77646">
      <w:pPr>
        <w:rPr>
          <w:lang w:val="es-CO"/>
        </w:rPr>
      </w:pPr>
      <w:r w:rsidRPr="00E77646">
        <w:rPr>
          <w:lang w:val="es-CO"/>
        </w:rPr>
        <w:t xml:space="preserve">     |</w:t>
      </w:r>
    </w:p>
    <w:p w14:paraId="1176C560" w14:textId="77777777" w:rsidR="00E77646" w:rsidRPr="00E77646" w:rsidRDefault="00E77646" w:rsidP="00E77646">
      <w:pPr>
        <w:rPr>
          <w:lang w:val="es-CO"/>
        </w:rPr>
      </w:pPr>
      <w:r w:rsidRPr="00E77646">
        <w:rPr>
          <w:lang w:val="es-CO"/>
        </w:rPr>
        <w:t xml:space="preserve">     |--- Llama a --&gt; 4. Pipeline de CD Reutilizable (generic_jfrog_to_weblogic_cd_es_v1.yml)</w:t>
      </w:r>
    </w:p>
    <w:p w14:paraId="147EAF25" w14:textId="77777777" w:rsidR="00E77646" w:rsidRPr="00E77646" w:rsidRDefault="00E77646" w:rsidP="00E77646">
      <w:pPr>
        <w:rPr>
          <w:lang w:val="es-CO"/>
        </w:rPr>
      </w:pPr>
      <w:r w:rsidRPr="00E77646">
        <w:rPr>
          <w:lang w:val="es-CO"/>
        </w:rPr>
        <w:t xml:space="preserve">                         |   - Recibe información del artefacto en JFrog y detalles del entorno/WebLogic</w:t>
      </w:r>
    </w:p>
    <w:p w14:paraId="5B11EBEA" w14:textId="77777777" w:rsidR="00E77646" w:rsidRPr="00E77646" w:rsidRDefault="00E77646" w:rsidP="00E77646">
      <w:pPr>
        <w:rPr>
          <w:lang w:val="es-CO"/>
        </w:rPr>
      </w:pPr>
      <w:r w:rsidRPr="00E77646">
        <w:rPr>
          <w:lang w:val="es-CO"/>
        </w:rPr>
        <w:t xml:space="preserve">                         |   - Descarga el .zip desde JFrog</w:t>
      </w:r>
    </w:p>
    <w:p w14:paraId="5994692A" w14:textId="77777777" w:rsidR="00E77646" w:rsidRPr="00E77646" w:rsidRDefault="00E77646" w:rsidP="00E77646">
      <w:pPr>
        <w:rPr>
          <w:lang w:val="es-CO"/>
        </w:rPr>
      </w:pPr>
      <w:r w:rsidRPr="00E77646">
        <w:rPr>
          <w:lang w:val="es-CO"/>
        </w:rPr>
        <w:t xml:space="preserve">                         |   - Extrae el archivo .ear del .zip</w:t>
      </w:r>
    </w:p>
    <w:p w14:paraId="2D936572" w14:textId="77777777" w:rsidR="00E77646" w:rsidRPr="00E77646" w:rsidRDefault="00E77646" w:rsidP="00E77646">
      <w:pPr>
        <w:rPr>
          <w:lang w:val="es-CO"/>
        </w:rPr>
      </w:pPr>
      <w:r w:rsidRPr="00E77646">
        <w:rPr>
          <w:lang w:val="es-CO"/>
        </w:rPr>
        <w:t xml:space="preserve">                         |   - Deriva el nombre de la aplicación para WebLogic (ej. ExpertoContable_v3.4)</w:t>
      </w:r>
    </w:p>
    <w:p w14:paraId="0AA7A38E" w14:textId="77777777" w:rsidR="00E77646" w:rsidRPr="00E77646" w:rsidRDefault="00E77646" w:rsidP="00E77646">
      <w:pPr>
        <w:rPr>
          <w:lang w:val="es-CO"/>
        </w:rPr>
      </w:pPr>
      <w:r w:rsidRPr="00E77646">
        <w:rPr>
          <w:lang w:val="es-CO"/>
        </w:rPr>
        <w:t xml:space="preserve">                         |   - Copia el .ear al servidor WebLogic (Azure VM) vía SCP</w:t>
      </w:r>
    </w:p>
    <w:p w14:paraId="5C3A2998" w14:textId="77777777" w:rsidR="00E77646" w:rsidRPr="00E77646" w:rsidRDefault="00E77646" w:rsidP="00E77646">
      <w:pPr>
        <w:rPr>
          <w:lang w:val="es-CO"/>
        </w:rPr>
      </w:pPr>
      <w:r w:rsidRPr="00E77646">
        <w:rPr>
          <w:lang w:val="es-CO"/>
        </w:rPr>
        <w:t xml:space="preserve">                         |   - Se conecta al servidor WebLogic (Azure VM) vía SSH</w:t>
      </w:r>
    </w:p>
    <w:p w14:paraId="3E5A9019" w14:textId="77777777" w:rsidR="00E77646" w:rsidRPr="00E77646" w:rsidRDefault="00E77646" w:rsidP="00E77646">
      <w:pPr>
        <w:rPr>
          <w:lang w:val="es-CO"/>
        </w:rPr>
      </w:pPr>
      <w:r w:rsidRPr="00E77646">
        <w:rPr>
          <w:lang w:val="es-CO"/>
        </w:rPr>
        <w:t xml:space="preserve">                         |   - Ejecuta `weblogic.Deployer -undeploy` (si aplica)</w:t>
      </w:r>
    </w:p>
    <w:p w14:paraId="3356EDCB" w14:textId="77777777" w:rsidR="00E77646" w:rsidRPr="00E77646" w:rsidRDefault="00E77646" w:rsidP="00E77646">
      <w:pPr>
        <w:rPr>
          <w:lang w:val="es-CO"/>
        </w:rPr>
      </w:pPr>
      <w:r w:rsidRPr="00E77646">
        <w:rPr>
          <w:lang w:val="es-CO"/>
        </w:rPr>
        <w:t xml:space="preserve">                         |   - Ejecuta `weblogic.Deployer -deploy` con el .ear</w:t>
      </w:r>
    </w:p>
    <w:p w14:paraId="28ED4F00" w14:textId="77777777" w:rsidR="00E77646" w:rsidRPr="00E77646" w:rsidRDefault="00E77646" w:rsidP="00E77646">
      <w:pPr>
        <w:rPr>
          <w:lang w:val="es-CO"/>
        </w:rPr>
      </w:pPr>
      <w:r w:rsidRPr="00E77646">
        <w:rPr>
          <w:lang w:val="es-CO"/>
        </w:rPr>
        <w:t xml:space="preserve">                         |   - Reporta el estado</w:t>
      </w:r>
    </w:p>
    <w:p w14:paraId="32FC8D11" w14:textId="77777777" w:rsidR="00E77646" w:rsidRPr="00E77646" w:rsidRDefault="00E77646" w:rsidP="00E77646">
      <w:pPr>
        <w:rPr>
          <w:lang w:val="es-CO"/>
        </w:rPr>
      </w:pPr>
    </w:p>
    <w:p w14:paraId="1DBC8564" w14:textId="77777777" w:rsidR="00E77646" w:rsidRPr="00E77646" w:rsidRDefault="00E77646" w:rsidP="00E77646">
      <w:pPr>
        <w:pStyle w:val="Ttulo2"/>
        <w:rPr>
          <w:lang w:val="es-CO"/>
        </w:rPr>
      </w:pPr>
      <w:r w:rsidRPr="00E77646">
        <w:rPr>
          <w:lang w:val="es-CO"/>
        </w:rPr>
        <w:lastRenderedPageBreak/>
        <w:t>1. Pipeline de CI Reutilizable (Integración Continua - deploy-container-app.yml)</w:t>
      </w:r>
    </w:p>
    <w:p w14:paraId="64561A5A" w14:textId="16849BBF" w:rsidR="00E77646" w:rsidRPr="00E77646" w:rsidRDefault="00E77646" w:rsidP="00E77646">
      <w:pPr>
        <w:rPr>
          <w:lang w:val="es-CO"/>
        </w:rPr>
      </w:pPr>
      <w:r w:rsidRPr="00E77646">
        <w:rPr>
          <w:lang w:val="es-CO"/>
        </w:rPr>
        <w:t>Este es el pipeline reutilizable desarroll</w:t>
      </w:r>
      <w:r>
        <w:rPr>
          <w:lang w:val="es-CO"/>
        </w:rPr>
        <w:t>ado (JuanC.)</w:t>
      </w:r>
      <w:r w:rsidRPr="00E77646">
        <w:rPr>
          <w:lang w:val="es-CO"/>
        </w:rPr>
        <w:t>. Su principal responsabilidad es tomar el código fuente, compilarlo y empaquetarlo, dejando un artefacto listo para el despliegue en JFrog.</w:t>
      </w:r>
    </w:p>
    <w:p w14:paraId="563DE468" w14:textId="77777777" w:rsidR="00E77646" w:rsidRPr="00E77646" w:rsidRDefault="00E77646" w:rsidP="00E77646">
      <w:pPr>
        <w:numPr>
          <w:ilvl w:val="0"/>
          <w:numId w:val="13"/>
        </w:numPr>
        <w:rPr>
          <w:lang w:val="es-CO"/>
        </w:rPr>
      </w:pPr>
      <w:r w:rsidRPr="00E77646">
        <w:rPr>
          <w:b/>
          <w:bCs/>
          <w:lang w:val="es-CO"/>
        </w:rPr>
        <w:t>Propósito Principal</w:t>
      </w:r>
      <w:r w:rsidRPr="00E77646">
        <w:rPr>
          <w:lang w:val="es-CO"/>
        </w:rPr>
        <w:t>:</w:t>
      </w:r>
    </w:p>
    <w:p w14:paraId="1F705156" w14:textId="77777777" w:rsidR="00E77646" w:rsidRPr="00E77646" w:rsidRDefault="00E77646" w:rsidP="00E77646">
      <w:pPr>
        <w:numPr>
          <w:ilvl w:val="1"/>
          <w:numId w:val="13"/>
        </w:numPr>
        <w:rPr>
          <w:lang w:val="es-CO"/>
        </w:rPr>
      </w:pPr>
      <w:r w:rsidRPr="00E77646">
        <w:rPr>
          <w:b/>
          <w:bCs/>
          <w:lang w:val="es-CO"/>
        </w:rPr>
        <w:t>Compilar el código Java</w:t>
      </w:r>
      <w:r w:rsidRPr="00E77646">
        <w:rPr>
          <w:lang w:val="es-CO"/>
        </w:rPr>
        <w:t>.</w:t>
      </w:r>
    </w:p>
    <w:p w14:paraId="32ED04C5" w14:textId="77777777" w:rsidR="00E77646" w:rsidRPr="00E77646" w:rsidRDefault="00E77646" w:rsidP="00E77646">
      <w:pPr>
        <w:numPr>
          <w:ilvl w:val="1"/>
          <w:numId w:val="13"/>
        </w:numPr>
        <w:rPr>
          <w:lang w:val="es-CO"/>
        </w:rPr>
      </w:pPr>
      <w:r w:rsidRPr="00E77646">
        <w:rPr>
          <w:b/>
          <w:bCs/>
          <w:lang w:val="es-CO"/>
        </w:rPr>
        <w:t>Gestionar Dependencias</w:t>
      </w:r>
      <w:r w:rsidRPr="00E77646">
        <w:rPr>
          <w:lang w:val="es-CO"/>
        </w:rPr>
        <w:t xml:space="preserve"> (opcionalmente desde JFrog).</w:t>
      </w:r>
    </w:p>
    <w:p w14:paraId="49DCB9B4" w14:textId="77777777" w:rsidR="00E77646" w:rsidRPr="00E77646" w:rsidRDefault="00E77646" w:rsidP="00E77646">
      <w:pPr>
        <w:numPr>
          <w:ilvl w:val="1"/>
          <w:numId w:val="13"/>
        </w:numPr>
        <w:rPr>
          <w:lang w:val="es-CO"/>
        </w:rPr>
      </w:pPr>
      <w:r w:rsidRPr="00E77646">
        <w:rPr>
          <w:b/>
          <w:bCs/>
          <w:lang w:val="es-CO"/>
        </w:rPr>
        <w:t>Obtener Versión y Nombre del Artefacto</w:t>
      </w:r>
      <w:r w:rsidRPr="00E77646">
        <w:rPr>
          <w:lang w:val="es-CO"/>
        </w:rPr>
        <w:t xml:space="preserve"> del pom.xml.</w:t>
      </w:r>
    </w:p>
    <w:p w14:paraId="33CD1AD0" w14:textId="77777777" w:rsidR="00E77646" w:rsidRPr="00E77646" w:rsidRDefault="00E77646" w:rsidP="00E77646">
      <w:pPr>
        <w:numPr>
          <w:ilvl w:val="1"/>
          <w:numId w:val="13"/>
        </w:numPr>
        <w:rPr>
          <w:lang w:val="es-CO"/>
        </w:rPr>
      </w:pPr>
      <w:r w:rsidRPr="00E77646">
        <w:rPr>
          <w:b/>
          <w:bCs/>
          <w:lang w:val="es-CO"/>
        </w:rPr>
        <w:t>Empaquetar para JFrog</w:t>
      </w:r>
      <w:r w:rsidRPr="00E77646">
        <w:rPr>
          <w:lang w:val="es-CO"/>
        </w:rPr>
        <w:t>: Comprime el artefacto compilado (ej. .ear) dentro de un archivo .zip.</w:t>
      </w:r>
    </w:p>
    <w:p w14:paraId="5E8A7108" w14:textId="77777777" w:rsidR="00E77646" w:rsidRPr="00E77646" w:rsidRDefault="00E77646" w:rsidP="00E77646">
      <w:pPr>
        <w:numPr>
          <w:ilvl w:val="1"/>
          <w:numId w:val="13"/>
        </w:numPr>
        <w:rPr>
          <w:lang w:val="es-CO"/>
        </w:rPr>
      </w:pPr>
      <w:r w:rsidRPr="00E77646">
        <w:rPr>
          <w:b/>
          <w:bCs/>
          <w:lang w:val="es-CO"/>
        </w:rPr>
        <w:t>Subir a JFrog</w:t>
      </w:r>
      <w:r w:rsidRPr="00E77646">
        <w:rPr>
          <w:lang w:val="es-CO"/>
        </w:rPr>
        <w:t>: Sube este archivo .zip a JFrog Artifactory.</w:t>
      </w:r>
    </w:p>
    <w:p w14:paraId="001F2716" w14:textId="77777777" w:rsidR="00E77646" w:rsidRPr="00E77646" w:rsidRDefault="00E77646" w:rsidP="00E77646">
      <w:pPr>
        <w:numPr>
          <w:ilvl w:val="0"/>
          <w:numId w:val="13"/>
        </w:numPr>
        <w:rPr>
          <w:lang w:val="es-CO"/>
        </w:rPr>
      </w:pPr>
      <w:r w:rsidRPr="00E77646">
        <w:rPr>
          <w:b/>
          <w:bCs/>
          <w:lang w:val="es-CO"/>
        </w:rPr>
        <w:t>Entradas Clave que Recibe</w:t>
      </w:r>
      <w:r w:rsidRPr="00E77646">
        <w:rPr>
          <w:lang w:val="es-CO"/>
        </w:rPr>
        <w:t>: Parámetros como entorno de CI, comando de compilación, ruta al pom.xml, etc.</w:t>
      </w:r>
    </w:p>
    <w:p w14:paraId="462B2F0A" w14:textId="77777777" w:rsidR="00E77646" w:rsidRPr="00E77646" w:rsidRDefault="00E77646" w:rsidP="00E77646">
      <w:pPr>
        <w:numPr>
          <w:ilvl w:val="0"/>
          <w:numId w:val="13"/>
        </w:numPr>
        <w:rPr>
          <w:lang w:val="es-CO"/>
        </w:rPr>
      </w:pPr>
      <w:r w:rsidRPr="00E77646">
        <w:rPr>
          <w:b/>
          <w:bCs/>
          <w:lang w:val="es-CO"/>
        </w:rPr>
        <w:t>Salidas (Outputs) Cruciales para el Orquestador</w:t>
      </w:r>
      <w:r w:rsidRPr="00E77646">
        <w:rPr>
          <w:lang w:val="es-CO"/>
        </w:rPr>
        <w:t>:</w:t>
      </w:r>
    </w:p>
    <w:p w14:paraId="01B86762" w14:textId="77777777" w:rsidR="00E77646" w:rsidRPr="00E77646" w:rsidRDefault="00E77646" w:rsidP="00E77646">
      <w:pPr>
        <w:numPr>
          <w:ilvl w:val="1"/>
          <w:numId w:val="14"/>
        </w:numPr>
        <w:rPr>
          <w:lang w:val="es-CO"/>
        </w:rPr>
      </w:pPr>
      <w:r w:rsidRPr="00E77646">
        <w:rPr>
          <w:lang w:val="es-CO"/>
        </w:rPr>
        <w:t>ci_original_artifact_filename_output: El nombre del artefacto original (ej. ExpertoContable-3.4.ear).</w:t>
      </w:r>
    </w:p>
    <w:p w14:paraId="1A62C6D0" w14:textId="77777777" w:rsidR="00E77646" w:rsidRPr="00E77646" w:rsidRDefault="00E77646" w:rsidP="00E77646">
      <w:pPr>
        <w:numPr>
          <w:ilvl w:val="1"/>
          <w:numId w:val="14"/>
        </w:numPr>
        <w:rPr>
          <w:lang w:val="es-CO"/>
        </w:rPr>
      </w:pPr>
      <w:r w:rsidRPr="00E77646">
        <w:rPr>
          <w:lang w:val="es-CO"/>
        </w:rPr>
        <w:t>ci_jfrog_zip_name_output: El nombre del archivo .zip subido a JFrog (ej. PR-123.zip).</w:t>
      </w:r>
    </w:p>
    <w:p w14:paraId="5A71D37C" w14:textId="77777777" w:rsidR="00E77646" w:rsidRPr="00E77646" w:rsidRDefault="00E77646" w:rsidP="00E77646">
      <w:pPr>
        <w:numPr>
          <w:ilvl w:val="1"/>
          <w:numId w:val="14"/>
        </w:numPr>
        <w:rPr>
          <w:lang w:val="es-CO"/>
        </w:rPr>
      </w:pPr>
      <w:r w:rsidRPr="00E77646">
        <w:rPr>
          <w:lang w:val="es-CO"/>
        </w:rPr>
        <w:t>ci_jfrog_repo_path_output: La ruta del repositorio en JFrog donde se guardó el .zip (ej. ExpertoContable-int).</w:t>
      </w:r>
    </w:p>
    <w:p w14:paraId="5BCB162F" w14:textId="77777777" w:rsidR="00E77646" w:rsidRPr="00E77646" w:rsidRDefault="00E77646" w:rsidP="00E77646">
      <w:pPr>
        <w:numPr>
          <w:ilvl w:val="1"/>
          <w:numId w:val="14"/>
        </w:numPr>
        <w:rPr>
          <w:lang w:val="es-CO"/>
        </w:rPr>
      </w:pPr>
      <w:r w:rsidRPr="00E77646">
        <w:rPr>
          <w:i/>
          <w:iCs/>
          <w:lang w:val="es-CO"/>
        </w:rPr>
        <w:t>Nota: Los nombres exactos de estas salidas deben coincidir entre lo que el CI genera y lo que el Orquestador espera.</w:t>
      </w:r>
    </w:p>
    <w:p w14:paraId="23AA9031" w14:textId="77777777" w:rsidR="00E77646" w:rsidRPr="00E77646" w:rsidRDefault="00E77646" w:rsidP="00E77646">
      <w:pPr>
        <w:ind w:left="1440"/>
        <w:rPr>
          <w:lang w:val="es-CO"/>
        </w:rPr>
      </w:pPr>
    </w:p>
    <w:p w14:paraId="191EF69F" w14:textId="77777777" w:rsidR="00E77646" w:rsidRPr="00E77646" w:rsidRDefault="00E77646" w:rsidP="00E77646">
      <w:pPr>
        <w:pStyle w:val="Ttulo2"/>
        <w:rPr>
          <w:lang w:val="es-CO"/>
        </w:rPr>
      </w:pPr>
      <w:r w:rsidRPr="00E77646">
        <w:rPr>
          <w:lang w:val="es-CO"/>
        </w:rPr>
        <w:t>2. Pipeline Orquestador Principal (main_ci_cd_orchestrator_es_v2.yml)</w:t>
      </w:r>
    </w:p>
    <w:p w14:paraId="53E7FAAB" w14:textId="6E4EE7D9" w:rsidR="00E77646" w:rsidRPr="00E77646" w:rsidRDefault="00E77646" w:rsidP="00E77646">
      <w:pPr>
        <w:rPr>
          <w:lang w:val="es-CO"/>
        </w:rPr>
      </w:pPr>
      <w:r w:rsidRPr="00E77646">
        <w:rPr>
          <w:lang w:val="es-CO"/>
        </w:rPr>
        <w:t xml:space="preserve">Este es el pipeline principal que reside en el repositorio de </w:t>
      </w:r>
      <w:r>
        <w:rPr>
          <w:lang w:val="es-CO"/>
        </w:rPr>
        <w:t xml:space="preserve">la </w:t>
      </w:r>
      <w:r w:rsidRPr="00E77646">
        <w:rPr>
          <w:lang w:val="es-CO"/>
        </w:rPr>
        <w:t>aplicación ("Experto Contable") y que inicia todo el proceso.</w:t>
      </w:r>
    </w:p>
    <w:p w14:paraId="058841D9" w14:textId="77777777" w:rsidR="00E77646" w:rsidRPr="00E77646" w:rsidRDefault="00E77646" w:rsidP="00E77646">
      <w:pPr>
        <w:numPr>
          <w:ilvl w:val="0"/>
          <w:numId w:val="15"/>
        </w:numPr>
        <w:rPr>
          <w:lang w:val="es-CO"/>
        </w:rPr>
      </w:pPr>
      <w:r w:rsidRPr="00E77646">
        <w:rPr>
          <w:b/>
          <w:bCs/>
          <w:lang w:val="es-CO"/>
        </w:rPr>
        <w:t>Propósito Principal</w:t>
      </w:r>
      <w:r w:rsidRPr="00E77646">
        <w:rPr>
          <w:lang w:val="es-CO"/>
        </w:rPr>
        <w:t>:</w:t>
      </w:r>
    </w:p>
    <w:p w14:paraId="5752DF7F" w14:textId="77777777" w:rsidR="00E77646" w:rsidRPr="00E77646" w:rsidRDefault="00E77646" w:rsidP="00E77646">
      <w:pPr>
        <w:numPr>
          <w:ilvl w:val="1"/>
          <w:numId w:val="15"/>
        </w:numPr>
        <w:rPr>
          <w:lang w:val="es-CO"/>
        </w:rPr>
      </w:pPr>
      <w:r w:rsidRPr="00E77646">
        <w:rPr>
          <w:lang w:val="es-CO"/>
        </w:rPr>
        <w:t>Ser el punto de entrada del flujo completo (activado por push o manualmente).</w:t>
      </w:r>
    </w:p>
    <w:p w14:paraId="2154F7C9" w14:textId="77777777" w:rsidR="00E77646" w:rsidRPr="00E77646" w:rsidRDefault="00E77646" w:rsidP="00E77646">
      <w:pPr>
        <w:numPr>
          <w:ilvl w:val="1"/>
          <w:numId w:val="15"/>
        </w:numPr>
        <w:rPr>
          <w:lang w:val="es-CO"/>
        </w:rPr>
      </w:pPr>
      <w:r w:rsidRPr="00E77646">
        <w:rPr>
          <w:lang w:val="es-CO"/>
        </w:rPr>
        <w:t>Llamar al Pipeline de CI Reutilizable, pasándole los parámetros necesarios para la compilación específica de la aplicación.</w:t>
      </w:r>
    </w:p>
    <w:p w14:paraId="53B29C08" w14:textId="77777777" w:rsidR="00E77646" w:rsidRPr="00E77646" w:rsidRDefault="00E77646" w:rsidP="00E77646">
      <w:pPr>
        <w:numPr>
          <w:ilvl w:val="1"/>
          <w:numId w:val="15"/>
        </w:numPr>
        <w:rPr>
          <w:lang w:val="es-CO"/>
        </w:rPr>
      </w:pPr>
      <w:r w:rsidRPr="00E77646">
        <w:rPr>
          <w:lang w:val="es-CO"/>
        </w:rPr>
        <w:t>Recibir las salidas del CI (información del artefacto en JFrog).</w:t>
      </w:r>
    </w:p>
    <w:p w14:paraId="0618B9B9" w14:textId="77777777" w:rsidR="00E77646" w:rsidRPr="00E77646" w:rsidRDefault="00E77646" w:rsidP="00E77646">
      <w:pPr>
        <w:numPr>
          <w:ilvl w:val="1"/>
          <w:numId w:val="15"/>
        </w:numPr>
        <w:rPr>
          <w:lang w:val="es-CO"/>
        </w:rPr>
      </w:pPr>
      <w:r w:rsidRPr="00E77646">
        <w:rPr>
          <w:lang w:val="es-CO"/>
        </w:rPr>
        <w:t>Mapear/transformar estas salidas y el entorno de CI a las entradas que espera el Pipeline de CD Reutilizable. Esto incluye determinar las URLs de WebLogic, IPs de VMs, y contraseñas correctas según el entorno.</w:t>
      </w:r>
    </w:p>
    <w:p w14:paraId="7D99A760" w14:textId="77777777" w:rsidR="00E77646" w:rsidRPr="00E77646" w:rsidRDefault="00E77646" w:rsidP="00E77646">
      <w:pPr>
        <w:numPr>
          <w:ilvl w:val="1"/>
          <w:numId w:val="15"/>
        </w:numPr>
        <w:rPr>
          <w:lang w:val="es-CO"/>
        </w:rPr>
      </w:pPr>
      <w:r w:rsidRPr="00E77646">
        <w:rPr>
          <w:lang w:val="es-CO"/>
        </w:rPr>
        <w:t>Llamar al Pipeline de CD Reutilizable, pasándole toda la información procesada.</w:t>
      </w:r>
    </w:p>
    <w:p w14:paraId="0AB6FE6C" w14:textId="77777777" w:rsidR="00E77646" w:rsidRPr="00E77646" w:rsidRDefault="00E77646" w:rsidP="00E77646">
      <w:pPr>
        <w:numPr>
          <w:ilvl w:val="0"/>
          <w:numId w:val="15"/>
        </w:numPr>
        <w:rPr>
          <w:lang w:val="es-CO"/>
        </w:rPr>
      </w:pPr>
      <w:r w:rsidRPr="00E77646">
        <w:rPr>
          <w:b/>
          <w:bCs/>
          <w:lang w:val="es-CO"/>
        </w:rPr>
        <w:t>Disparadores (on)</w:t>
      </w:r>
      <w:r w:rsidRPr="00E77646">
        <w:rPr>
          <w:lang w:val="es-CO"/>
        </w:rPr>
        <w:t>: push a ramas específicas, workflow_dispatch para ejecución manual.</w:t>
      </w:r>
    </w:p>
    <w:p w14:paraId="294B221E" w14:textId="77777777" w:rsidR="00E77646" w:rsidRPr="00E77646" w:rsidRDefault="00E77646" w:rsidP="00E77646">
      <w:pPr>
        <w:numPr>
          <w:ilvl w:val="0"/>
          <w:numId w:val="15"/>
        </w:numPr>
        <w:rPr>
          <w:lang w:val="es-CO"/>
        </w:rPr>
      </w:pPr>
      <w:r w:rsidRPr="00E77646">
        <w:rPr>
          <w:b/>
          <w:bCs/>
          <w:lang w:val="es-CO"/>
        </w:rPr>
        <w:t>Jobs (Trabajos)</w:t>
      </w:r>
      <w:r w:rsidRPr="00E77646">
        <w:rPr>
          <w:lang w:val="es-CO"/>
        </w:rPr>
        <w:t>:</w:t>
      </w:r>
    </w:p>
    <w:p w14:paraId="4268AB2B" w14:textId="77777777" w:rsidR="00E77646" w:rsidRPr="00E77646" w:rsidRDefault="00E77646" w:rsidP="00E77646">
      <w:pPr>
        <w:numPr>
          <w:ilvl w:val="1"/>
          <w:numId w:val="15"/>
        </w:numPr>
        <w:rPr>
          <w:lang w:val="es-CO"/>
        </w:rPr>
      </w:pPr>
      <w:r w:rsidRPr="00E77646">
        <w:rPr>
          <w:b/>
          <w:bCs/>
          <w:lang w:val="es-CO"/>
        </w:rPr>
        <w:t>call_ci_build</w:t>
      </w:r>
      <w:r w:rsidRPr="00E77646">
        <w:rPr>
          <w:lang w:val="es-CO"/>
        </w:rPr>
        <w:t>:</w:t>
      </w:r>
    </w:p>
    <w:p w14:paraId="447B7B65" w14:textId="77777777" w:rsidR="00E77646" w:rsidRPr="00E77646" w:rsidRDefault="00E77646" w:rsidP="00E77646">
      <w:pPr>
        <w:numPr>
          <w:ilvl w:val="2"/>
          <w:numId w:val="15"/>
        </w:numPr>
        <w:rPr>
          <w:lang w:val="es-CO"/>
        </w:rPr>
      </w:pPr>
      <w:r w:rsidRPr="00E77646">
        <w:rPr>
          <w:lang w:val="es-CO"/>
        </w:rPr>
        <w:t>Invoca al pipeline de CI reutilizable (deploy-container-app.yml).</w:t>
      </w:r>
    </w:p>
    <w:p w14:paraId="5039A550" w14:textId="77777777" w:rsidR="00E77646" w:rsidRPr="00E77646" w:rsidRDefault="00E77646" w:rsidP="00E77646">
      <w:pPr>
        <w:numPr>
          <w:ilvl w:val="2"/>
          <w:numId w:val="15"/>
        </w:numPr>
        <w:rPr>
          <w:lang w:val="es-CO"/>
        </w:rPr>
      </w:pPr>
      <w:r w:rsidRPr="00E77646">
        <w:rPr>
          <w:lang w:val="es-CO"/>
        </w:rPr>
        <w:lastRenderedPageBreak/>
        <w:t>Espera a que el CI complete la compilación y subida a JFrog.</w:t>
      </w:r>
    </w:p>
    <w:p w14:paraId="4E87BCD0" w14:textId="77777777" w:rsidR="00E77646" w:rsidRPr="00E77646" w:rsidRDefault="00E77646" w:rsidP="00E77646">
      <w:pPr>
        <w:numPr>
          <w:ilvl w:val="1"/>
          <w:numId w:val="15"/>
        </w:numPr>
        <w:rPr>
          <w:lang w:val="es-CO"/>
        </w:rPr>
      </w:pPr>
      <w:r w:rsidRPr="00E77646">
        <w:rPr>
          <w:b/>
          <w:bCs/>
          <w:lang w:val="es-CO"/>
        </w:rPr>
        <w:t>call_cd_reusable</w:t>
      </w:r>
      <w:r w:rsidRPr="00E77646">
        <w:rPr>
          <w:lang w:val="es-CO"/>
        </w:rPr>
        <w:t>:</w:t>
      </w:r>
    </w:p>
    <w:p w14:paraId="48634DBB" w14:textId="77777777" w:rsidR="00E77646" w:rsidRPr="00E77646" w:rsidRDefault="00E77646" w:rsidP="00E77646">
      <w:pPr>
        <w:numPr>
          <w:ilvl w:val="2"/>
          <w:numId w:val="15"/>
        </w:numPr>
        <w:rPr>
          <w:lang w:val="es-CO"/>
        </w:rPr>
      </w:pPr>
      <w:r w:rsidRPr="00E77646">
        <w:rPr>
          <w:lang w:val="es-CO"/>
        </w:rPr>
        <w:t>Depende de que call_ci_build haya terminado exitosamente (needs: call_ci_build).</w:t>
      </w:r>
    </w:p>
    <w:p w14:paraId="24A9D46E" w14:textId="77777777" w:rsidR="00E77646" w:rsidRPr="00E77646" w:rsidRDefault="00E77646" w:rsidP="00E77646">
      <w:pPr>
        <w:numPr>
          <w:ilvl w:val="2"/>
          <w:numId w:val="15"/>
        </w:numPr>
        <w:rPr>
          <w:lang w:val="es-CO"/>
        </w:rPr>
      </w:pPr>
      <w:r w:rsidRPr="00E77646">
        <w:rPr>
          <w:lang w:val="es-CO"/>
        </w:rPr>
        <w:t>Invoca al pipeline de CD reutilizable (generic_jfrog_to_weblogic_cd_es_v1.yml).</w:t>
      </w:r>
    </w:p>
    <w:p w14:paraId="22473D1B" w14:textId="77777777" w:rsidR="00E77646" w:rsidRPr="00E77646" w:rsidRDefault="00E77646" w:rsidP="00E77646">
      <w:pPr>
        <w:numPr>
          <w:ilvl w:val="2"/>
          <w:numId w:val="15"/>
        </w:numPr>
        <w:rPr>
          <w:lang w:val="es-CO"/>
        </w:rPr>
      </w:pPr>
      <w:r w:rsidRPr="00E77646">
        <w:rPr>
          <w:lang w:val="es-CO"/>
        </w:rPr>
        <w:t>Le pasa como entradas:</w:t>
      </w:r>
    </w:p>
    <w:p w14:paraId="21FFF0AE" w14:textId="77777777" w:rsidR="00E77646" w:rsidRPr="00E77646" w:rsidRDefault="00E77646" w:rsidP="00E77646">
      <w:pPr>
        <w:numPr>
          <w:ilvl w:val="3"/>
          <w:numId w:val="15"/>
        </w:numPr>
        <w:rPr>
          <w:lang w:val="es-CO"/>
        </w:rPr>
      </w:pPr>
      <w:r w:rsidRPr="00E77646">
        <w:rPr>
          <w:lang w:val="es-CO"/>
        </w:rPr>
        <w:t>La información del artefacto en JFrog (obtenida de las salidas del CI).</w:t>
      </w:r>
    </w:p>
    <w:p w14:paraId="72C0FBB4" w14:textId="77777777" w:rsidR="00E77646" w:rsidRPr="00E77646" w:rsidRDefault="00E77646" w:rsidP="00E77646">
      <w:pPr>
        <w:numPr>
          <w:ilvl w:val="3"/>
          <w:numId w:val="15"/>
        </w:numPr>
        <w:rPr>
          <w:lang w:val="es-CO"/>
        </w:rPr>
      </w:pPr>
      <w:r w:rsidRPr="00E77646">
        <w:rPr>
          <w:lang w:val="es-CO"/>
        </w:rPr>
        <w:t>El nombre del entorno de CD (derivado del entorno de CI).</w:t>
      </w:r>
    </w:p>
    <w:p w14:paraId="708526F1" w14:textId="77777777" w:rsidR="00E77646" w:rsidRPr="00E77646" w:rsidRDefault="00E77646" w:rsidP="00E77646">
      <w:pPr>
        <w:numPr>
          <w:ilvl w:val="3"/>
          <w:numId w:val="15"/>
        </w:numPr>
        <w:rPr>
          <w:lang w:val="es-CO"/>
        </w:rPr>
      </w:pPr>
      <w:r w:rsidRPr="00E77646">
        <w:rPr>
          <w:lang w:val="es-CO"/>
        </w:rPr>
        <w:t>Las configuraciones específicas del entorno para WebLogic (URLs, targets, host SSH).</w:t>
      </w:r>
    </w:p>
    <w:p w14:paraId="3F33E3D0" w14:textId="77777777" w:rsidR="00E77646" w:rsidRDefault="00E77646" w:rsidP="00E77646">
      <w:pPr>
        <w:numPr>
          <w:ilvl w:val="2"/>
          <w:numId w:val="15"/>
        </w:numPr>
        <w:rPr>
          <w:lang w:val="es-CO"/>
        </w:rPr>
      </w:pPr>
      <w:r w:rsidRPr="00E77646">
        <w:rPr>
          <w:lang w:val="es-CO"/>
        </w:rPr>
        <w:t>Pasa los secretos necesarios (credenciales de JFrog, SSH, WebLogic) al CD reutilizable.</w:t>
      </w:r>
    </w:p>
    <w:p w14:paraId="0AFF406F" w14:textId="77777777" w:rsidR="00E77646" w:rsidRPr="00E77646" w:rsidRDefault="00E77646" w:rsidP="00E77646">
      <w:pPr>
        <w:ind w:left="2160"/>
        <w:rPr>
          <w:lang w:val="es-CO"/>
        </w:rPr>
      </w:pPr>
    </w:p>
    <w:p w14:paraId="44B76A92" w14:textId="77777777" w:rsidR="00E77646" w:rsidRPr="00E77646" w:rsidRDefault="00E77646" w:rsidP="00E77646">
      <w:pPr>
        <w:pStyle w:val="Ttulo3"/>
        <w:rPr>
          <w:lang w:val="es-CO"/>
        </w:rPr>
      </w:pPr>
      <w:r w:rsidRPr="00E77646">
        <w:rPr>
          <w:lang w:val="es-CO"/>
        </w:rPr>
        <w:t>3. Pipeline de CD Reutilizable (generic_jfrog_to_weblogic_cd_es_v1.yml)</w:t>
      </w:r>
    </w:p>
    <w:p w14:paraId="4B802BDE" w14:textId="77777777" w:rsidR="00E77646" w:rsidRPr="00E77646" w:rsidRDefault="00E77646" w:rsidP="00E77646">
      <w:pPr>
        <w:rPr>
          <w:lang w:val="es-CO"/>
        </w:rPr>
      </w:pPr>
      <w:r w:rsidRPr="00E77646">
        <w:rPr>
          <w:lang w:val="es-CO"/>
        </w:rPr>
        <w:t>Este es el pipeline que encapsula toda la lógica de Despliegue Continuo, desde la obtención del artefacto de JFrog hasta su instalación en WebLogic. Está diseñado para ser genérico y poder ser utilizado por diferentes aplicaciones.</w:t>
      </w:r>
    </w:p>
    <w:p w14:paraId="0F1FD2C5" w14:textId="77777777" w:rsidR="00E77646" w:rsidRPr="00E77646" w:rsidRDefault="00E77646" w:rsidP="00E77646">
      <w:pPr>
        <w:numPr>
          <w:ilvl w:val="0"/>
          <w:numId w:val="16"/>
        </w:numPr>
        <w:rPr>
          <w:lang w:val="es-CO"/>
        </w:rPr>
      </w:pPr>
      <w:r w:rsidRPr="00E77646">
        <w:rPr>
          <w:b/>
          <w:bCs/>
          <w:lang w:val="es-CO"/>
        </w:rPr>
        <w:t>Propósito Principal</w:t>
      </w:r>
      <w:r w:rsidRPr="00E77646">
        <w:rPr>
          <w:lang w:val="es-CO"/>
        </w:rPr>
        <w:t>:</w:t>
      </w:r>
    </w:p>
    <w:p w14:paraId="52E5915A" w14:textId="77777777" w:rsidR="00E77646" w:rsidRPr="00E77646" w:rsidRDefault="00E77646" w:rsidP="00E77646">
      <w:pPr>
        <w:numPr>
          <w:ilvl w:val="1"/>
          <w:numId w:val="16"/>
        </w:numPr>
        <w:rPr>
          <w:lang w:val="es-CO"/>
        </w:rPr>
      </w:pPr>
      <w:r w:rsidRPr="00E77646">
        <w:rPr>
          <w:lang w:val="es-CO"/>
        </w:rPr>
        <w:t>Ser llamado por un pipeline orquestador (workflow_call).</w:t>
      </w:r>
    </w:p>
    <w:p w14:paraId="4C0615F7" w14:textId="77777777" w:rsidR="00E77646" w:rsidRPr="00E77646" w:rsidRDefault="00E77646" w:rsidP="00E77646">
      <w:pPr>
        <w:numPr>
          <w:ilvl w:val="1"/>
          <w:numId w:val="16"/>
        </w:numPr>
        <w:rPr>
          <w:lang w:val="es-CO"/>
        </w:rPr>
      </w:pPr>
      <w:r w:rsidRPr="00E77646">
        <w:rPr>
          <w:lang w:val="es-CO"/>
        </w:rPr>
        <w:t>Descargar el archivo .zip (que contiene el .ear) desde JFrog Artifactory, usando la información provista por el orquestador.</w:t>
      </w:r>
    </w:p>
    <w:p w14:paraId="208590A1" w14:textId="77777777" w:rsidR="00E77646" w:rsidRPr="00E77646" w:rsidRDefault="00E77646" w:rsidP="00E77646">
      <w:pPr>
        <w:numPr>
          <w:ilvl w:val="1"/>
          <w:numId w:val="16"/>
        </w:numPr>
        <w:rPr>
          <w:lang w:val="es-CO"/>
        </w:rPr>
      </w:pPr>
      <w:r w:rsidRPr="00E77646">
        <w:rPr>
          <w:lang w:val="es-CO"/>
        </w:rPr>
        <w:t>Extraer el archivo desplegable (ej. .ear) del .zip.</w:t>
      </w:r>
    </w:p>
    <w:p w14:paraId="3F0A398B" w14:textId="77777777" w:rsidR="00E77646" w:rsidRPr="00E77646" w:rsidRDefault="00E77646" w:rsidP="00E77646">
      <w:pPr>
        <w:numPr>
          <w:ilvl w:val="1"/>
          <w:numId w:val="16"/>
        </w:numPr>
        <w:rPr>
          <w:lang w:val="es-CO"/>
        </w:rPr>
      </w:pPr>
      <w:r w:rsidRPr="00E77646">
        <w:rPr>
          <w:lang w:val="es-CO"/>
        </w:rPr>
        <w:t>Derivar el nombre de la aplicación en el formato que WebLogic espera (ej. de ExpertoContable-3.4.ear a ExpertoContable_v3.4).</w:t>
      </w:r>
    </w:p>
    <w:p w14:paraId="064E6729" w14:textId="77777777" w:rsidR="00E77646" w:rsidRPr="00E77646" w:rsidRDefault="00E77646" w:rsidP="00E77646">
      <w:pPr>
        <w:numPr>
          <w:ilvl w:val="1"/>
          <w:numId w:val="16"/>
        </w:numPr>
        <w:rPr>
          <w:lang w:val="es-CO"/>
        </w:rPr>
      </w:pPr>
      <w:r w:rsidRPr="00E77646">
        <w:rPr>
          <w:lang w:val="es-CO"/>
        </w:rPr>
        <w:t>Copiar el archivo .ear extraído al servidor WebLogic (alojado en una VM de Azure) utilizando SCP (Secure Copy Protocol).</w:t>
      </w:r>
    </w:p>
    <w:p w14:paraId="08D84552" w14:textId="77777777" w:rsidR="00E77646" w:rsidRPr="00E77646" w:rsidRDefault="00E77646" w:rsidP="00E77646">
      <w:pPr>
        <w:numPr>
          <w:ilvl w:val="1"/>
          <w:numId w:val="16"/>
        </w:numPr>
        <w:rPr>
          <w:lang w:val="es-CO"/>
        </w:rPr>
      </w:pPr>
      <w:r w:rsidRPr="00E77646">
        <w:rPr>
          <w:lang w:val="es-CO"/>
        </w:rPr>
        <w:t>Conectarse al servidor WebLogic vía SSH.</w:t>
      </w:r>
    </w:p>
    <w:p w14:paraId="6BE821D2" w14:textId="77777777" w:rsidR="00E77646" w:rsidRPr="00E77646" w:rsidRDefault="00E77646" w:rsidP="00E77646">
      <w:pPr>
        <w:numPr>
          <w:ilvl w:val="1"/>
          <w:numId w:val="16"/>
        </w:numPr>
        <w:rPr>
          <w:lang w:val="es-CO"/>
        </w:rPr>
      </w:pPr>
      <w:r w:rsidRPr="00E77646">
        <w:rPr>
          <w:lang w:val="es-CO"/>
        </w:rPr>
        <w:t>Ejecutar el comando weblogic.Deployer -undeploy para remover cualquier versión anterior de la aplicación.</w:t>
      </w:r>
    </w:p>
    <w:p w14:paraId="4366569F" w14:textId="77777777" w:rsidR="00E77646" w:rsidRPr="00E77646" w:rsidRDefault="00E77646" w:rsidP="00E77646">
      <w:pPr>
        <w:numPr>
          <w:ilvl w:val="1"/>
          <w:numId w:val="16"/>
        </w:numPr>
        <w:rPr>
          <w:lang w:val="es-CO"/>
        </w:rPr>
      </w:pPr>
      <w:r w:rsidRPr="00E77646">
        <w:rPr>
          <w:lang w:val="es-CO"/>
        </w:rPr>
        <w:t>Ejecutar el comando weblogic.Deployer -deploy para instalar la nueva versión del .ear.</w:t>
      </w:r>
    </w:p>
    <w:p w14:paraId="4815E9CD" w14:textId="77777777" w:rsidR="00E77646" w:rsidRPr="00E77646" w:rsidRDefault="00E77646" w:rsidP="00E77646">
      <w:pPr>
        <w:numPr>
          <w:ilvl w:val="0"/>
          <w:numId w:val="16"/>
        </w:numPr>
        <w:rPr>
          <w:lang w:val="es-CO"/>
        </w:rPr>
      </w:pPr>
      <w:r w:rsidRPr="00E77646">
        <w:rPr>
          <w:b/>
          <w:bCs/>
          <w:lang w:val="es-CO"/>
        </w:rPr>
        <w:t>Entradas Clave que Recibe (del orquestador)</w:t>
      </w:r>
      <w:r w:rsidRPr="00E77646">
        <w:rPr>
          <w:lang w:val="es-CO"/>
        </w:rPr>
        <w:t>:</w:t>
      </w:r>
    </w:p>
    <w:p w14:paraId="0BB747B9" w14:textId="77777777" w:rsidR="00E77646" w:rsidRPr="00E77646" w:rsidRDefault="00E77646" w:rsidP="00E77646">
      <w:pPr>
        <w:numPr>
          <w:ilvl w:val="1"/>
          <w:numId w:val="17"/>
        </w:numPr>
        <w:rPr>
          <w:lang w:val="es-CO"/>
        </w:rPr>
      </w:pPr>
      <w:r w:rsidRPr="00E77646">
        <w:rPr>
          <w:lang w:val="es-CO"/>
        </w:rPr>
        <w:t>jfrog_zip_artifact_name, jfrog_zip_repository_path, jfrog_base_url, original_artifact_filename_inside_zip: Para localizar y descargar el artefacto de JFrog.</w:t>
      </w:r>
    </w:p>
    <w:p w14:paraId="11474D6A" w14:textId="77777777" w:rsidR="00E77646" w:rsidRPr="00E77646" w:rsidRDefault="00E77646" w:rsidP="00E77646">
      <w:pPr>
        <w:numPr>
          <w:ilvl w:val="1"/>
          <w:numId w:val="17"/>
        </w:numPr>
        <w:rPr>
          <w:lang w:val="es-CO"/>
        </w:rPr>
      </w:pPr>
      <w:r w:rsidRPr="00E77646">
        <w:rPr>
          <w:lang w:val="es-CO"/>
        </w:rPr>
        <w:t>cd_environment_name: Nombre del entorno de CD.</w:t>
      </w:r>
    </w:p>
    <w:p w14:paraId="7771A0BD" w14:textId="77777777" w:rsidR="00E77646" w:rsidRPr="00E77646" w:rsidRDefault="00E77646" w:rsidP="00E77646">
      <w:pPr>
        <w:numPr>
          <w:ilvl w:val="1"/>
          <w:numId w:val="17"/>
        </w:numPr>
        <w:rPr>
          <w:lang w:val="es-CO"/>
        </w:rPr>
      </w:pPr>
      <w:r w:rsidRPr="00E77646">
        <w:rPr>
          <w:lang w:val="es-CO"/>
        </w:rPr>
        <w:t>weblogic_target_ssh_host, weblogic_admin_url, weblogic_targets_cluster: Detalles específicos del servidor WebLogic para el entorno destino.</w:t>
      </w:r>
    </w:p>
    <w:p w14:paraId="5D306C91" w14:textId="77777777" w:rsidR="00E77646" w:rsidRPr="00E77646" w:rsidRDefault="00E77646" w:rsidP="00E77646">
      <w:pPr>
        <w:numPr>
          <w:ilvl w:val="0"/>
          <w:numId w:val="16"/>
        </w:numPr>
        <w:rPr>
          <w:lang w:val="es-CO"/>
        </w:rPr>
      </w:pPr>
      <w:r w:rsidRPr="00E77646">
        <w:rPr>
          <w:b/>
          <w:bCs/>
          <w:lang w:val="es-CO"/>
        </w:rPr>
        <w:t>Secretos que Utiliza</w:t>
      </w:r>
      <w:r w:rsidRPr="00E77646">
        <w:rPr>
          <w:lang w:val="es-CO"/>
        </w:rPr>
        <w:t>:</w:t>
      </w:r>
    </w:p>
    <w:p w14:paraId="25C1E4E6" w14:textId="77777777" w:rsidR="00E77646" w:rsidRPr="00E77646" w:rsidRDefault="00E77646" w:rsidP="00E77646">
      <w:pPr>
        <w:numPr>
          <w:ilvl w:val="1"/>
          <w:numId w:val="18"/>
        </w:numPr>
        <w:rPr>
          <w:lang w:val="es-CO"/>
        </w:rPr>
      </w:pPr>
      <w:r w:rsidRPr="00E77646">
        <w:rPr>
          <w:lang w:val="es-CO"/>
        </w:rPr>
        <w:t>Credenciales de JFrog para la descarga (JFROG_USER, JFROG_PASSWORD).</w:t>
      </w:r>
    </w:p>
    <w:p w14:paraId="1A770673" w14:textId="77777777" w:rsidR="00E77646" w:rsidRPr="00E77646" w:rsidRDefault="00E77646" w:rsidP="00E77646">
      <w:pPr>
        <w:numPr>
          <w:ilvl w:val="1"/>
          <w:numId w:val="18"/>
        </w:numPr>
        <w:rPr>
          <w:lang w:val="es-CO"/>
        </w:rPr>
      </w:pPr>
      <w:r w:rsidRPr="00E77646">
        <w:rPr>
          <w:lang w:val="es-CO"/>
        </w:rPr>
        <w:t>Credenciales SSH para el acceso a la VM de Azure (AZURE_VM_SSH_USER, AZURE_VM_SSH_PRIVATE_KEY).</w:t>
      </w:r>
    </w:p>
    <w:p w14:paraId="633F3AC6" w14:textId="77777777" w:rsidR="00E77646" w:rsidRPr="00E77646" w:rsidRDefault="00E77646" w:rsidP="00E77646">
      <w:pPr>
        <w:numPr>
          <w:ilvl w:val="1"/>
          <w:numId w:val="18"/>
        </w:numPr>
        <w:rPr>
          <w:lang w:val="es-CO"/>
        </w:rPr>
      </w:pPr>
      <w:r w:rsidRPr="00E77646">
        <w:rPr>
          <w:lang w:val="es-CO"/>
        </w:rPr>
        <w:lastRenderedPageBreak/>
        <w:t>Contraseña del usuario deployer de WebLogic (WEBLOGIC_DEPLOYER_PASSWORD).</w:t>
      </w:r>
    </w:p>
    <w:p w14:paraId="0BBEA556" w14:textId="77777777" w:rsidR="00E77646" w:rsidRPr="00E77646" w:rsidRDefault="00E77646" w:rsidP="00E77646">
      <w:pPr>
        <w:numPr>
          <w:ilvl w:val="0"/>
          <w:numId w:val="16"/>
        </w:numPr>
        <w:rPr>
          <w:lang w:val="es-CO"/>
        </w:rPr>
      </w:pPr>
      <w:r w:rsidRPr="00E77646">
        <w:rPr>
          <w:b/>
          <w:bCs/>
          <w:lang w:val="es-CO"/>
        </w:rPr>
        <w:t>Salidas (Outputs)</w:t>
      </w:r>
      <w:r w:rsidRPr="00E77646">
        <w:rPr>
          <w:lang w:val="es-CO"/>
        </w:rPr>
        <w:t>: Puede generar salidas como el nombre de la aplicación desplegada.</w:t>
      </w:r>
    </w:p>
    <w:p w14:paraId="2A3DDFB2" w14:textId="77777777" w:rsidR="00E77646" w:rsidRDefault="00E77646" w:rsidP="00E77646">
      <w:pPr>
        <w:rPr>
          <w:b/>
          <w:bCs/>
          <w:lang w:val="es-CO"/>
        </w:rPr>
      </w:pPr>
    </w:p>
    <w:p w14:paraId="2BD97AD5" w14:textId="4D4D5189" w:rsidR="00E77646" w:rsidRPr="00E77646" w:rsidRDefault="00E77646" w:rsidP="00E77646">
      <w:pPr>
        <w:rPr>
          <w:b/>
          <w:bCs/>
          <w:lang w:val="es-CO"/>
        </w:rPr>
      </w:pPr>
      <w:r w:rsidRPr="00E77646">
        <w:rPr>
          <w:b/>
          <w:bCs/>
          <w:lang w:val="es-CO"/>
        </w:rPr>
        <w:t>Flujo de Datos y Entornos</w:t>
      </w:r>
    </w:p>
    <w:p w14:paraId="514A05C2" w14:textId="77777777" w:rsidR="00E77646" w:rsidRPr="00E77646" w:rsidRDefault="00E77646" w:rsidP="00E77646">
      <w:pPr>
        <w:numPr>
          <w:ilvl w:val="0"/>
          <w:numId w:val="19"/>
        </w:numPr>
        <w:rPr>
          <w:lang w:val="es-CO"/>
        </w:rPr>
      </w:pPr>
      <w:r w:rsidRPr="00E77646">
        <w:rPr>
          <w:lang w:val="es-CO"/>
        </w:rPr>
        <w:t xml:space="preserve">El </w:t>
      </w:r>
      <w:r w:rsidRPr="00E77646">
        <w:rPr>
          <w:b/>
          <w:bCs/>
          <w:lang w:val="es-CO"/>
        </w:rPr>
        <w:t>entorno de CI</w:t>
      </w:r>
      <w:r w:rsidRPr="00E77646">
        <w:rPr>
          <w:lang w:val="es-CO"/>
        </w:rPr>
        <w:t xml:space="preserve"> (ej. integration) se define en el orquestador y se pasa al pipeline de CI.</w:t>
      </w:r>
    </w:p>
    <w:p w14:paraId="1FCBCF27" w14:textId="77777777" w:rsidR="00E77646" w:rsidRPr="00E77646" w:rsidRDefault="00E77646" w:rsidP="00E77646">
      <w:pPr>
        <w:numPr>
          <w:ilvl w:val="0"/>
          <w:numId w:val="19"/>
        </w:numPr>
        <w:rPr>
          <w:lang w:val="es-CO"/>
        </w:rPr>
      </w:pPr>
      <w:r w:rsidRPr="00E77646">
        <w:rPr>
          <w:lang w:val="es-CO"/>
        </w:rPr>
        <w:t>El pipeline de CI usa este entorno para, por ejemplo, nombrar el repositorio en JFrog (ej. ExpertoContable-int).</w:t>
      </w:r>
    </w:p>
    <w:p w14:paraId="68D6BF51" w14:textId="77777777" w:rsidR="00E77646" w:rsidRPr="00E77646" w:rsidRDefault="00E77646" w:rsidP="00E77646">
      <w:pPr>
        <w:numPr>
          <w:ilvl w:val="0"/>
          <w:numId w:val="19"/>
        </w:numPr>
        <w:rPr>
          <w:lang w:val="es-CO"/>
        </w:rPr>
      </w:pPr>
      <w:r w:rsidRPr="00E77646">
        <w:rPr>
          <w:lang w:val="es-CO"/>
        </w:rPr>
        <w:t xml:space="preserve">El </w:t>
      </w:r>
      <w:r w:rsidRPr="00E77646">
        <w:rPr>
          <w:b/>
          <w:bCs/>
          <w:lang w:val="es-CO"/>
        </w:rPr>
        <w:t>orquestador</w:t>
      </w:r>
      <w:r w:rsidRPr="00E77646">
        <w:rPr>
          <w:lang w:val="es-CO"/>
        </w:rPr>
        <w:t xml:space="preserve"> recibe las salidas del CI y traduce el entorno de CI a un </w:t>
      </w:r>
      <w:r w:rsidRPr="00E77646">
        <w:rPr>
          <w:b/>
          <w:bCs/>
          <w:lang w:val="es-CO"/>
        </w:rPr>
        <w:t>entorno de CD</w:t>
      </w:r>
      <w:r w:rsidRPr="00E77646">
        <w:rPr>
          <w:lang w:val="es-CO"/>
        </w:rPr>
        <w:t xml:space="preserve"> (ej. integration de CI se convierte en desarrollo para CD).</w:t>
      </w:r>
    </w:p>
    <w:p w14:paraId="11767074" w14:textId="77777777" w:rsidR="00E77646" w:rsidRPr="00E77646" w:rsidRDefault="00E77646" w:rsidP="00E77646">
      <w:pPr>
        <w:numPr>
          <w:ilvl w:val="0"/>
          <w:numId w:val="19"/>
        </w:numPr>
        <w:rPr>
          <w:lang w:val="es-CO"/>
        </w:rPr>
      </w:pPr>
      <w:r w:rsidRPr="00E77646">
        <w:rPr>
          <w:lang w:val="es-CO"/>
        </w:rPr>
        <w:t>El orquestador pasa este entorno de CD y la información del artefacto al pipeline de CD reutilizable.</w:t>
      </w:r>
    </w:p>
    <w:p w14:paraId="07C4C672" w14:textId="77777777" w:rsidR="00E77646" w:rsidRPr="00E77646" w:rsidRDefault="00E77646" w:rsidP="00E77646">
      <w:pPr>
        <w:numPr>
          <w:ilvl w:val="0"/>
          <w:numId w:val="19"/>
        </w:numPr>
        <w:rPr>
          <w:lang w:val="es-CO"/>
        </w:rPr>
      </w:pPr>
      <w:r w:rsidRPr="00E77646">
        <w:rPr>
          <w:lang w:val="es-CO"/>
        </w:rPr>
        <w:t>El pipeline de CD reutilizable utiliza el entorno de CD para seleccionar las configuraciones correctas (IPs de VMs, URLs de WebLogic, targets de clúster) y las credenciales apropiadas para realizar el despliegue.</w:t>
      </w:r>
    </w:p>
    <w:p w14:paraId="72AF61F1" w14:textId="77777777" w:rsidR="00E77646" w:rsidRDefault="00E77646" w:rsidP="00E77646">
      <w:pPr>
        <w:rPr>
          <w:lang w:val="es-CO"/>
        </w:rPr>
      </w:pPr>
    </w:p>
    <w:p w14:paraId="22FDAEA6" w14:textId="227B63C6" w:rsidR="00E77646" w:rsidRPr="00E77646" w:rsidRDefault="00E77646" w:rsidP="00E77646">
      <w:pPr>
        <w:rPr>
          <w:lang w:val="es-CO"/>
        </w:rPr>
      </w:pPr>
      <w:r w:rsidRPr="00E77646">
        <w:rPr>
          <w:lang w:val="es-CO"/>
        </w:rPr>
        <w:t>Esta estructura de 3 pipelines (Orquestador en el repo de la app, CI reutilizable, y CD reutilizable) ofrece un buen balance entre simplicidad, separación de responsabilidades y alta reutilización.</w:t>
      </w:r>
    </w:p>
    <w:p w14:paraId="00000085" w14:textId="77777777" w:rsidR="004E232B" w:rsidRPr="00E77646" w:rsidRDefault="004E232B" w:rsidP="00E77646">
      <w:pPr>
        <w:rPr>
          <w:lang w:val="es-CO"/>
        </w:rPr>
      </w:pPr>
    </w:p>
    <w:sectPr w:rsidR="004E232B" w:rsidRPr="00E7764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C815740-8839-41F8-8A53-6FD5806157D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77C44D95-9770-4190-AB44-45BDA95AC37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613C5"/>
    <w:multiLevelType w:val="multilevel"/>
    <w:tmpl w:val="3E4C6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6B4D62"/>
    <w:multiLevelType w:val="multilevel"/>
    <w:tmpl w:val="E3FE28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D705B6A"/>
    <w:multiLevelType w:val="multilevel"/>
    <w:tmpl w:val="6E8A2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6D0A42"/>
    <w:multiLevelType w:val="multilevel"/>
    <w:tmpl w:val="52027B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8346B5F"/>
    <w:multiLevelType w:val="multilevel"/>
    <w:tmpl w:val="CFC8D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69305B"/>
    <w:multiLevelType w:val="multilevel"/>
    <w:tmpl w:val="7AA8DE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F827CEB"/>
    <w:multiLevelType w:val="multilevel"/>
    <w:tmpl w:val="3CB098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61A747D"/>
    <w:multiLevelType w:val="multilevel"/>
    <w:tmpl w:val="42E6F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EAD5B7F"/>
    <w:multiLevelType w:val="multilevel"/>
    <w:tmpl w:val="C310CE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2617F75"/>
    <w:multiLevelType w:val="multilevel"/>
    <w:tmpl w:val="F4EC8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6FF73CC"/>
    <w:multiLevelType w:val="multilevel"/>
    <w:tmpl w:val="51E2D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ADD3DEB"/>
    <w:multiLevelType w:val="multilevel"/>
    <w:tmpl w:val="6164A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ECB191A"/>
    <w:multiLevelType w:val="multilevel"/>
    <w:tmpl w:val="4FE09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3838498">
    <w:abstractNumId w:val="1"/>
  </w:num>
  <w:num w:numId="2" w16cid:durableId="984352364">
    <w:abstractNumId w:val="6"/>
  </w:num>
  <w:num w:numId="3" w16cid:durableId="1883668327">
    <w:abstractNumId w:val="5"/>
  </w:num>
  <w:num w:numId="4" w16cid:durableId="1225025746">
    <w:abstractNumId w:val="3"/>
  </w:num>
  <w:num w:numId="5" w16cid:durableId="1349869401">
    <w:abstractNumId w:val="8"/>
  </w:num>
  <w:num w:numId="6" w16cid:durableId="929847430">
    <w:abstractNumId w:val="10"/>
  </w:num>
  <w:num w:numId="7" w16cid:durableId="1516991812">
    <w:abstractNumId w:val="1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8" w16cid:durableId="822890147">
    <w:abstractNumId w:val="4"/>
  </w:num>
  <w:num w:numId="9" w16cid:durableId="224146751">
    <w:abstractNumId w:val="0"/>
  </w:num>
  <w:num w:numId="10" w16cid:durableId="1115370307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1" w16cid:durableId="1809742753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2" w16cid:durableId="2016877616">
    <w:abstractNumId w:val="7"/>
  </w:num>
  <w:num w:numId="13" w16cid:durableId="948123821">
    <w:abstractNumId w:val="2"/>
  </w:num>
  <w:num w:numId="14" w16cid:durableId="630748085">
    <w:abstractNumId w:val="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5" w16cid:durableId="619992629">
    <w:abstractNumId w:val="11"/>
  </w:num>
  <w:num w:numId="16" w16cid:durableId="1323269902">
    <w:abstractNumId w:val="12"/>
  </w:num>
  <w:num w:numId="17" w16cid:durableId="1598446688">
    <w:abstractNumId w:val="1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8" w16cid:durableId="1735199437">
    <w:abstractNumId w:val="1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9" w16cid:durableId="117672758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232B"/>
    <w:rsid w:val="004E232B"/>
    <w:rsid w:val="00A22435"/>
    <w:rsid w:val="00E173B8"/>
    <w:rsid w:val="00E77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105D31"/>
  <w15:docId w15:val="{FA3210D6-C828-49FE-AEEA-D3B3F9868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4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1124</Words>
  <Characters>6188</Characters>
  <Application>Microsoft Office Word</Application>
  <DocSecurity>0</DocSecurity>
  <Lines>51</Lines>
  <Paragraphs>14</Paragraphs>
  <ScaleCrop>false</ScaleCrop>
  <Company/>
  <LinksUpToDate>false</LinksUpToDate>
  <CharactersWithSpaces>7298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Jorge Neira</cp:lastModifiedBy>
  <cp:revision>3</cp:revision>
  <dcterms:created xsi:type="dcterms:W3CDTF">2025-05-23T02:41:00Z</dcterms:created>
  <dcterms:modified xsi:type="dcterms:W3CDTF">2025-05-23T02:46:00Z</dcterms:modified>
</cp:coreProperties>
</file>