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8639"/>
      </w:tblGrid>
      <w:tr w:rsidR="005D240C" w14:paraId="7DB31BA6" w14:textId="77777777" w:rsidTr="63BB83DA">
        <w:trPr>
          <w:tblHeader/>
        </w:trPr>
        <w:tc>
          <w:tcPr>
            <w:tcW w:w="8639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2939BEEC" w:rsidR="005D240C" w:rsidRDefault="007A3F2E">
      <w:r>
        <w:t xml:space="preserve">A meeting of </w:t>
      </w:r>
      <w:r w:rsidRPr="63BB83DA">
        <w:rPr>
          <w:rStyle w:val="Strong"/>
        </w:rPr>
        <w:t>Group 3 Banking</w:t>
      </w:r>
      <w:r>
        <w:t xml:space="preserve"> was held over </w:t>
      </w:r>
      <w:r w:rsidRPr="63BB83DA">
        <w:rPr>
          <w:rStyle w:val="Strong"/>
        </w:rPr>
        <w:t>Zoom</w:t>
      </w:r>
      <w:r>
        <w:t xml:space="preserve"> on </w:t>
      </w:r>
      <w:r w:rsidRPr="63BB83DA">
        <w:rPr>
          <w:rStyle w:val="Strong"/>
        </w:rPr>
        <w:t>6/13/2022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64F31A6E" w:rsidR="005D240C" w:rsidRDefault="007A3F2E">
      <w:r>
        <w:t xml:space="preserve">Attendees included </w:t>
      </w:r>
      <w:r w:rsidRPr="63BB83DA">
        <w:rPr>
          <w:rStyle w:val="Strong"/>
        </w:rPr>
        <w:t>Terilyn Truong, Michael Conant, Matthew Knight, Jorge Olan Santos, Louie Vargas</w:t>
      </w:r>
      <w:r>
        <w:t>.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68C2B85D" w:rsidR="005D240C" w:rsidRDefault="007A3F2E">
      <w:r>
        <w:t xml:space="preserve">Members not in attendance included </w:t>
      </w:r>
      <w:r w:rsidRPr="63BB83DA">
        <w:rPr>
          <w:rStyle w:val="Strong"/>
        </w:rPr>
        <w:t>none</w:t>
      </w:r>
      <w:r>
        <w:t>.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437CBAB3" w14:textId="5A35B0FF" w:rsidR="63BB83DA" w:rsidRDefault="63BB83DA" w:rsidP="63BB83DA">
      <w:r>
        <w:t xml:space="preserve">Met from 5:00 – 7:30 pm on 6/13 to discuss with the client the requirements for the Banking System.  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564DD497" w14:textId="51F8C10B" w:rsidR="63BB83DA" w:rsidRDefault="63BB83DA" w:rsidP="63BB83DA">
      <w:r>
        <w:t>We established the need for a credit and debit card, two different accounts (savings and checking accounts), an ATM system, a Bank Teller(with higher level permissions), and a customer who can do basic banking requests (Ex. Look at bank statements, requests fund transfers, deposit, and withdrawals).</w:t>
      </w:r>
    </w:p>
    <w:p w14:paraId="18DE4123" w14:textId="774B548F" w:rsidR="00000000" w:rsidRDefault="00840FEA">
      <w:r w:rsidRPr="00840FEA">
        <w:drawing>
          <wp:inline distT="0" distB="0" distL="0" distR="0" wp14:anchorId="7E5045CC" wp14:editId="288E5478">
            <wp:extent cx="6400800" cy="1828800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F168" w14:textId="52BD17FB" w:rsidR="00840FEA" w:rsidRDefault="00840FEA">
      <w:r>
        <w:t>(Rough Project Outline with dates)</w:t>
      </w:r>
    </w:p>
    <w:sectPr w:rsidR="00840FEA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BE578" w14:textId="77777777" w:rsidR="00D91821" w:rsidRDefault="00D91821">
      <w:pPr>
        <w:spacing w:before="0" w:after="0" w:line="240" w:lineRule="auto"/>
      </w:pPr>
      <w:r>
        <w:separator/>
      </w:r>
    </w:p>
    <w:p w14:paraId="6E0F0EF9" w14:textId="77777777" w:rsidR="00D91821" w:rsidRDefault="00D91821"/>
    <w:p w14:paraId="52BE5341" w14:textId="77777777" w:rsidR="00D91821" w:rsidRDefault="00D91821"/>
  </w:endnote>
  <w:endnote w:type="continuationSeparator" w:id="0">
    <w:p w14:paraId="32F7CAE2" w14:textId="77777777" w:rsidR="00D91821" w:rsidRDefault="00D91821">
      <w:pPr>
        <w:spacing w:before="0" w:after="0" w:line="240" w:lineRule="auto"/>
      </w:pPr>
      <w:r>
        <w:continuationSeparator/>
      </w:r>
    </w:p>
    <w:p w14:paraId="672F2062" w14:textId="77777777" w:rsidR="00D91821" w:rsidRDefault="00D91821"/>
    <w:p w14:paraId="15FA391A" w14:textId="77777777" w:rsidR="00D91821" w:rsidRDefault="00D918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DBA14" w14:textId="77777777" w:rsidR="00D91821" w:rsidRDefault="00D91821">
      <w:pPr>
        <w:spacing w:before="0" w:after="0" w:line="240" w:lineRule="auto"/>
      </w:pPr>
      <w:r>
        <w:separator/>
      </w:r>
    </w:p>
    <w:p w14:paraId="7888730B" w14:textId="77777777" w:rsidR="00D91821" w:rsidRDefault="00D91821"/>
    <w:p w14:paraId="25B26EC6" w14:textId="77777777" w:rsidR="00D91821" w:rsidRDefault="00D91821"/>
  </w:footnote>
  <w:footnote w:type="continuationSeparator" w:id="0">
    <w:p w14:paraId="2D5EA09F" w14:textId="77777777" w:rsidR="00D91821" w:rsidRDefault="00D91821">
      <w:pPr>
        <w:spacing w:before="0" w:after="0" w:line="240" w:lineRule="auto"/>
      </w:pPr>
      <w:r>
        <w:continuationSeparator/>
      </w:r>
    </w:p>
    <w:p w14:paraId="2244C9DB" w14:textId="77777777" w:rsidR="00D91821" w:rsidRDefault="00D91821"/>
    <w:p w14:paraId="4400A515" w14:textId="77777777" w:rsidR="00D91821" w:rsidRDefault="00D918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6730275">
    <w:abstractNumId w:val="11"/>
  </w:num>
  <w:num w:numId="2" w16cid:durableId="1123160816">
    <w:abstractNumId w:val="10"/>
  </w:num>
  <w:num w:numId="3" w16cid:durableId="1248075980">
    <w:abstractNumId w:val="12"/>
  </w:num>
  <w:num w:numId="4" w16cid:durableId="279184789">
    <w:abstractNumId w:val="9"/>
  </w:num>
  <w:num w:numId="5" w16cid:durableId="1621037150">
    <w:abstractNumId w:val="7"/>
  </w:num>
  <w:num w:numId="6" w16cid:durableId="590241627">
    <w:abstractNumId w:val="6"/>
  </w:num>
  <w:num w:numId="7" w16cid:durableId="35855612">
    <w:abstractNumId w:val="5"/>
  </w:num>
  <w:num w:numId="8" w16cid:durableId="632367344">
    <w:abstractNumId w:val="4"/>
  </w:num>
  <w:num w:numId="9" w16cid:durableId="909730972">
    <w:abstractNumId w:val="8"/>
  </w:num>
  <w:num w:numId="10" w16cid:durableId="1501701307">
    <w:abstractNumId w:val="3"/>
  </w:num>
  <w:num w:numId="11" w16cid:durableId="1570461398">
    <w:abstractNumId w:val="2"/>
  </w:num>
  <w:num w:numId="12" w16cid:durableId="335618511">
    <w:abstractNumId w:val="1"/>
  </w:num>
  <w:num w:numId="13" w16cid:durableId="1490752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920E8"/>
    <w:rsid w:val="001D6EB2"/>
    <w:rsid w:val="00204422"/>
    <w:rsid w:val="002A175B"/>
    <w:rsid w:val="002A480E"/>
    <w:rsid w:val="002E2169"/>
    <w:rsid w:val="003A6FF0"/>
    <w:rsid w:val="003C5B98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7A3F2E"/>
    <w:rsid w:val="00840FEA"/>
    <w:rsid w:val="00875A8E"/>
    <w:rsid w:val="008A3E58"/>
    <w:rsid w:val="009E354F"/>
    <w:rsid w:val="00B611B3"/>
    <w:rsid w:val="00C6120F"/>
    <w:rsid w:val="00C81C80"/>
    <w:rsid w:val="00D121CF"/>
    <w:rsid w:val="00D71519"/>
    <w:rsid w:val="00D91821"/>
    <w:rsid w:val="00E532B2"/>
    <w:rsid w:val="00E853C3"/>
    <w:rsid w:val="153188B4"/>
    <w:rsid w:val="1C948D2B"/>
    <w:rsid w:val="1E305D8C"/>
    <w:rsid w:val="1FCC2DED"/>
    <w:rsid w:val="249F9F10"/>
    <w:rsid w:val="39ABE714"/>
    <w:rsid w:val="3AB8D264"/>
    <w:rsid w:val="4396C42A"/>
    <w:rsid w:val="599305E3"/>
    <w:rsid w:val="63BB83DA"/>
    <w:rsid w:val="6D0B6A11"/>
    <w:rsid w:val="702AACBF"/>
    <w:rsid w:val="7A99E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AACBF"/>
  <w15:chartTrackingRefBased/>
  <w15:docId w15:val="{C83BC2FE-B62A-4817-BD04-F665BCA5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Terilyn Truong</dc:creator>
  <cp:keywords/>
  <dc:description/>
  <cp:lastModifiedBy>Terilyn Truong</cp:lastModifiedBy>
  <cp:revision>2</cp:revision>
  <dcterms:created xsi:type="dcterms:W3CDTF">2022-06-23T03:52:00Z</dcterms:created>
  <dcterms:modified xsi:type="dcterms:W3CDTF">2022-06-23T04:06:00Z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