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Cronograma del curso — Odontología (prueba spellcheck odo)</w:t>
      </w:r>
    </w:p>
    <w:p>
      <w:pPr>
        <w:jc w:val="center"/>
      </w:pPr>
      <w:r>
        <w:rPr>
          <w:b/>
        </w:rPr>
        <w:t>Facultad de Odontología</w:t>
      </w:r>
    </w:p>
    <w:p>
      <w:r>
        <w:rPr>
          <w:b/>
        </w:rPr>
        <w:t xml:space="preserve">Curso: </w:t>
      </w:r>
      <w:r>
        <w:t>Endodoncia y Periodoncia Clínica</w:t>
      </w:r>
    </w:p>
    <w:p>
      <w:r>
        <w:rPr>
          <w:b/>
        </w:rPr>
        <w:t xml:space="preserve">Diccionario UA a probar: </w:t>
      </w:r>
      <w:r>
        <w:t>dict-ua-odo  (org.ua.dictionaries.odo-gt)</w:t>
      </w:r>
    </w:p>
    <w:p>
      <w:r>
        <w:rPr>
          <w:i/>
        </w:rPr>
        <w:t>Instrucciones: abrir en LibreOffice Writer con idioma/locale es-GT y revisar subrayados rojos del corrector.</w:t>
      </w:r>
    </w:p>
    <w:p>
      <w:pPr>
        <w:pStyle w:val="Heading1"/>
      </w:pPr>
      <w:r>
        <w:t>1. Cronograma (términos correctos de dominio)</w:t>
      </w:r>
    </w:p>
    <w:p>
      <w:pPr>
        <w:pStyle w:val="Heading2"/>
      </w:pPr>
      <w:r>
        <w:t>Semana 1 — Histología dental</w:t>
      </w:r>
    </w:p>
    <w:p>
      <w:r>
        <w:t>Amelogénesis, dentinogénesis, cementogénesis, ameloblasto y odontoblasto. Desmineralización y remineralización del esmalte.</w:t>
      </w:r>
    </w:p>
    <w:p>
      <w:pPr>
        <w:pStyle w:val="Heading2"/>
      </w:pPr>
      <w:r>
        <w:t>Semana 2 — Endodoncia</w:t>
      </w:r>
    </w:p>
    <w:p>
      <w:r>
        <w:t>Pulpectomía, pulpotomía, conductometría, apexificación y odontectomía. Radiolucidez periapical y queratoquiste odontogénico.</w:t>
      </w:r>
    </w:p>
    <w:p>
      <w:pPr>
        <w:pStyle w:val="Heading2"/>
      </w:pPr>
      <w:r>
        <w:t>Semana 3 — Periodoncia / implantes</w:t>
      </w:r>
    </w:p>
    <w:p>
      <w:r>
        <w:t>Periodontitis, gingivectomía, alveoloplastia, osteointegración y cementoblastoma. Articulador semiajustable y oclusión.</w:t>
      </w:r>
    </w:p>
    <w:p>
      <w:pPr>
        <w:pStyle w:val="Heading2"/>
      </w:pPr>
      <w:r>
        <w:t>Semana 4 — Clínica</w:t>
      </w:r>
    </w:p>
    <w:p>
      <w:r>
        <w:t>Tartrectomía, curetaje, furcación, mixoma y CBCT. Anestesia con articaína o lidocaína.</w:t>
      </w:r>
    </w:p>
    <w:p>
      <w:pPr>
        <w:pStyle w:val="Heading1"/>
      </w:pPr>
      <w:r>
        <w:t>2. Lista rápida — deben ACEPTARSE (sin subrayado)</w:t>
      </w:r>
    </w:p>
    <w:p>
      <w:r>
        <w:t>amelogénesis  pulpectomía  osteointegración  queratoquiste  semiajustable</w:t>
      </w:r>
    </w:p>
    <w:p>
      <w:pPr>
        <w:pStyle w:val="Heading1"/>
      </w:pPr>
      <w:r>
        <w:t>3. Control ortográfico — deben RECHAZARSE (con subrayado rojo)</w:t>
      </w:r>
    </w:p>
    <w:p>
      <w:r>
        <w:t>Estas formas van sin tilde / incorrectas a propósito. Si el diccionario UA las acepta, hay un problema de ortografía prioritaria.</w:t>
      </w:r>
    </w:p>
    <w:p>
      <w:r>
        <w:rPr>
          <w:b/>
        </w:rPr>
        <w:t>pulpectomia  odonctectomia  extraccion  tecnico  imagenes</w:t>
      </w:r>
    </w:p>
    <w:p>
      <w:pPr>
        <w:pStyle w:val="Heading1"/>
      </w:pPr>
      <w:r>
        <w:t>4. Nota</w:t>
      </w:r>
    </w:p>
    <w:p>
      <w:r>
        <w:t>Documento generado para pruebas del servicio spellcheck UA (es-GT). No es un syllabus oficial.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