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AE89" w14:textId="77777777" w:rsidR="005032CA" w:rsidRPr="001B6091" w:rsidRDefault="001765D5" w:rsidP="001B6091">
      <w:pPr>
        <w:pStyle w:val="Ttulo"/>
        <w:jc w:val="left"/>
        <w:rPr>
          <w:lang w:val="es-MX"/>
        </w:rPr>
      </w:pPr>
      <w:r w:rsidRPr="001B6091">
        <w:rPr>
          <w:lang w:val="es-MX"/>
        </w:rPr>
        <w:t>Desaparecer en la capital: Lo que sabemos sobre las personas desaparecidas en la Ciudad de México</w:t>
      </w:r>
    </w:p>
    <w:p w14:paraId="471CA10D" w14:textId="77777777" w:rsidR="005032CA" w:rsidRPr="001B6091" w:rsidRDefault="001765D5" w:rsidP="001B6091">
      <w:pPr>
        <w:pStyle w:val="Author"/>
        <w:jc w:val="left"/>
        <w:rPr>
          <w:lang w:val="es-MX"/>
        </w:rPr>
      </w:pPr>
      <w:r w:rsidRPr="001B6091">
        <w:rPr>
          <w:lang w:val="es-MX"/>
        </w:rPr>
        <w:t>Jorge Ruiz Reyes</w:t>
      </w:r>
    </w:p>
    <w:p w14:paraId="305B3D20" w14:textId="043971D6" w:rsidR="005032CA" w:rsidRPr="001B6091" w:rsidRDefault="0021224C" w:rsidP="001B6091">
      <w:pPr>
        <w:pStyle w:val="Fecha"/>
        <w:jc w:val="left"/>
        <w:rPr>
          <w:lang w:val="es-MX"/>
        </w:rPr>
      </w:pPr>
      <w:r>
        <w:rPr>
          <w:lang w:val="es-MX"/>
        </w:rPr>
        <w:t>26</w:t>
      </w:r>
      <w:r w:rsidR="001765D5" w:rsidRPr="001B6091">
        <w:rPr>
          <w:lang w:val="es-MX"/>
        </w:rPr>
        <w:t>/</w:t>
      </w:r>
      <w:r w:rsidR="00B7557A">
        <w:rPr>
          <w:lang w:val="es-MX"/>
        </w:rPr>
        <w:t>01</w:t>
      </w:r>
      <w:r w:rsidR="001765D5" w:rsidRPr="001B6091">
        <w:rPr>
          <w:lang w:val="es-MX"/>
        </w:rPr>
        <w:t>/202</w:t>
      </w:r>
      <w:r w:rsidR="00B7557A">
        <w:rPr>
          <w:lang w:val="es-MX"/>
        </w:rPr>
        <w:t>2</w:t>
      </w:r>
    </w:p>
    <w:p w14:paraId="6397F516" w14:textId="0FE841E2" w:rsidR="005032CA" w:rsidRPr="001B6091" w:rsidRDefault="001765D5" w:rsidP="001B6091">
      <w:pPr>
        <w:pStyle w:val="FirstParagraph"/>
        <w:jc w:val="both"/>
        <w:rPr>
          <w:lang w:val="es-MX"/>
        </w:rPr>
      </w:pPr>
      <w:bookmarkStart w:id="0" w:name="introducción"/>
      <w:r w:rsidRPr="001B6091">
        <w:rPr>
          <w:lang w:val="es-MX"/>
        </w:rPr>
        <w:t>En México</w:t>
      </w:r>
      <w:r w:rsidR="001B64FD">
        <w:rPr>
          <w:lang w:val="es-MX"/>
        </w:rPr>
        <w:t>,</w:t>
      </w:r>
      <w:r w:rsidRPr="001B6091">
        <w:rPr>
          <w:lang w:val="es-MX"/>
        </w:rPr>
        <w:t xml:space="preserve"> el fenómeno de la desaparición y desaparición forzada de personas ya es bien conocido</w:t>
      </w:r>
      <w:r w:rsidR="001B6091">
        <w:rPr>
          <w:lang w:val="es-MX"/>
        </w:rPr>
        <w:t>. N</w:t>
      </w:r>
      <w:r w:rsidRPr="001B6091">
        <w:rPr>
          <w:lang w:val="es-MX"/>
        </w:rPr>
        <w:t xml:space="preserve">o obstante a veces parece que es algo que ocurre fuera de la </w:t>
      </w:r>
      <w:r w:rsidR="001B6091">
        <w:rPr>
          <w:lang w:val="es-MX"/>
        </w:rPr>
        <w:t>Ciudad de México; una percepción alejada de la realidad</w:t>
      </w:r>
      <w:r w:rsidRPr="001B6091">
        <w:rPr>
          <w:lang w:val="es-MX"/>
        </w:rPr>
        <w:t>. El primer caso de desaparición registrado por las autoridades en la CDMX tiene fecha del año de 1966</w:t>
      </w:r>
      <w:r w:rsidR="001B6091">
        <w:rPr>
          <w:lang w:val="es-MX"/>
        </w:rPr>
        <w:t xml:space="preserve"> y estos acontecimientos</w:t>
      </w:r>
      <w:r w:rsidRPr="001B6091">
        <w:rPr>
          <w:lang w:val="es-MX"/>
        </w:rPr>
        <w:t xml:space="preserve"> han alcanzado una magnitud mayor en </w:t>
      </w:r>
      <w:r w:rsidR="001B6091">
        <w:rPr>
          <w:lang w:val="es-MX"/>
        </w:rPr>
        <w:t xml:space="preserve">los últimos años. </w:t>
      </w:r>
    </w:p>
    <w:p w14:paraId="57A229C1" w14:textId="13871EC3" w:rsidR="005032CA" w:rsidRPr="001B6091" w:rsidRDefault="001765D5" w:rsidP="001B6091">
      <w:pPr>
        <w:pStyle w:val="Textoindependiente"/>
        <w:jc w:val="both"/>
        <w:rPr>
          <w:lang w:val="es-MX"/>
        </w:rPr>
      </w:pPr>
      <w:r w:rsidRPr="001B6091">
        <w:rPr>
          <w:lang w:val="es-MX"/>
        </w:rPr>
        <w:t xml:space="preserve">Ante esto, han existido diversos esfuerzos por atender y visibilizar la problemática. A mediados del año de 2019 el gobierno de la CDMX anunció la creación de la Comisión de Búsqueda de Personas de la CDMX (CBPCDMX), la cual tiene el objetivo de ejecutar y dar seguimiento a las acciones de búsqueda de Personas Desaparecidas en la CDMX. Asimismo, en diciembre de 2019 se publicó la </w:t>
      </w:r>
      <w:r w:rsidRPr="001B6091">
        <w:rPr>
          <w:i/>
          <w:iCs/>
          <w:lang w:val="es-MX"/>
        </w:rPr>
        <w:t>Ley de Búsqueda de Personas de la CDMX (LBPCDMX)</w:t>
      </w:r>
      <w:r w:rsidRPr="001B6091">
        <w:rPr>
          <w:lang w:val="es-MX"/>
        </w:rPr>
        <w:t xml:space="preserve">, la cual establece las acciones y facultades para la búsqueda, investigación e identificación de las autoridades encargadas en atender la problemática. </w:t>
      </w:r>
      <w:r w:rsidR="001B6091">
        <w:rPr>
          <w:lang w:val="es-MX"/>
        </w:rPr>
        <w:t>Además</w:t>
      </w:r>
      <w:r w:rsidRPr="001B6091">
        <w:rPr>
          <w:lang w:val="es-MX"/>
        </w:rPr>
        <w:t>, a mediados del año 2021 iniciaron las sesiones del sistema de búsqueda de personas en la entidad.</w:t>
      </w:r>
    </w:p>
    <w:p w14:paraId="0328A603" w14:textId="2A4A5AD3" w:rsidR="005032CA" w:rsidRPr="001B6091" w:rsidRDefault="001B6091" w:rsidP="001B6091">
      <w:pPr>
        <w:pStyle w:val="Textoindependiente"/>
        <w:jc w:val="both"/>
        <w:rPr>
          <w:lang w:val="es-MX"/>
        </w:rPr>
      </w:pPr>
      <w:r>
        <w:rPr>
          <w:lang w:val="es-MX"/>
        </w:rPr>
        <w:t>A pesar de estos esfuerzos</w:t>
      </w:r>
      <w:r w:rsidR="001765D5" w:rsidRPr="001B6091">
        <w:rPr>
          <w:lang w:val="es-MX"/>
        </w:rPr>
        <w:t>,</w:t>
      </w:r>
      <w:r>
        <w:rPr>
          <w:lang w:val="es-MX"/>
        </w:rPr>
        <w:t xml:space="preserve"> las</w:t>
      </w:r>
      <w:r w:rsidR="001765D5" w:rsidRPr="001B6091">
        <w:rPr>
          <w:lang w:val="es-MX"/>
        </w:rPr>
        <w:t xml:space="preserve"> familias de personas desaparecidas y </w:t>
      </w:r>
      <w:r>
        <w:rPr>
          <w:lang w:val="es-MX"/>
        </w:rPr>
        <w:t xml:space="preserve">la </w:t>
      </w:r>
      <w:r w:rsidR="001765D5" w:rsidRPr="001B6091">
        <w:rPr>
          <w:lang w:val="es-MX"/>
        </w:rPr>
        <w:t xml:space="preserve">sociedad civil han </w:t>
      </w:r>
      <w:r>
        <w:rPr>
          <w:lang w:val="es-MX"/>
        </w:rPr>
        <w:t>denunciado</w:t>
      </w:r>
      <w:r w:rsidR="001765D5" w:rsidRPr="001B6091">
        <w:rPr>
          <w:lang w:val="es-MX"/>
        </w:rPr>
        <w:t xml:space="preserve"> que las </w:t>
      </w:r>
      <w:hyperlink r:id="rId8">
        <w:r w:rsidR="001765D5" w:rsidRPr="001B6091">
          <w:rPr>
            <w:rStyle w:val="Hipervnculo"/>
            <w:lang w:val="es-MX"/>
          </w:rPr>
          <w:t>acciones de búsqueda e investigación han sido insuficientes en la entidad</w:t>
        </w:r>
      </w:hyperlink>
      <w:r>
        <w:rPr>
          <w:rStyle w:val="Hipervnculo"/>
          <w:lang w:val="es-MX"/>
        </w:rPr>
        <w:t>.</w:t>
      </w:r>
      <w:r w:rsidR="001765D5" w:rsidRPr="001B6091">
        <w:rPr>
          <w:lang w:val="es-MX"/>
        </w:rPr>
        <w:t xml:space="preserve"> </w:t>
      </w:r>
      <w:r>
        <w:rPr>
          <w:lang w:val="es-MX"/>
        </w:rPr>
        <w:t>L</w:t>
      </w:r>
      <w:r w:rsidR="001765D5" w:rsidRPr="001B6091">
        <w:rPr>
          <w:lang w:val="es-MX"/>
        </w:rPr>
        <w:t>a falta de coordinación entre las autoridades, la propia complejidad geográfica de la ciudad, la falta de visibilización de los casos ante otros fenómenos sociales y políticos y la ausencia de planeación y diagnósticos por parte de las autoridades</w:t>
      </w:r>
      <w:r>
        <w:rPr>
          <w:lang w:val="es-MX"/>
        </w:rPr>
        <w:t xml:space="preserve"> destacan entre los motivos que señalan para esta situación</w:t>
      </w:r>
      <w:r w:rsidR="001765D5" w:rsidRPr="001B6091">
        <w:rPr>
          <w:lang w:val="es-MX"/>
        </w:rPr>
        <w:t xml:space="preserve">. </w:t>
      </w:r>
      <w:r w:rsidR="008A141A">
        <w:rPr>
          <w:lang w:val="es-MX"/>
        </w:rPr>
        <w:t xml:space="preserve">Lo anterior aunado a la </w:t>
      </w:r>
      <w:commentRangeStart w:id="1"/>
      <w:commentRangeStart w:id="2"/>
      <w:r w:rsidR="001765D5" w:rsidRPr="001B6091">
        <w:rPr>
          <w:lang w:val="es-MX"/>
        </w:rPr>
        <w:t>falta de datos para conocer las zonas con mayor incidencia, periodos y perfiles de las personas desaparecidas.</w:t>
      </w:r>
      <w:commentRangeEnd w:id="1"/>
      <w:r>
        <w:rPr>
          <w:rStyle w:val="Refdecomentario"/>
        </w:rPr>
        <w:commentReference w:id="1"/>
      </w:r>
      <w:commentRangeEnd w:id="2"/>
      <w:r w:rsidR="008A141A">
        <w:rPr>
          <w:rStyle w:val="Refdecomentario"/>
        </w:rPr>
        <w:commentReference w:id="2"/>
      </w:r>
    </w:p>
    <w:p w14:paraId="6962B60F" w14:textId="313D94BD" w:rsidR="001B6091" w:rsidRDefault="001B6091" w:rsidP="001B6091">
      <w:pPr>
        <w:pStyle w:val="Textoindependiente"/>
        <w:jc w:val="both"/>
        <w:rPr>
          <w:lang w:val="es-MX"/>
        </w:rPr>
      </w:pPr>
      <w:r>
        <w:rPr>
          <w:lang w:val="es-MX"/>
        </w:rPr>
        <w:t>En Data Cívica decidimos analizar</w:t>
      </w:r>
      <w:r w:rsidR="001765D5" w:rsidRPr="001B6091">
        <w:rPr>
          <w:lang w:val="es-MX"/>
        </w:rPr>
        <w:t xml:space="preserve"> el Registro de Personas Desaparecidas de la Comisión de Búsqueda de Personas de la CDMX</w:t>
      </w:r>
      <w:r>
        <w:rPr>
          <w:lang w:val="es-MX"/>
        </w:rPr>
        <w:t xml:space="preserve"> para tener una primera aproximación al fenómeno</w:t>
      </w:r>
      <w:r w:rsidR="001765D5" w:rsidRPr="001B6091">
        <w:rPr>
          <w:lang w:val="es-MX"/>
        </w:rPr>
        <w:t xml:space="preserve">. </w:t>
      </w:r>
      <w:r w:rsidR="00B43116">
        <w:rPr>
          <w:lang w:val="es-MX"/>
        </w:rPr>
        <w:t>Cabe mencionar que sólo pudimos consultar una  única fuente que, por ende, no puede darnos</w:t>
      </w:r>
      <w:r w:rsidR="001765D5" w:rsidRPr="001B6091">
        <w:rPr>
          <w:lang w:val="es-MX"/>
        </w:rPr>
        <w:t xml:space="preserve"> un panorama completo de</w:t>
      </w:r>
      <w:r w:rsidR="00B43116">
        <w:rPr>
          <w:lang w:val="es-MX"/>
        </w:rPr>
        <w:t>l fenómeno</w:t>
      </w:r>
      <w:r w:rsidR="001765D5" w:rsidRPr="001B6091">
        <w:rPr>
          <w:lang w:val="es-MX"/>
        </w:rPr>
        <w:t xml:space="preserve">. </w:t>
      </w:r>
      <w:bookmarkStart w:id="3" w:name="X1a922e55d5fb29a7b6143febe1bef79517a0840"/>
      <w:bookmarkEnd w:id="0"/>
    </w:p>
    <w:p w14:paraId="28F69BFD" w14:textId="29101783" w:rsidR="005032CA" w:rsidRPr="001B6091" w:rsidRDefault="001765D5" w:rsidP="001B6091">
      <w:pPr>
        <w:pStyle w:val="Textoindependiente"/>
        <w:rPr>
          <w:b/>
          <w:bCs/>
          <w:lang w:val="es-MX"/>
        </w:rPr>
      </w:pPr>
      <w:r w:rsidRPr="001B6091">
        <w:rPr>
          <w:b/>
          <w:bCs/>
          <w:lang w:val="es-MX"/>
        </w:rPr>
        <w:t>Contexto de los datos del Registro de Personas Desaparecidas de la Comisión de Búsqueda de Personas de la CDMX</w:t>
      </w:r>
    </w:p>
    <w:p w14:paraId="209CEEB5" w14:textId="77777777" w:rsidR="001B64FD" w:rsidRDefault="001765D5">
      <w:pPr>
        <w:pStyle w:val="FirstParagraph"/>
        <w:rPr>
          <w:lang w:val="es-MX"/>
        </w:rPr>
      </w:pPr>
      <w:r w:rsidRPr="001B6091">
        <w:rPr>
          <w:lang w:val="es-MX"/>
        </w:rPr>
        <w:t xml:space="preserve">Existen por lo menos cinco fuentes que registran información sobre casos de desaparición en la CDMX a nivel nacional y local. </w:t>
      </w:r>
    </w:p>
    <w:p w14:paraId="647D25A6" w14:textId="0795D5FD" w:rsidR="001B64FD" w:rsidRDefault="001B64FD" w:rsidP="001B64FD">
      <w:pPr>
        <w:pStyle w:val="FirstParagraph"/>
        <w:numPr>
          <w:ilvl w:val="0"/>
          <w:numId w:val="3"/>
        </w:numPr>
        <w:rPr>
          <w:lang w:val="es-MX"/>
        </w:rPr>
      </w:pPr>
      <w:r>
        <w:rPr>
          <w:lang w:val="es-MX"/>
        </w:rPr>
        <w:t>L</w:t>
      </w:r>
      <w:r w:rsidR="001765D5" w:rsidRPr="001B6091">
        <w:rPr>
          <w:lang w:val="es-MX"/>
        </w:rPr>
        <w:t>os casos de personas desaparecidas observadas dentro del Registro Nacional de Personas Desaparecidas y No localizadas de la Comisión Nacional de Búsqueda de Personas Desaparecidas (CNB)</w:t>
      </w:r>
    </w:p>
    <w:p w14:paraId="6D267B72" w14:textId="5B514CFF" w:rsidR="001B64FD" w:rsidRDefault="001B64FD" w:rsidP="001B64FD">
      <w:pPr>
        <w:pStyle w:val="FirstParagraph"/>
        <w:numPr>
          <w:ilvl w:val="0"/>
          <w:numId w:val="3"/>
        </w:numPr>
        <w:rPr>
          <w:lang w:val="es-MX"/>
        </w:rPr>
      </w:pPr>
      <w:r>
        <w:rPr>
          <w:lang w:val="es-MX"/>
        </w:rPr>
        <w:lastRenderedPageBreak/>
        <w:t>L</w:t>
      </w:r>
      <w:r w:rsidR="001765D5" w:rsidRPr="001B6091">
        <w:rPr>
          <w:lang w:val="es-MX"/>
        </w:rPr>
        <w:t>as llamadas de posibles casos reportados a las líneas de LOCATEL</w:t>
      </w:r>
    </w:p>
    <w:p w14:paraId="6CE73F45" w14:textId="5903C580" w:rsidR="001B64FD" w:rsidRDefault="001B64FD" w:rsidP="001B64FD">
      <w:pPr>
        <w:pStyle w:val="FirstParagraph"/>
        <w:numPr>
          <w:ilvl w:val="0"/>
          <w:numId w:val="3"/>
        </w:numPr>
        <w:rPr>
          <w:lang w:val="es-MX"/>
        </w:rPr>
      </w:pPr>
      <w:r>
        <w:rPr>
          <w:lang w:val="es-MX"/>
        </w:rPr>
        <w:t>L</w:t>
      </w:r>
      <w:r w:rsidR="001765D5" w:rsidRPr="001B6091">
        <w:rPr>
          <w:lang w:val="es-MX"/>
        </w:rPr>
        <w:t>os casos que son monitoreados por el C5 de la CDMX</w:t>
      </w:r>
    </w:p>
    <w:p w14:paraId="52CF08C6" w14:textId="00BCAACD" w:rsidR="001B64FD" w:rsidRDefault="001B64FD" w:rsidP="001B64FD">
      <w:pPr>
        <w:pStyle w:val="FirstParagraph"/>
        <w:numPr>
          <w:ilvl w:val="0"/>
          <w:numId w:val="3"/>
        </w:numPr>
        <w:rPr>
          <w:lang w:val="es-MX"/>
        </w:rPr>
      </w:pPr>
      <w:r>
        <w:rPr>
          <w:lang w:val="es-MX"/>
        </w:rPr>
        <w:t>E</w:t>
      </w:r>
      <w:r w:rsidR="001765D5" w:rsidRPr="001B6091">
        <w:rPr>
          <w:lang w:val="es-MX"/>
        </w:rPr>
        <w:t>l registro de personas desaparecidas de la Fiscalía de Investigación y Persecución de los Delitos en Materia de Desaparición Forzada de Personas y la Desaparición Cometida por Particulares y Búsqueda de Personas Desaparecidas de la CDMX (FIPEDE)</w:t>
      </w:r>
    </w:p>
    <w:p w14:paraId="17CAFDD9" w14:textId="60F13225" w:rsidR="005032CA" w:rsidRPr="001B6091" w:rsidRDefault="001B64FD" w:rsidP="001B64FD">
      <w:pPr>
        <w:pStyle w:val="FirstParagraph"/>
        <w:numPr>
          <w:ilvl w:val="0"/>
          <w:numId w:val="3"/>
        </w:numPr>
        <w:rPr>
          <w:lang w:val="es-MX"/>
        </w:rPr>
      </w:pPr>
      <w:r>
        <w:rPr>
          <w:lang w:val="es-MX"/>
        </w:rPr>
        <w:t>E</w:t>
      </w:r>
      <w:r w:rsidR="001765D5" w:rsidRPr="001B6091">
        <w:rPr>
          <w:lang w:val="es-MX"/>
        </w:rPr>
        <w:t>l Registro de Personas Desaparecidas de la Comisión de Búsqueda de Personas de la CDMX (CBPCDMX)</w:t>
      </w:r>
    </w:p>
    <w:p w14:paraId="50CF136C" w14:textId="22AC1862" w:rsidR="00302B2A" w:rsidRDefault="001B64FD" w:rsidP="00302B2A">
      <w:pPr>
        <w:pStyle w:val="Textoindependiente"/>
        <w:rPr>
          <w:lang w:val="es-MX"/>
        </w:rPr>
      </w:pPr>
      <w:r>
        <w:rPr>
          <w:lang w:val="es-MX"/>
        </w:rPr>
        <w:t>Para este texto, sólo analizamos la información de l</w:t>
      </w:r>
      <w:r w:rsidR="001765D5" w:rsidRPr="001B6091">
        <w:rPr>
          <w:lang w:val="es-MX"/>
        </w:rPr>
        <w:t>a CBPCDMX</w:t>
      </w:r>
      <w:r>
        <w:rPr>
          <w:lang w:val="es-MX"/>
        </w:rPr>
        <w:t>, la única fuente que</w:t>
      </w:r>
      <w:r w:rsidR="001765D5" w:rsidRPr="001B6091">
        <w:rPr>
          <w:lang w:val="es-MX"/>
        </w:rPr>
        <w:t xml:space="preserve"> </w:t>
      </w:r>
      <w:r>
        <w:rPr>
          <w:lang w:val="es-MX"/>
        </w:rPr>
        <w:t>tiene</w:t>
      </w:r>
      <w:r w:rsidR="001765D5" w:rsidRPr="001B6091">
        <w:rPr>
          <w:lang w:val="es-MX"/>
        </w:rPr>
        <w:t xml:space="preserve"> una </w:t>
      </w:r>
      <w:hyperlink r:id="rId13">
        <w:r w:rsidR="001765D5" w:rsidRPr="001B6091">
          <w:rPr>
            <w:rStyle w:val="Hipervnculo"/>
            <w:lang w:val="es-MX"/>
          </w:rPr>
          <w:t>versión pública</w:t>
        </w:r>
      </w:hyperlink>
      <w:r w:rsidRPr="001B64FD">
        <w:rPr>
          <w:rStyle w:val="Hipervnculo"/>
          <w:lang w:val="es-MX"/>
        </w:rPr>
        <w:t xml:space="preserve"> </w:t>
      </w:r>
      <w:r w:rsidR="00030BCA">
        <w:rPr>
          <w:lang w:val="es-MX"/>
        </w:rPr>
        <w:t>de las 2</w:t>
      </w:r>
      <w:r w:rsidR="0021224C">
        <w:rPr>
          <w:lang w:val="es-MX"/>
        </w:rPr>
        <w:t>6</w:t>
      </w:r>
      <w:r w:rsidR="00030BCA">
        <w:rPr>
          <w:lang w:val="es-MX"/>
        </w:rPr>
        <w:t xml:space="preserve"> variables </w:t>
      </w:r>
      <w:r w:rsidR="001765D5" w:rsidRPr="001B6091">
        <w:rPr>
          <w:lang w:val="es-MX"/>
        </w:rPr>
        <w:t>que recopila</w:t>
      </w:r>
      <w:r w:rsidR="001765D5" w:rsidRPr="003C61D5">
        <w:rPr>
          <w:lang w:val="es-MX"/>
        </w:rPr>
        <w:t xml:space="preserve">. El último corte de información proporcionado corresponde a </w:t>
      </w:r>
      <w:r w:rsidR="00131F42" w:rsidRPr="003C61D5">
        <w:rPr>
          <w:lang w:val="es-MX"/>
        </w:rPr>
        <w:t>diciembre</w:t>
      </w:r>
      <w:r w:rsidR="001765D5" w:rsidRPr="003C61D5">
        <w:rPr>
          <w:lang w:val="es-MX"/>
        </w:rPr>
        <w:t xml:space="preserve"> de 2021.</w:t>
      </w:r>
      <w:r w:rsidR="007C0548">
        <w:rPr>
          <w:lang w:val="es-MX"/>
        </w:rPr>
        <w:t xml:space="preserve"> Al corte </w:t>
      </w:r>
      <w:r w:rsidR="0021224C">
        <w:rPr>
          <w:lang w:val="es-MX"/>
        </w:rPr>
        <w:t>de</w:t>
      </w:r>
      <w:r w:rsidR="007C0548">
        <w:rPr>
          <w:lang w:val="es-MX"/>
        </w:rPr>
        <w:t xml:space="preserve"> </w:t>
      </w:r>
      <w:r w:rsidR="00131F42">
        <w:rPr>
          <w:lang w:val="es-MX"/>
        </w:rPr>
        <w:t>este mes</w:t>
      </w:r>
      <w:r w:rsidR="001765D5" w:rsidRPr="001B6091">
        <w:rPr>
          <w:lang w:val="es-MX"/>
        </w:rPr>
        <w:t xml:space="preserve">, el registro de la CBPCDMX contaba con </w:t>
      </w:r>
      <w:r w:rsidR="00131F42">
        <w:rPr>
          <w:lang w:val="es-MX"/>
        </w:rPr>
        <w:t>2105</w:t>
      </w:r>
      <w:r w:rsidR="001765D5" w:rsidRPr="001B6091">
        <w:rPr>
          <w:lang w:val="es-MX"/>
        </w:rPr>
        <w:t xml:space="preserve"> casos de personas desaparecidas en la CDMX. De este total, 5</w:t>
      </w:r>
      <w:r w:rsidR="00131F42">
        <w:rPr>
          <w:lang w:val="es-MX"/>
        </w:rPr>
        <w:t>5</w:t>
      </w:r>
      <w:r w:rsidR="001765D5" w:rsidRPr="001B6091">
        <w:rPr>
          <w:lang w:val="es-MX"/>
        </w:rPr>
        <w:t>.</w:t>
      </w:r>
      <w:r w:rsidR="00131F42">
        <w:rPr>
          <w:lang w:val="es-MX"/>
        </w:rPr>
        <w:t>8</w:t>
      </w:r>
      <w:r w:rsidR="001765D5" w:rsidRPr="001B6091">
        <w:rPr>
          <w:lang w:val="es-MX"/>
        </w:rPr>
        <w:t>% de las personas han sido localizadas con vida, 5.</w:t>
      </w:r>
      <w:r w:rsidR="00131F42">
        <w:rPr>
          <w:lang w:val="es-MX"/>
        </w:rPr>
        <w:t>3</w:t>
      </w:r>
      <w:r w:rsidR="001765D5" w:rsidRPr="001B6091">
        <w:rPr>
          <w:lang w:val="es-MX"/>
        </w:rPr>
        <w:t>% de las personas han sido localizadas sin vida y 38</w:t>
      </w:r>
      <w:r w:rsidR="00131F42">
        <w:rPr>
          <w:lang w:val="es-MX"/>
        </w:rPr>
        <w:t>.9</w:t>
      </w:r>
      <w:r w:rsidR="001765D5" w:rsidRPr="001B6091">
        <w:rPr>
          <w:lang w:val="es-MX"/>
        </w:rPr>
        <w:t>% permanecen como desaparecidas.</w:t>
      </w:r>
      <w:r w:rsidR="00302B2A">
        <w:rPr>
          <w:lang w:val="es-MX"/>
        </w:rPr>
        <w:t xml:space="preserve"> </w:t>
      </w:r>
    </w:p>
    <w:p w14:paraId="7FA09E20" w14:textId="3F302FC2" w:rsidR="005032CA" w:rsidRDefault="00302B2A">
      <w:pPr>
        <w:pStyle w:val="Textoindependiente"/>
        <w:rPr>
          <w:lang w:val="es-MX"/>
        </w:rPr>
      </w:pPr>
      <w:r>
        <w:rPr>
          <w:lang w:val="es-MX"/>
        </w:rPr>
        <w:t>L</w:t>
      </w:r>
      <w:r w:rsidRPr="001B6091">
        <w:rPr>
          <w:lang w:val="es-MX"/>
        </w:rPr>
        <w:t>as alcaldías de Iztapalapa (</w:t>
      </w:r>
      <w:r w:rsidR="00131F42">
        <w:rPr>
          <w:lang w:val="es-MX"/>
        </w:rPr>
        <w:t>329</w:t>
      </w:r>
      <w:r w:rsidRPr="001B6091">
        <w:rPr>
          <w:lang w:val="es-MX"/>
        </w:rPr>
        <w:t>), Cuauhtémoc (</w:t>
      </w:r>
      <w:r w:rsidR="00131F42">
        <w:rPr>
          <w:lang w:val="es-MX"/>
        </w:rPr>
        <w:t>248</w:t>
      </w:r>
      <w:r w:rsidRPr="001B6091">
        <w:rPr>
          <w:lang w:val="es-MX"/>
        </w:rPr>
        <w:t>), Gustavo A. Madero (</w:t>
      </w:r>
      <w:r w:rsidR="00131F42">
        <w:rPr>
          <w:lang w:val="es-MX"/>
        </w:rPr>
        <w:t>225</w:t>
      </w:r>
      <w:r w:rsidRPr="001B6091">
        <w:rPr>
          <w:lang w:val="es-MX"/>
        </w:rPr>
        <w:t>), Álvaro Obregón (</w:t>
      </w:r>
      <w:r w:rsidR="00131F42">
        <w:rPr>
          <w:lang w:val="es-MX"/>
        </w:rPr>
        <w:t>133</w:t>
      </w:r>
      <w:r w:rsidRPr="001B6091">
        <w:rPr>
          <w:lang w:val="es-MX"/>
        </w:rPr>
        <w:t>) y Coyoacán (</w:t>
      </w:r>
      <w:r w:rsidR="00131F42">
        <w:rPr>
          <w:lang w:val="es-MX"/>
        </w:rPr>
        <w:t>116</w:t>
      </w:r>
      <w:r w:rsidRPr="001B6091">
        <w:rPr>
          <w:lang w:val="es-MX"/>
        </w:rPr>
        <w:t xml:space="preserve">) son las cinco alcaldías que concentran la mayor cantidad de casos reportados en la CDMX, con un </w:t>
      </w:r>
      <w:r w:rsidR="00131F42">
        <w:rPr>
          <w:lang w:val="es-MX"/>
        </w:rPr>
        <w:t>56</w:t>
      </w:r>
      <w:r w:rsidRPr="001B6091">
        <w:rPr>
          <w:lang w:val="es-MX"/>
        </w:rPr>
        <w:t>.</w:t>
      </w:r>
      <w:r w:rsidR="00131F42">
        <w:rPr>
          <w:lang w:val="es-MX"/>
        </w:rPr>
        <w:t>6</w:t>
      </w:r>
      <w:r w:rsidRPr="001B6091">
        <w:rPr>
          <w:lang w:val="es-MX"/>
        </w:rPr>
        <w:t>% del total de los que se tiene información sobre el lugar de desaparición.</w:t>
      </w:r>
      <w:r>
        <w:rPr>
          <w:lang w:val="es-MX"/>
        </w:rPr>
        <w:t xml:space="preserve"> No obstante las cosas cambian al considerar el tamaño de la población. </w:t>
      </w:r>
      <w:r w:rsidRPr="001B6091">
        <w:rPr>
          <w:lang w:val="es-MX"/>
        </w:rPr>
        <w:t xml:space="preserve"> </w:t>
      </w:r>
      <w:r>
        <w:rPr>
          <w:lang w:val="es-MX"/>
        </w:rPr>
        <w:t>L</w:t>
      </w:r>
      <w:r w:rsidRPr="001B6091">
        <w:rPr>
          <w:lang w:val="es-MX"/>
        </w:rPr>
        <w:t>a alcaldía que concentra la tasa más alta es la Cuauhtémoc (</w:t>
      </w:r>
      <w:r w:rsidR="00131F42">
        <w:rPr>
          <w:lang w:val="es-MX"/>
        </w:rPr>
        <w:t>45</w:t>
      </w:r>
      <w:r w:rsidRPr="001B6091">
        <w:rPr>
          <w:lang w:val="es-MX"/>
        </w:rPr>
        <w:t>.1</w:t>
      </w:r>
      <w:r w:rsidR="00131F42">
        <w:rPr>
          <w:lang w:val="es-MX"/>
        </w:rPr>
        <w:t>4</w:t>
      </w:r>
      <w:r w:rsidRPr="001B6091">
        <w:rPr>
          <w:lang w:val="es-MX"/>
        </w:rPr>
        <w:t>), seguida de Azcapotzalco (</w:t>
      </w:r>
      <w:r w:rsidR="00834DD6">
        <w:rPr>
          <w:lang w:val="es-MX"/>
        </w:rPr>
        <w:t>26.02</w:t>
      </w:r>
      <w:r w:rsidRPr="001B6091">
        <w:rPr>
          <w:lang w:val="es-MX"/>
        </w:rPr>
        <w:t>), Venustiano Carranza (</w:t>
      </w:r>
      <w:r w:rsidR="00834DD6">
        <w:rPr>
          <w:lang w:val="es-MX"/>
        </w:rPr>
        <w:t>23.58</w:t>
      </w:r>
      <w:r w:rsidRPr="001B6091">
        <w:rPr>
          <w:lang w:val="es-MX"/>
        </w:rPr>
        <w:t>) y Benito Juárez (</w:t>
      </w:r>
      <w:r w:rsidR="00834DD6">
        <w:rPr>
          <w:lang w:val="es-MX"/>
        </w:rPr>
        <w:t>23.58</w:t>
      </w:r>
      <w:r w:rsidRPr="001B6091">
        <w:rPr>
          <w:lang w:val="es-MX"/>
        </w:rPr>
        <w:t>)</w:t>
      </w:r>
      <w:r w:rsidR="00834DD6">
        <w:rPr>
          <w:lang w:val="es-MX"/>
        </w:rPr>
        <w:t xml:space="preserve"> y Tláhuac (22.44)</w:t>
      </w:r>
      <w:r w:rsidRPr="001B6091">
        <w:rPr>
          <w:lang w:val="es-MX"/>
        </w:rPr>
        <w:t>.</w:t>
      </w:r>
    </w:p>
    <w:p w14:paraId="2F50AA31" w14:textId="21C16535" w:rsidR="00302B2A" w:rsidRPr="001B6091" w:rsidRDefault="003C61D5">
      <w:pPr>
        <w:pStyle w:val="Textoindependiente"/>
        <w:rPr>
          <w:lang w:val="es-MX"/>
        </w:rPr>
      </w:pPr>
      <w:r>
        <w:rPr>
          <w:noProof/>
          <w:lang w:val="es-MX"/>
        </w:rPr>
        <w:lastRenderedPageBreak/>
        <w:drawing>
          <wp:inline distT="0" distB="0" distL="0" distR="0" wp14:anchorId="13546EC2" wp14:editId="547EA3FA">
            <wp:extent cx="5612130" cy="4008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05F2593" w14:textId="673A0E13" w:rsidR="005032CA" w:rsidRPr="001B6091" w:rsidRDefault="001765D5">
      <w:pPr>
        <w:pStyle w:val="Textoindependiente"/>
        <w:rPr>
          <w:lang w:val="es-MX"/>
        </w:rPr>
      </w:pPr>
      <w:r w:rsidRPr="001B6091">
        <w:rPr>
          <w:lang w:val="es-MX"/>
        </w:rPr>
        <w:t>El registro de personas desaparecidas de la CBPCDMX se compone de información enviada por las autoridades de la Administración Pública Local y la Fiscalía General de la CDMX, así como de noticias o reportes que recibe directamente la comisión.</w:t>
      </w:r>
      <w:r>
        <w:rPr>
          <w:rStyle w:val="Refdenotaalpie"/>
        </w:rPr>
        <w:footnoteReference w:id="1"/>
      </w:r>
      <w:r w:rsidRPr="001B6091">
        <w:rPr>
          <w:lang w:val="es-MX"/>
        </w:rPr>
        <w:t xml:space="preserve"> 8</w:t>
      </w:r>
      <w:r w:rsidR="00834DD6">
        <w:rPr>
          <w:lang w:val="es-MX"/>
        </w:rPr>
        <w:t>1</w:t>
      </w:r>
      <w:r w:rsidRPr="001B6091">
        <w:rPr>
          <w:lang w:val="es-MX"/>
        </w:rPr>
        <w:t>.</w:t>
      </w:r>
      <w:r w:rsidR="00834DD6">
        <w:rPr>
          <w:lang w:val="es-MX"/>
        </w:rPr>
        <w:t>2</w:t>
      </w:r>
      <w:r w:rsidRPr="001B6091">
        <w:rPr>
          <w:lang w:val="es-MX"/>
        </w:rPr>
        <w:t>% de los casos fueron registrados con base en una noticia en algún medio impreso o electrónico que hablaba sobre la desaparición de una persona en la entidad, mientras que 1</w:t>
      </w:r>
      <w:r w:rsidR="00834DD6">
        <w:rPr>
          <w:lang w:val="es-MX"/>
        </w:rPr>
        <w:t>8</w:t>
      </w:r>
      <w:r w:rsidRPr="001B6091">
        <w:rPr>
          <w:lang w:val="es-MX"/>
        </w:rPr>
        <w:t>.</w:t>
      </w:r>
      <w:r w:rsidR="00834DD6">
        <w:rPr>
          <w:lang w:val="es-MX"/>
        </w:rPr>
        <w:t>8</w:t>
      </w:r>
      <w:r w:rsidRPr="001B6091">
        <w:rPr>
          <w:lang w:val="es-MX"/>
        </w:rPr>
        <w:t>% de los casos fueron registrados por reportes realizados directamente a la comisión.</w:t>
      </w:r>
    </w:p>
    <w:p w14:paraId="6515FA27" w14:textId="0D941FD6" w:rsidR="00030BCA" w:rsidRDefault="001765D5" w:rsidP="00030BCA">
      <w:pPr>
        <w:pStyle w:val="Textoindependiente"/>
        <w:rPr>
          <w:lang w:val="es-MX"/>
        </w:rPr>
      </w:pPr>
      <w:r w:rsidRPr="001B6091">
        <w:rPr>
          <w:lang w:val="es-MX"/>
        </w:rPr>
        <w:t>Si desagregamos esta información aún más, se puede constatar que 57.</w:t>
      </w:r>
      <w:r w:rsidR="00834DD6">
        <w:rPr>
          <w:lang w:val="es-MX"/>
        </w:rPr>
        <w:t>3</w:t>
      </w:r>
      <w:r w:rsidRPr="001B6091">
        <w:rPr>
          <w:lang w:val="es-MX"/>
        </w:rPr>
        <w:t xml:space="preserve">% de los casos fueron registrados </w:t>
      </w:r>
      <w:r w:rsidR="00834DD6">
        <w:rPr>
          <w:lang w:val="es-MX"/>
        </w:rPr>
        <w:t>a través del portal de la Comisión Nacional de Búsqueda de Personas</w:t>
      </w:r>
      <w:r w:rsidR="00580BB3">
        <w:rPr>
          <w:lang w:val="es-MX"/>
        </w:rPr>
        <w:t xml:space="preserve"> (CNB)</w:t>
      </w:r>
      <w:r w:rsidR="00635F2A">
        <w:rPr>
          <w:lang w:val="es-MX"/>
        </w:rPr>
        <w:t>, que posteriormente son referidos a la comisión local</w:t>
      </w:r>
      <w:r w:rsidRPr="001B6091">
        <w:rPr>
          <w:lang w:val="es-MX"/>
        </w:rPr>
        <w:t xml:space="preserve">. La segunda fuente que ha proporcionado mayor información al registro de la CBPCDMX son casos que </w:t>
      </w:r>
      <w:r w:rsidR="00580BB3">
        <w:rPr>
          <w:lang w:val="es-MX"/>
        </w:rPr>
        <w:t>reportados desde redes sociales o llamadas telefónicas</w:t>
      </w:r>
      <w:r w:rsidRPr="001B6091">
        <w:rPr>
          <w:lang w:val="es-MX"/>
        </w:rPr>
        <w:t xml:space="preserve">. Estos corresponden a </w:t>
      </w:r>
      <w:r w:rsidR="00580BB3">
        <w:rPr>
          <w:lang w:val="es-MX"/>
        </w:rPr>
        <w:t>29</w:t>
      </w:r>
      <w:r w:rsidRPr="001B6091">
        <w:rPr>
          <w:lang w:val="es-MX"/>
        </w:rPr>
        <w:t>.</w:t>
      </w:r>
      <w:r w:rsidR="00580BB3">
        <w:rPr>
          <w:lang w:val="es-MX"/>
        </w:rPr>
        <w:t>4</w:t>
      </w:r>
      <w:r w:rsidRPr="001B6091">
        <w:rPr>
          <w:lang w:val="es-MX"/>
        </w:rPr>
        <w:t xml:space="preserve">% del total de casos. </w:t>
      </w:r>
      <w:r w:rsidR="00030BCA">
        <w:rPr>
          <w:lang w:val="es-MX"/>
        </w:rPr>
        <w:t xml:space="preserve">Llama la atención que </w:t>
      </w:r>
      <w:r w:rsidRPr="001B6091">
        <w:rPr>
          <w:lang w:val="es-MX"/>
        </w:rPr>
        <w:t xml:space="preserve">del total de casos, solo </w:t>
      </w:r>
      <w:r w:rsidR="00580BB3">
        <w:rPr>
          <w:lang w:val="es-MX"/>
        </w:rPr>
        <w:t>0.8</w:t>
      </w:r>
      <w:r w:rsidRPr="001B6091">
        <w:rPr>
          <w:lang w:val="es-MX"/>
        </w:rPr>
        <w:t xml:space="preserve">% corresponden a casos reportados por colectivos de familiares en búsqueda y </w:t>
      </w:r>
      <w:r w:rsidR="00580BB3">
        <w:rPr>
          <w:lang w:val="es-MX"/>
        </w:rPr>
        <w:t>1</w:t>
      </w:r>
      <w:r w:rsidRPr="001B6091">
        <w:rPr>
          <w:lang w:val="es-MX"/>
        </w:rPr>
        <w:t>.8% por sociedad civil.</w:t>
      </w:r>
      <w:r w:rsidR="00030BCA" w:rsidRPr="00030BCA">
        <w:rPr>
          <w:lang w:val="es-MX"/>
        </w:rPr>
        <w:t xml:space="preserve"> </w:t>
      </w:r>
    </w:p>
    <w:p w14:paraId="74924B52" w14:textId="1D45CF89" w:rsidR="00030BCA" w:rsidRPr="001B6091" w:rsidRDefault="00030BCA" w:rsidP="00030BCA">
      <w:pPr>
        <w:pStyle w:val="Textoindependiente"/>
        <w:rPr>
          <w:lang w:val="es-MX"/>
        </w:rPr>
      </w:pPr>
      <w:r w:rsidRPr="001B6091">
        <w:rPr>
          <w:lang w:val="es-MX"/>
        </w:rPr>
        <w:lastRenderedPageBreak/>
        <w:t>La CBPCDMX cuenta con casos registrados de personas desaparecidas entre los años de 1966-2021. Los años de 2020(</w:t>
      </w:r>
      <w:r w:rsidR="00580BB3">
        <w:rPr>
          <w:lang w:val="es-MX"/>
        </w:rPr>
        <w:t>38</w:t>
      </w:r>
      <w:r w:rsidRPr="001B6091">
        <w:rPr>
          <w:lang w:val="es-MX"/>
        </w:rPr>
        <w:t>.</w:t>
      </w:r>
      <w:r w:rsidR="00580BB3">
        <w:rPr>
          <w:lang w:val="es-MX"/>
        </w:rPr>
        <w:t>5</w:t>
      </w:r>
      <w:r w:rsidRPr="001B6091">
        <w:rPr>
          <w:lang w:val="es-MX"/>
        </w:rPr>
        <w:t>%) y 2021(</w:t>
      </w:r>
      <w:r w:rsidR="00580BB3">
        <w:rPr>
          <w:lang w:val="es-MX"/>
        </w:rPr>
        <w:t>37</w:t>
      </w:r>
      <w:r w:rsidRPr="001B6091">
        <w:rPr>
          <w:lang w:val="es-MX"/>
        </w:rPr>
        <w:t>.</w:t>
      </w:r>
      <w:r w:rsidR="00580BB3">
        <w:rPr>
          <w:lang w:val="es-MX"/>
        </w:rPr>
        <w:t>8</w:t>
      </w:r>
      <w:r w:rsidRPr="001B6091">
        <w:rPr>
          <w:lang w:val="es-MX"/>
        </w:rPr>
        <w:t>%) son los años con la mayor cantidad de observaciones. Sin embargo, esto no indica que son los años donde se han registrado la mayor cantidad de desapariciones en la entidad. Mas bien muestra que son los años donde el personal ha podido registrar la mayor cantidad de datos desde que inició operaciones la institución en el año de 2019.</w:t>
      </w:r>
      <w:r w:rsidRPr="00030BCA">
        <w:rPr>
          <w:b/>
          <w:bCs/>
          <w:lang w:val="es-MX"/>
        </w:rPr>
        <w:t xml:space="preserve"> Es decir, la información con la que contamos no nos permite entender cómo ha cambiado la desaparición con los años en la Ciudad de México.</w:t>
      </w:r>
    </w:p>
    <w:p w14:paraId="064CDBCC" w14:textId="13671934" w:rsidR="005032CA" w:rsidRPr="001B6091" w:rsidRDefault="001765D5">
      <w:pPr>
        <w:pStyle w:val="Ttulo1"/>
        <w:rPr>
          <w:lang w:val="es-MX"/>
        </w:rPr>
      </w:pPr>
      <w:bookmarkStart w:id="4" w:name="X0c9da3b368dd793ad934b45ee0dd0a0df1ac684"/>
      <w:bookmarkEnd w:id="3"/>
      <w:r w:rsidRPr="001B6091">
        <w:rPr>
          <w:lang w:val="es-MX"/>
        </w:rPr>
        <w:t xml:space="preserve">En la CDMX desaparecen hombres de edades más avanzadas, mientras que en las mujeres la </w:t>
      </w:r>
      <w:r w:rsidR="009C7037">
        <w:rPr>
          <w:lang w:val="es-MX"/>
        </w:rPr>
        <w:t>tasa</w:t>
      </w:r>
      <w:r w:rsidRPr="001B6091">
        <w:rPr>
          <w:lang w:val="es-MX"/>
        </w:rPr>
        <w:t xml:space="preserve"> es similar que a nivel nacional cuando nos basamos en su edad y sexo.</w:t>
      </w:r>
    </w:p>
    <w:p w14:paraId="4D98D1D0" w14:textId="18802855" w:rsidR="005032CA" w:rsidRPr="001B6091" w:rsidRDefault="001765D5">
      <w:pPr>
        <w:pStyle w:val="FirstParagraph"/>
        <w:rPr>
          <w:lang w:val="es-MX"/>
        </w:rPr>
      </w:pPr>
      <w:r w:rsidRPr="001B6091">
        <w:rPr>
          <w:lang w:val="es-MX"/>
        </w:rPr>
        <w:t>El registro de la CBPCDMX nos proporciona otros datos como la edad, sexo, estatus de la persona (sigue desaparecida, localizada con vida y localizada sin vida). Estos datos nos permiten comparar lo que sucede en la entidad frente a lo que sucede a nivel nacional respecto a los casos de desaparición de personas.</w:t>
      </w:r>
    </w:p>
    <w:p w14:paraId="16D74801" w14:textId="1840894B" w:rsidR="00C64C8A" w:rsidRDefault="001765D5">
      <w:pPr>
        <w:pStyle w:val="Textoindependiente"/>
        <w:rPr>
          <w:lang w:val="es-MX"/>
        </w:rPr>
      </w:pPr>
      <w:r w:rsidRPr="001B6091">
        <w:rPr>
          <w:lang w:val="es-MX"/>
        </w:rPr>
        <w:t>Si tomamos en cuenta los perfiles de personas desaparecidas del Registro Nacional de Personas Desaparecidas y No Localizadas (RNPDNO) de la Comisión Nacional de Búsqueda</w:t>
      </w:r>
      <w:r>
        <w:rPr>
          <w:rStyle w:val="Refdenotaalpie"/>
        </w:rPr>
        <w:footnoteReference w:id="2"/>
      </w:r>
      <w:r w:rsidRPr="001B6091">
        <w:rPr>
          <w:lang w:val="es-MX"/>
        </w:rPr>
        <w:t xml:space="preserve"> y lo comparamos frente a los datos de la CDMX podemos observar</w:t>
      </w:r>
      <w:r w:rsidR="009C7037">
        <w:rPr>
          <w:lang w:val="es-MX"/>
        </w:rPr>
        <w:t>,</w:t>
      </w:r>
      <w:r w:rsidRPr="001B6091">
        <w:rPr>
          <w:lang w:val="es-MX"/>
        </w:rPr>
        <w:t xml:space="preserve"> </w:t>
      </w:r>
      <w:r w:rsidR="00030BCA">
        <w:rPr>
          <w:lang w:val="es-MX"/>
        </w:rPr>
        <w:t>en primer lugar</w:t>
      </w:r>
      <w:r w:rsidR="009C7037">
        <w:rPr>
          <w:lang w:val="es-MX"/>
        </w:rPr>
        <w:t>,</w:t>
      </w:r>
      <w:r w:rsidR="00030BCA">
        <w:rPr>
          <w:lang w:val="es-MX"/>
        </w:rPr>
        <w:t xml:space="preserve"> que </w:t>
      </w:r>
      <w:r w:rsidR="00BF6F74" w:rsidRPr="00965563">
        <w:rPr>
          <w:b/>
          <w:bCs/>
          <w:lang w:val="es-MX"/>
        </w:rPr>
        <w:t xml:space="preserve">tanto a nivel nacional </w:t>
      </w:r>
      <w:r w:rsidR="006878AC" w:rsidRPr="00965563">
        <w:rPr>
          <w:b/>
          <w:bCs/>
          <w:lang w:val="es-MX"/>
        </w:rPr>
        <w:t xml:space="preserve">como en la CDMX la tasa de mujeres desaparecidas </w:t>
      </w:r>
      <w:r w:rsidR="009C7037" w:rsidRPr="00965563">
        <w:rPr>
          <w:b/>
          <w:bCs/>
          <w:lang w:val="es-MX"/>
        </w:rPr>
        <w:t xml:space="preserve">más alta se concentra </w:t>
      </w:r>
      <w:r w:rsidR="006878AC" w:rsidRPr="00965563">
        <w:rPr>
          <w:b/>
          <w:bCs/>
          <w:lang w:val="es-MX"/>
        </w:rPr>
        <w:t>entre los rangos de 12 a 17 años</w:t>
      </w:r>
      <w:r w:rsidR="006878AC">
        <w:rPr>
          <w:lang w:val="es-MX"/>
        </w:rPr>
        <w:t>, controlando con el tamaño de la población en ambos casos</w:t>
      </w:r>
      <w:r w:rsidR="00787A8B">
        <w:rPr>
          <w:rStyle w:val="Refdenotaalpie"/>
          <w:lang w:val="es-MX"/>
        </w:rPr>
        <w:footnoteReference w:id="3"/>
      </w:r>
      <w:r w:rsidR="00787A8B">
        <w:rPr>
          <w:lang w:val="es-MX"/>
        </w:rPr>
        <w:t xml:space="preserve"> </w:t>
      </w:r>
      <w:r w:rsidR="006878AC">
        <w:rPr>
          <w:lang w:val="es-MX"/>
        </w:rPr>
        <w:t xml:space="preserve">(tomando todos los casos sin desagregar por estatus de localización). Es decir, </w:t>
      </w:r>
      <w:r w:rsidR="00787A8B">
        <w:rPr>
          <w:lang w:val="es-MX"/>
        </w:rPr>
        <w:t>estos grupos parecen ser prioritarios conforme a lo observado tanto por el RNPDNO y la CBPCDMX</w:t>
      </w:r>
      <w:r w:rsidR="00E33E07">
        <w:rPr>
          <w:lang w:val="es-MX"/>
        </w:rPr>
        <w:t xml:space="preserve">. </w:t>
      </w:r>
    </w:p>
    <w:p w14:paraId="52178C14" w14:textId="75DFB5F5" w:rsidR="00C64C8A" w:rsidRDefault="00787A8B" w:rsidP="00C64C8A">
      <w:pPr>
        <w:pStyle w:val="Textoindependiente"/>
        <w:jc w:val="both"/>
        <w:rPr>
          <w:lang w:val="es-MX"/>
        </w:rPr>
      </w:pPr>
      <w:r>
        <w:rPr>
          <w:lang w:val="es-MX"/>
        </w:rPr>
        <w:t>En segundo lugar, e</w:t>
      </w:r>
      <w:r w:rsidR="00C64C8A">
        <w:rPr>
          <w:lang w:val="es-MX"/>
        </w:rPr>
        <w:t>n la gráfica</w:t>
      </w:r>
      <w:r>
        <w:rPr>
          <w:lang w:val="es-MX"/>
        </w:rPr>
        <w:t xml:space="preserve"> podemos ver que </w:t>
      </w:r>
      <w:r w:rsidR="00E33E07">
        <w:rPr>
          <w:lang w:val="es-MX"/>
        </w:rPr>
        <w:t xml:space="preserve">en el caso de los hombres, los grupos de edad que tienen tasas más altas de desaparición se concentran entre las edades de 18 a 44 años de edad a nivel nacional. Sin embargo, el patrón cambia en la CDMX ya que la tasa se distribuye no solo en hombres jóvenes, sino que también hay una tasa alta para personas dentro del rango de 60 años o más. </w:t>
      </w:r>
      <w:r>
        <w:rPr>
          <w:lang w:val="es-MX"/>
        </w:rPr>
        <w:t xml:space="preserve"> </w:t>
      </w:r>
    </w:p>
    <w:p w14:paraId="45E36EA6" w14:textId="1506A951" w:rsidR="009A27CC" w:rsidRPr="001B6091" w:rsidRDefault="009A27CC" w:rsidP="00C64C8A">
      <w:pPr>
        <w:pStyle w:val="Textoindependiente"/>
        <w:jc w:val="both"/>
        <w:rPr>
          <w:lang w:val="es-MX"/>
        </w:rPr>
      </w:pPr>
      <w:r>
        <w:rPr>
          <w:lang w:val="es-MX"/>
        </w:rPr>
        <w:t xml:space="preserve"> </w:t>
      </w:r>
    </w:p>
    <w:p w14:paraId="363F3A13" w14:textId="6C65C01E" w:rsidR="00C64C8A" w:rsidRPr="001B6091" w:rsidRDefault="00C64C8A">
      <w:pPr>
        <w:pStyle w:val="Textoindependiente"/>
        <w:rPr>
          <w:lang w:val="es-MX"/>
        </w:rPr>
      </w:pPr>
    </w:p>
    <w:p w14:paraId="3182E6B2" w14:textId="37F10B19" w:rsidR="005032CA" w:rsidRDefault="003C61D5">
      <w:pPr>
        <w:pStyle w:val="CaptionedFigure"/>
      </w:pPr>
      <w:r>
        <w:rPr>
          <w:noProof/>
        </w:rPr>
        <w:lastRenderedPageBreak/>
        <w:drawing>
          <wp:inline distT="0" distB="0" distL="0" distR="0" wp14:anchorId="35438710" wp14:editId="0EC60059">
            <wp:extent cx="5612130" cy="327406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14:paraId="29863A22" w14:textId="1E587CFC" w:rsidR="005032CA" w:rsidRDefault="001765D5">
      <w:pPr>
        <w:pStyle w:val="FirstParagraph"/>
        <w:rPr>
          <w:lang w:val="es-MX"/>
        </w:rPr>
      </w:pPr>
      <w:bookmarkStart w:id="5" w:name="Xe474c270814acd52dfe528010cc7c262063d3c8"/>
      <w:bookmarkEnd w:id="4"/>
      <w:r w:rsidRPr="001B6091">
        <w:rPr>
          <w:lang w:val="es-MX"/>
        </w:rPr>
        <w:t>Si incluimos el estatus de localización de las personas(localizadas con vida, localizadas sin vida o permanecen desaparecidas), podemos ver otras diferencias</w:t>
      </w:r>
      <w:r w:rsidR="00755573">
        <w:rPr>
          <w:lang w:val="es-MX"/>
        </w:rPr>
        <w:t xml:space="preserve"> y similitudes</w:t>
      </w:r>
      <w:r w:rsidRPr="001B6091">
        <w:rPr>
          <w:lang w:val="es-MX"/>
        </w:rPr>
        <w:t xml:space="preserve"> respecto a quiénes desaparecen a nivel nacional en comparación con la CDMX</w:t>
      </w:r>
      <w:r w:rsidR="00965563">
        <w:rPr>
          <w:lang w:val="es-MX"/>
        </w:rPr>
        <w:t>.</w:t>
      </w:r>
    </w:p>
    <w:p w14:paraId="6599B20B" w14:textId="0EF78ED1" w:rsidR="00C41024" w:rsidRPr="001B6091" w:rsidRDefault="00C41024" w:rsidP="00C41024">
      <w:pPr>
        <w:pStyle w:val="Textoindependiente"/>
        <w:rPr>
          <w:lang w:val="es-MX"/>
        </w:rPr>
      </w:pPr>
      <w:r w:rsidRPr="001B6091">
        <w:rPr>
          <w:lang w:val="es-MX"/>
        </w:rPr>
        <w:t>Cuando desagregamos con base en el estatus de la personas, podemos ver que</w:t>
      </w:r>
      <w:r w:rsidR="009C381E">
        <w:rPr>
          <w:lang w:val="es-MX"/>
        </w:rPr>
        <w:t xml:space="preserve"> dentro de las personas localizadas con vida</w:t>
      </w:r>
      <w:r w:rsidRPr="001B6091">
        <w:rPr>
          <w:lang w:val="es-MX"/>
        </w:rPr>
        <w:t xml:space="preserve"> </w:t>
      </w:r>
      <w:r w:rsidR="009C381E">
        <w:rPr>
          <w:lang w:val="es-MX"/>
        </w:rPr>
        <w:t>el grupo</w:t>
      </w:r>
      <w:r w:rsidRPr="001B6091">
        <w:rPr>
          <w:lang w:val="es-MX"/>
        </w:rPr>
        <w:t xml:space="preserve"> con las </w:t>
      </w:r>
      <w:r w:rsidR="00755573">
        <w:rPr>
          <w:lang w:val="es-MX"/>
        </w:rPr>
        <w:t>tasas</w:t>
      </w:r>
      <w:r w:rsidRPr="001B6091">
        <w:rPr>
          <w:lang w:val="es-MX"/>
        </w:rPr>
        <w:t xml:space="preserve"> más altas coincid</w:t>
      </w:r>
      <w:r w:rsidR="009C381E">
        <w:rPr>
          <w:lang w:val="es-MX"/>
        </w:rPr>
        <w:t>e</w:t>
      </w:r>
      <w:r w:rsidRPr="001B6091">
        <w:rPr>
          <w:lang w:val="es-MX"/>
        </w:rPr>
        <w:t xml:space="preserve"> a nivel nacional y en la CDMX</w:t>
      </w:r>
      <w:r w:rsidR="009C381E">
        <w:rPr>
          <w:lang w:val="es-MX"/>
        </w:rPr>
        <w:t xml:space="preserve">; siendo </w:t>
      </w:r>
      <w:r w:rsidR="00755573">
        <w:rPr>
          <w:lang w:val="es-MX"/>
        </w:rPr>
        <w:t>las mujeres</w:t>
      </w:r>
      <w:r w:rsidRPr="001B6091">
        <w:rPr>
          <w:lang w:val="es-MX"/>
        </w:rPr>
        <w:t xml:space="preserve"> </w:t>
      </w:r>
      <w:r w:rsidR="00755573">
        <w:rPr>
          <w:lang w:val="es-MX"/>
        </w:rPr>
        <w:t>entre los rangos de 12 a 17 años. P</w:t>
      </w:r>
      <w:r w:rsidR="009C381E">
        <w:rPr>
          <w:lang w:val="es-MX"/>
        </w:rPr>
        <w:t>ara el resto de los grupos de edad de person</w:t>
      </w:r>
      <w:r w:rsidR="00CF5751">
        <w:rPr>
          <w:lang w:val="es-MX"/>
        </w:rPr>
        <w:t>a</w:t>
      </w:r>
      <w:r w:rsidR="009C381E">
        <w:rPr>
          <w:lang w:val="es-MX"/>
        </w:rPr>
        <w:t xml:space="preserve">s localizadas con vida vemos hay una mayor dispersión, sobre todo para los hombres de la CDMX. </w:t>
      </w:r>
    </w:p>
    <w:p w14:paraId="2735D0CE" w14:textId="0D04F6D9" w:rsidR="00C41024" w:rsidRPr="001B6091" w:rsidRDefault="00C41024" w:rsidP="00C41024">
      <w:pPr>
        <w:pStyle w:val="Textoindependiente"/>
        <w:rPr>
          <w:lang w:val="es-MX"/>
        </w:rPr>
      </w:pPr>
      <w:r w:rsidRPr="001B6091">
        <w:rPr>
          <w:lang w:val="es-MX"/>
        </w:rPr>
        <w:t>Por su parte,</w:t>
      </w:r>
      <w:r w:rsidR="009C381E">
        <w:rPr>
          <w:lang w:val="es-MX"/>
        </w:rPr>
        <w:t xml:space="preserve"> si nos concentramos en las personas que permancen desaparecidas, podemos identificar diferencias específicas a nivel nacional y en la CDMX, sobre todo porque en la </w:t>
      </w:r>
      <w:r w:rsidR="00CF5751">
        <w:rPr>
          <w:lang w:val="es-MX"/>
        </w:rPr>
        <w:t xml:space="preserve">primera la tasa se concentra en las edades de 12 a 17 años, mientras que en la segunda las tasas se concentran entre las edades de 12 a 23 años. </w:t>
      </w:r>
      <w:r w:rsidR="00EC3B4F">
        <w:rPr>
          <w:lang w:val="es-MX"/>
        </w:rPr>
        <w:t xml:space="preserve">En el caso de los hombres, las tasas también se esparecen más dentro de los diferentes grupos de edad tanto a nivel nacional como en la entidad. </w:t>
      </w:r>
    </w:p>
    <w:p w14:paraId="5A7214ED" w14:textId="77777777" w:rsidR="00C41024" w:rsidRPr="00C41024" w:rsidRDefault="00C41024" w:rsidP="00C41024">
      <w:pPr>
        <w:pStyle w:val="Textoindependiente"/>
        <w:rPr>
          <w:lang w:val="es-MX"/>
        </w:rPr>
      </w:pPr>
    </w:p>
    <w:p w14:paraId="1D70F488" w14:textId="5D967C11" w:rsidR="005032CA" w:rsidRDefault="003C61D5">
      <w:pPr>
        <w:pStyle w:val="CaptionedFigure"/>
      </w:pPr>
      <w:r>
        <w:rPr>
          <w:noProof/>
        </w:rPr>
        <w:lastRenderedPageBreak/>
        <w:drawing>
          <wp:inline distT="0" distB="0" distL="0" distR="0" wp14:anchorId="71227755" wp14:editId="40B5250E">
            <wp:extent cx="5612130" cy="3274060"/>
            <wp:effectExtent l="0" t="0" r="127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14:paraId="4CE512CB" w14:textId="5DC36EB5" w:rsidR="005032CA" w:rsidRDefault="001765D5">
      <w:pPr>
        <w:pStyle w:val="Ttulo1"/>
        <w:rPr>
          <w:lang w:val="es-MX"/>
        </w:rPr>
      </w:pPr>
      <w:bookmarkStart w:id="6" w:name="Xc8be0061fafe6d483f6a5c5fa27602ecd8d52c9"/>
      <w:bookmarkEnd w:id="5"/>
      <w:r w:rsidRPr="001B6091">
        <w:rPr>
          <w:lang w:val="es-MX"/>
        </w:rPr>
        <w:t xml:space="preserve">Las </w:t>
      </w:r>
      <w:r w:rsidR="00EC3B4F">
        <w:rPr>
          <w:lang w:val="es-MX"/>
        </w:rPr>
        <w:t>Personas localizadas sin vida en la CDMX tienen un nivel educativo más alto que el resto de las personas desaparecidas</w:t>
      </w:r>
    </w:p>
    <w:p w14:paraId="3A3B7A98" w14:textId="478F10A9" w:rsidR="00302B2A" w:rsidRDefault="00042C46" w:rsidP="00B433C4">
      <w:pPr>
        <w:pStyle w:val="Textoindependiente"/>
        <w:rPr>
          <w:lang w:val="es-MX"/>
        </w:rPr>
      </w:pPr>
      <w:r>
        <w:rPr>
          <w:lang w:val="es-MX"/>
        </w:rPr>
        <w:t xml:space="preserve">La CBPCDMX también registra otras variables sociodemográficas de las personas desaparecidas, como su nivel de escolaridad. Para esto, es importante </w:t>
      </w:r>
      <w:r w:rsidR="00E53A40">
        <w:rPr>
          <w:lang w:val="es-MX"/>
        </w:rPr>
        <w:t xml:space="preserve">tomar en cuenta </w:t>
      </w:r>
      <w:r>
        <w:rPr>
          <w:lang w:val="es-MX"/>
        </w:rPr>
        <w:t>que la población en general de la CDMX tiene niveles educativos altos, concentrándose sobre todo en los niveles de preparatoria y licenciatura con un 44% de la población.</w:t>
      </w:r>
      <w:r>
        <w:rPr>
          <w:rStyle w:val="Refdenotaalpie"/>
          <w:lang w:val="es-MX"/>
        </w:rPr>
        <w:footnoteReference w:id="4"/>
      </w:r>
    </w:p>
    <w:p w14:paraId="567EFFB5" w14:textId="3EA79175" w:rsidR="00E53A40" w:rsidRDefault="00E53A40" w:rsidP="00B433C4">
      <w:pPr>
        <w:pStyle w:val="Textoindependiente"/>
        <w:rPr>
          <w:lang w:val="es-MX"/>
        </w:rPr>
      </w:pPr>
      <w:r>
        <w:rPr>
          <w:lang w:val="es-MX"/>
        </w:rPr>
        <w:t xml:space="preserve">Por su parte, encontramos que </w:t>
      </w:r>
      <w:r w:rsidRPr="00E53A40">
        <w:rPr>
          <w:b/>
          <w:bCs/>
          <w:lang w:val="es-MX"/>
        </w:rPr>
        <w:t>las personas registradas como desaparecidas por la CBPCDMX tienen niveles educativos más bajos que la población en general</w:t>
      </w:r>
      <w:r>
        <w:rPr>
          <w:lang w:val="es-MX"/>
        </w:rPr>
        <w:t xml:space="preserve">, concentrándose en los niveles de secundaria y preparatoria. </w:t>
      </w:r>
    </w:p>
    <w:p w14:paraId="3D84169D" w14:textId="02B1FC30" w:rsidR="00E53A40" w:rsidRDefault="003C61D5" w:rsidP="00B433C4">
      <w:pPr>
        <w:pStyle w:val="Textoindependiente"/>
        <w:rPr>
          <w:lang w:val="es-MX"/>
        </w:rPr>
      </w:pPr>
      <w:r>
        <w:rPr>
          <w:noProof/>
          <w:lang w:val="es-MX"/>
        </w:rPr>
        <w:lastRenderedPageBreak/>
        <w:drawing>
          <wp:inline distT="0" distB="0" distL="0" distR="0" wp14:anchorId="01246321" wp14:editId="2CFEF757">
            <wp:extent cx="5612130" cy="4008755"/>
            <wp:effectExtent l="0" t="0" r="127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60A5CA6" w14:textId="210074B7" w:rsidR="00FD0743" w:rsidRDefault="00E53A40" w:rsidP="00B433C4">
      <w:pPr>
        <w:pStyle w:val="Textoindependiente"/>
        <w:rPr>
          <w:lang w:val="es-MX"/>
        </w:rPr>
      </w:pPr>
      <w:r>
        <w:rPr>
          <w:lang w:val="es-MX"/>
        </w:rPr>
        <w:t xml:space="preserve">A pesar de esto, </w:t>
      </w:r>
      <w:r w:rsidR="0034403C">
        <w:rPr>
          <w:lang w:val="es-MX"/>
        </w:rPr>
        <w:t>si también tomamos en cuenta el estatus de las personas junto con la escolaridad encontramos patrones diferentes</w:t>
      </w:r>
      <w:r w:rsidR="009C7037">
        <w:rPr>
          <w:lang w:val="es-MX"/>
        </w:rPr>
        <w:t xml:space="preserve"> que complejizan aún más el fenómeno</w:t>
      </w:r>
      <w:r w:rsidR="0034403C">
        <w:rPr>
          <w:lang w:val="es-MX"/>
        </w:rPr>
        <w:t xml:space="preserve">. Sobre todo porque </w:t>
      </w:r>
      <w:r w:rsidR="0034403C" w:rsidRPr="0034403C">
        <w:rPr>
          <w:b/>
          <w:bCs/>
          <w:lang w:val="es-MX"/>
        </w:rPr>
        <w:t xml:space="preserve">las personas con nivel de licenciatura </w:t>
      </w:r>
      <w:r w:rsidR="0034403C">
        <w:rPr>
          <w:b/>
          <w:bCs/>
          <w:lang w:val="es-MX"/>
        </w:rPr>
        <w:t xml:space="preserve">parecen estar </w:t>
      </w:r>
      <w:r w:rsidR="0034403C" w:rsidRPr="0034403C">
        <w:rPr>
          <w:b/>
          <w:bCs/>
          <w:lang w:val="es-MX"/>
        </w:rPr>
        <w:t>sobrerepresentadas dentro del estatus de localizadas sin vida</w:t>
      </w:r>
      <w:r w:rsidR="00FD0743">
        <w:rPr>
          <w:b/>
          <w:bCs/>
          <w:lang w:val="es-MX"/>
        </w:rPr>
        <w:t xml:space="preserve"> (</w:t>
      </w:r>
      <w:r w:rsidR="00712489">
        <w:rPr>
          <w:b/>
          <w:bCs/>
          <w:lang w:val="es-MX"/>
        </w:rPr>
        <w:t>9</w:t>
      </w:r>
      <w:r w:rsidR="00580BB3">
        <w:rPr>
          <w:b/>
          <w:bCs/>
          <w:lang w:val="es-MX"/>
        </w:rPr>
        <w:t xml:space="preserve"> </w:t>
      </w:r>
      <w:r w:rsidR="00FD0743">
        <w:rPr>
          <w:b/>
          <w:bCs/>
          <w:lang w:val="es-MX"/>
        </w:rPr>
        <w:t xml:space="preserve">mujeres y </w:t>
      </w:r>
      <w:r w:rsidR="00580BB3">
        <w:rPr>
          <w:b/>
          <w:bCs/>
          <w:lang w:val="es-MX"/>
        </w:rPr>
        <w:t>8</w:t>
      </w:r>
      <w:r w:rsidR="00712489">
        <w:rPr>
          <w:b/>
          <w:bCs/>
          <w:lang w:val="es-MX"/>
        </w:rPr>
        <w:tab/>
      </w:r>
      <w:r w:rsidR="00FD0743">
        <w:rPr>
          <w:b/>
          <w:bCs/>
          <w:lang w:val="es-MX"/>
        </w:rPr>
        <w:t xml:space="preserve"> hombres)</w:t>
      </w:r>
      <w:r w:rsidR="0034403C" w:rsidRPr="0034403C">
        <w:rPr>
          <w:lang w:val="es-MX"/>
        </w:rPr>
        <w:t xml:space="preserve">. </w:t>
      </w:r>
      <w:r w:rsidR="0034403C">
        <w:rPr>
          <w:lang w:val="es-MX"/>
        </w:rPr>
        <w:t>Sin embargo, tenemos que ser cautelosas, ya que son pocos casos los registrados de personas localizadas sin vida.</w:t>
      </w:r>
      <w:r w:rsidR="00FD0743">
        <w:rPr>
          <w:lang w:val="es-MX"/>
        </w:rPr>
        <w:t xml:space="preserve"> </w:t>
      </w:r>
    </w:p>
    <w:p w14:paraId="0D5543DC" w14:textId="4B238C70" w:rsidR="00042C46" w:rsidRDefault="003C61D5" w:rsidP="00B433C4">
      <w:pPr>
        <w:pStyle w:val="Textoindependiente"/>
        <w:rPr>
          <w:lang w:val="es-MX"/>
        </w:rPr>
      </w:pPr>
      <w:r>
        <w:rPr>
          <w:noProof/>
          <w:lang w:val="es-MX"/>
        </w:rPr>
        <w:lastRenderedPageBreak/>
        <w:drawing>
          <wp:inline distT="0" distB="0" distL="0" distR="0" wp14:anchorId="2DCF918F" wp14:editId="52989BC9">
            <wp:extent cx="5612130" cy="4008755"/>
            <wp:effectExtent l="0" t="0" r="127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30D47ED0" w14:textId="6311AFC0" w:rsidR="00FD0743" w:rsidRDefault="00FD0743" w:rsidP="00B433C4">
      <w:pPr>
        <w:pStyle w:val="Textoindependiente"/>
        <w:rPr>
          <w:lang w:val="es-MX"/>
        </w:rPr>
      </w:pPr>
    </w:p>
    <w:p w14:paraId="01486DD6" w14:textId="3171AF13" w:rsidR="006844B3" w:rsidRPr="001B6091" w:rsidRDefault="006844B3" w:rsidP="006844B3">
      <w:pPr>
        <w:pStyle w:val="Textoindependiente"/>
        <w:rPr>
          <w:lang w:val="es-MX"/>
        </w:rPr>
      </w:pPr>
      <w:r>
        <w:rPr>
          <w:lang w:val="es-MX"/>
        </w:rPr>
        <w:t xml:space="preserve">Cabe mencionar que en la Ciudad de México, las personas encontradas con vida aparecen más frecuentemente </w:t>
      </w:r>
      <w:r w:rsidRPr="001B6091">
        <w:rPr>
          <w:lang w:val="es-MX"/>
        </w:rPr>
        <w:t>en su propio domicilio (</w:t>
      </w:r>
      <w:r w:rsidR="0031204B">
        <w:rPr>
          <w:lang w:val="es-MX"/>
        </w:rPr>
        <w:t>40</w:t>
      </w:r>
      <w:r w:rsidRPr="001B6091">
        <w:rPr>
          <w:lang w:val="es-MX"/>
        </w:rPr>
        <w:t>.</w:t>
      </w:r>
      <w:r w:rsidR="0031204B">
        <w:rPr>
          <w:lang w:val="es-MX"/>
        </w:rPr>
        <w:t>39</w:t>
      </w:r>
      <w:r w:rsidRPr="001B6091">
        <w:rPr>
          <w:lang w:val="es-MX"/>
        </w:rPr>
        <w:t>%), en un lugar público (1</w:t>
      </w:r>
      <w:r w:rsidR="0031204B">
        <w:rPr>
          <w:lang w:val="es-MX"/>
        </w:rPr>
        <w:t>4</w:t>
      </w:r>
      <w:r w:rsidRPr="001B6091">
        <w:rPr>
          <w:lang w:val="es-MX"/>
        </w:rPr>
        <w:t>.</w:t>
      </w:r>
      <w:r w:rsidR="0031204B">
        <w:rPr>
          <w:lang w:val="es-MX"/>
        </w:rPr>
        <w:t>54</w:t>
      </w:r>
      <w:r w:rsidRPr="001B6091">
        <w:rPr>
          <w:lang w:val="es-MX"/>
        </w:rPr>
        <w:t>%) y en casa de un amigo o familiar (1</w:t>
      </w:r>
      <w:r w:rsidR="0031204B">
        <w:rPr>
          <w:lang w:val="es-MX"/>
        </w:rPr>
        <w:t>2</w:t>
      </w:r>
      <w:r w:rsidRPr="001B6091">
        <w:rPr>
          <w:lang w:val="es-MX"/>
        </w:rPr>
        <w:t>.</w:t>
      </w:r>
      <w:r w:rsidR="0031204B">
        <w:rPr>
          <w:lang w:val="es-MX"/>
        </w:rPr>
        <w:t>39</w:t>
      </w:r>
      <w:r w:rsidRPr="001B6091">
        <w:rPr>
          <w:lang w:val="es-MX"/>
        </w:rPr>
        <w:t xml:space="preserve">%). </w:t>
      </w:r>
      <w:r>
        <w:rPr>
          <w:lang w:val="es-MX"/>
        </w:rPr>
        <w:t xml:space="preserve"> </w:t>
      </w:r>
      <w:r w:rsidRPr="001B6091">
        <w:rPr>
          <w:lang w:val="es-MX"/>
        </w:rPr>
        <w:t>Respecto a las personas localizadas sin vida, podemos ver que más de la mitad han sido localizadas (5</w:t>
      </w:r>
      <w:r w:rsidR="0031204B">
        <w:rPr>
          <w:lang w:val="es-MX"/>
        </w:rPr>
        <w:t>5</w:t>
      </w:r>
      <w:r w:rsidRPr="001B6091">
        <w:rPr>
          <w:lang w:val="es-MX"/>
        </w:rPr>
        <w:t>.5</w:t>
      </w:r>
      <w:r w:rsidR="0031204B">
        <w:rPr>
          <w:lang w:val="es-MX"/>
        </w:rPr>
        <w:t>6</w:t>
      </w:r>
      <w:r w:rsidRPr="001B6091">
        <w:rPr>
          <w:lang w:val="es-MX"/>
        </w:rPr>
        <w:t xml:space="preserve">%) en un centro forense. </w:t>
      </w:r>
      <w:r>
        <w:rPr>
          <w:lang w:val="es-MX"/>
        </w:rPr>
        <w:t>Aunque</w:t>
      </w:r>
      <w:r w:rsidRPr="001B6091">
        <w:rPr>
          <w:lang w:val="es-MX"/>
        </w:rPr>
        <w:t xml:space="preserve"> también </w:t>
      </w:r>
      <w:r>
        <w:rPr>
          <w:lang w:val="es-MX"/>
        </w:rPr>
        <w:t>en</w:t>
      </w:r>
      <w:r w:rsidRPr="001B6091">
        <w:rPr>
          <w:lang w:val="es-MX"/>
        </w:rPr>
        <w:t xml:space="preserve"> otros lugares como sitios públicos, hoteles, fosas clandestinas e, inclusive, en casas de amigos o familiares.</w:t>
      </w:r>
      <w:r>
        <w:rPr>
          <w:lang w:val="es-MX"/>
        </w:rPr>
        <w:t xml:space="preserve"> Vale la pena decir que muchas de l</w:t>
      </w:r>
      <w:r w:rsidRPr="001B6091">
        <w:rPr>
          <w:lang w:val="es-MX"/>
        </w:rPr>
        <w:t xml:space="preserve">as clasificaciones </w:t>
      </w:r>
      <w:r>
        <w:rPr>
          <w:lang w:val="es-MX"/>
        </w:rPr>
        <w:t xml:space="preserve">de la base </w:t>
      </w:r>
      <w:r w:rsidRPr="001B6091">
        <w:rPr>
          <w:lang w:val="es-MX"/>
        </w:rPr>
        <w:t xml:space="preserve">pueden resultar ambiguas, sobre todo si no se conoce con mayor detalle las causas de la desaparición, por lo que hay que </w:t>
      </w:r>
      <w:r>
        <w:rPr>
          <w:lang w:val="es-MX"/>
        </w:rPr>
        <w:t xml:space="preserve">tomar con cautela el hecho de que </w:t>
      </w:r>
      <w:r w:rsidRPr="001B6091">
        <w:rPr>
          <w:lang w:val="es-MX"/>
        </w:rPr>
        <w:t>una p</w:t>
      </w:r>
      <w:r>
        <w:rPr>
          <w:lang w:val="es-MX"/>
        </w:rPr>
        <w:t>roporción</w:t>
      </w:r>
      <w:r w:rsidRPr="001B6091">
        <w:rPr>
          <w:lang w:val="es-MX"/>
        </w:rPr>
        <w:t xml:space="preserve"> importante </w:t>
      </w:r>
      <w:r>
        <w:rPr>
          <w:lang w:val="es-MX"/>
        </w:rPr>
        <w:t>de las personas se</w:t>
      </w:r>
      <w:r w:rsidRPr="001B6091">
        <w:rPr>
          <w:lang w:val="es-MX"/>
        </w:rPr>
        <w:t xml:space="preserve"> locali</w:t>
      </w:r>
      <w:r>
        <w:rPr>
          <w:lang w:val="es-MX"/>
        </w:rPr>
        <w:t>ce</w:t>
      </w:r>
      <w:r w:rsidRPr="001B6091">
        <w:rPr>
          <w:lang w:val="es-MX"/>
        </w:rPr>
        <w:t>n en lugares cercanos a ellas como</w:t>
      </w:r>
      <w:r>
        <w:rPr>
          <w:lang w:val="es-MX"/>
        </w:rPr>
        <w:t xml:space="preserve"> en</w:t>
      </w:r>
      <w:r w:rsidRPr="001B6091">
        <w:rPr>
          <w:lang w:val="es-MX"/>
        </w:rPr>
        <w:t xml:space="preserve"> sus hogares o de personas cercanas.</w:t>
      </w:r>
    </w:p>
    <w:p w14:paraId="40301D7D" w14:textId="77777777" w:rsidR="00302B2A" w:rsidRPr="006844B3" w:rsidRDefault="00302B2A">
      <w:pPr>
        <w:pStyle w:val="CaptionedFigure"/>
        <w:rPr>
          <w:lang w:val="es-MX"/>
        </w:rPr>
      </w:pPr>
    </w:p>
    <w:p w14:paraId="3191295A" w14:textId="06A76A5C" w:rsidR="005032CA" w:rsidRDefault="003C61D5">
      <w:pPr>
        <w:pStyle w:val="CaptionedFigure"/>
      </w:pPr>
      <w:bookmarkStart w:id="7" w:name="X66a28cc711b63f7ce0faba812dda562362d7a2e"/>
      <w:bookmarkEnd w:id="6"/>
      <w:r>
        <w:rPr>
          <w:noProof/>
        </w:rPr>
        <w:drawing>
          <wp:inline distT="0" distB="0" distL="0" distR="0" wp14:anchorId="5FA7EEB6" wp14:editId="18143AC5">
            <wp:extent cx="5612130" cy="4008755"/>
            <wp:effectExtent l="0" t="0" r="127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DDDE856" w14:textId="77777777" w:rsidR="005032CA" w:rsidRPr="001B6091" w:rsidRDefault="001765D5">
      <w:pPr>
        <w:pStyle w:val="Ttulo1"/>
        <w:rPr>
          <w:lang w:val="es-MX"/>
        </w:rPr>
      </w:pPr>
      <w:bookmarkStart w:id="8" w:name="conclusión"/>
      <w:bookmarkEnd w:id="7"/>
      <w:r w:rsidRPr="001B6091">
        <w:rPr>
          <w:lang w:val="es-MX"/>
        </w:rPr>
        <w:t>Conclusión</w:t>
      </w:r>
    </w:p>
    <w:p w14:paraId="5526FF17" w14:textId="7EDFB0EC" w:rsidR="005032CA" w:rsidRDefault="001765D5">
      <w:pPr>
        <w:pStyle w:val="FirstParagraph"/>
        <w:rPr>
          <w:lang w:val="es-MX"/>
        </w:rPr>
      </w:pPr>
      <w:r w:rsidRPr="001B6091">
        <w:rPr>
          <w:lang w:val="es-MX"/>
        </w:rPr>
        <w:t>Los datos analizados nos dan un primer acercamiento al fenómeno de la desaparición en la CDMX. A pesar de que el registro de la CBPCDMX cuenta con limitaciones importantes por el número de casos registrados, también nos proporciona un primer acercamiento que nos muestra ciertas patrones.</w:t>
      </w:r>
    </w:p>
    <w:p w14:paraId="66935427" w14:textId="0E6BF75E" w:rsidR="009C7037" w:rsidRDefault="00053BB8" w:rsidP="009C7037">
      <w:pPr>
        <w:pStyle w:val="Textoindependiente"/>
        <w:rPr>
          <w:lang w:val="es-MX"/>
        </w:rPr>
      </w:pPr>
      <w:r>
        <w:rPr>
          <w:lang w:val="es-MX"/>
        </w:rPr>
        <w:t>Con base a esto, podemos concluir que las mujeres en la CDMX entre 12 a 17 años se encuentra</w:t>
      </w:r>
      <w:r w:rsidR="00C25AFA">
        <w:rPr>
          <w:lang w:val="es-MX"/>
        </w:rPr>
        <w:t>n</w:t>
      </w:r>
      <w:r>
        <w:rPr>
          <w:lang w:val="es-MX"/>
        </w:rPr>
        <w:t xml:space="preserve"> como el grupo con la tasa más alta, similar a lo observado a nivel nacional, mientras que las desapariciones de hombres están distribuidas en grupos de edad jóvenes, pero también de edades avanzadas. </w:t>
      </w:r>
    </w:p>
    <w:p w14:paraId="5EFD99C1" w14:textId="13EEEB70" w:rsidR="00C25AFA" w:rsidRDefault="00C25AFA" w:rsidP="009C7037">
      <w:pPr>
        <w:pStyle w:val="Textoindependiente"/>
        <w:rPr>
          <w:lang w:val="es-MX"/>
        </w:rPr>
      </w:pPr>
      <w:r>
        <w:rPr>
          <w:lang w:val="es-MX"/>
        </w:rPr>
        <w:t xml:space="preserve">Asimismo, las personas desaparecidas en la CDMX tienen niveles educativos más bajos que el resto de la población en la entidad, invitándonos a pensar en la relación de las desapariciones con otras desigualdades. </w:t>
      </w:r>
    </w:p>
    <w:p w14:paraId="5414E9A6" w14:textId="4CDC6B92" w:rsidR="005032CA" w:rsidRDefault="00C25AFA">
      <w:pPr>
        <w:pStyle w:val="Textoindependiente"/>
        <w:rPr>
          <w:lang w:val="es-MX"/>
        </w:rPr>
      </w:pPr>
      <w:r>
        <w:rPr>
          <w:lang w:val="es-MX"/>
        </w:rPr>
        <w:t>Por último</w:t>
      </w:r>
      <w:r w:rsidR="001765D5" w:rsidRPr="001B6091">
        <w:rPr>
          <w:lang w:val="es-MX"/>
        </w:rPr>
        <w:t xml:space="preserve">, es importante remarcar la importancia de que el resto de las instituciones que generan datos sobre personas desaparecidas en la entidad puedan generar los mecanismos necesarios para el intercambio adecuado de esta información con el objetivo de conocer la magnitud del fenómeno, los perfiles de las personas y poder </w:t>
      </w:r>
      <w:r w:rsidR="001765D5" w:rsidRPr="001B6091">
        <w:rPr>
          <w:lang w:val="es-MX"/>
        </w:rPr>
        <w:lastRenderedPageBreak/>
        <w:t>generar políticas adecuadas de búsqueda, investigación e identificación de personas desaparecidas en la CDMX.</w:t>
      </w:r>
      <w:bookmarkEnd w:id="8"/>
    </w:p>
    <w:p w14:paraId="40A49C31" w14:textId="7ACA349F" w:rsidR="0037752F" w:rsidRDefault="0037752F">
      <w:pPr>
        <w:pStyle w:val="Textoindependiente"/>
        <w:rPr>
          <w:lang w:val="es-MX"/>
        </w:rPr>
      </w:pPr>
    </w:p>
    <w:p w14:paraId="3A51B378" w14:textId="7E00820A" w:rsidR="0037752F" w:rsidRPr="0037752F" w:rsidRDefault="0037752F">
      <w:pPr>
        <w:pStyle w:val="Textoindependiente"/>
        <w:rPr>
          <w:b/>
          <w:bCs/>
          <w:lang w:val="es-MX"/>
        </w:rPr>
      </w:pPr>
      <w:r w:rsidRPr="0037752F">
        <w:rPr>
          <w:b/>
          <w:bCs/>
          <w:lang w:val="es-MX"/>
        </w:rPr>
        <w:t>Nota metodológica</w:t>
      </w:r>
    </w:p>
    <w:p w14:paraId="7489AA19" w14:textId="01FCE7B2" w:rsidR="0037752F" w:rsidRPr="001B6091" w:rsidRDefault="0037752F">
      <w:pPr>
        <w:pStyle w:val="Textoindependiente"/>
        <w:rPr>
          <w:lang w:val="es-MX"/>
        </w:rPr>
      </w:pPr>
      <w:r>
        <w:rPr>
          <w:lang w:val="es-MX"/>
        </w:rPr>
        <w:t xml:space="preserve">Todas las bases y códigos para replicar este análisis se encuentran en esta </w:t>
      </w:r>
      <w:commentRangeStart w:id="9"/>
      <w:r>
        <w:rPr>
          <w:lang w:val="es-MX"/>
        </w:rPr>
        <w:t>carpeta</w:t>
      </w:r>
      <w:commentRangeEnd w:id="9"/>
      <w:r>
        <w:rPr>
          <w:rStyle w:val="Refdecomentario"/>
        </w:rPr>
        <w:commentReference w:id="9"/>
      </w:r>
    </w:p>
    <w:sectPr w:rsidR="0037752F" w:rsidRPr="001B6091">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orgina Jiménez" w:date="2022-01-16T21:17:00Z" w:initials="GJ">
    <w:p w14:paraId="2B540735" w14:textId="2CC5048A" w:rsidR="001B6091" w:rsidRPr="001B6091" w:rsidRDefault="001B6091">
      <w:pPr>
        <w:pStyle w:val="Textocomentario"/>
        <w:rPr>
          <w:lang w:val="es-MX"/>
        </w:rPr>
      </w:pPr>
      <w:r>
        <w:rPr>
          <w:rStyle w:val="Refdecomentario"/>
        </w:rPr>
        <w:annotationRef/>
      </w:r>
      <w:r w:rsidRPr="001B6091">
        <w:rPr>
          <w:lang w:val="es-MX"/>
        </w:rPr>
        <w:t>No entiendo tan bien este comentario</w:t>
      </w:r>
    </w:p>
  </w:comment>
  <w:comment w:id="2" w:author="Jorge Ruiz" w:date="2022-01-19T15:08:00Z" w:initials="JR">
    <w:p w14:paraId="4F2420E6" w14:textId="2CB0681A" w:rsidR="008A141A" w:rsidRPr="00D74DE7" w:rsidRDefault="008A141A">
      <w:pPr>
        <w:pStyle w:val="Textocomentario"/>
        <w:rPr>
          <w:lang w:val="es-MX"/>
        </w:rPr>
      </w:pPr>
      <w:r>
        <w:rPr>
          <w:rStyle w:val="Refdecomentario"/>
        </w:rPr>
        <w:annotationRef/>
      </w:r>
      <w:r w:rsidRPr="00D74DE7">
        <w:rPr>
          <w:lang w:val="es-MX"/>
        </w:rPr>
        <w:t xml:space="preserve">Ya cambié la redacción </w:t>
      </w:r>
    </w:p>
  </w:comment>
  <w:comment w:id="9" w:author="Georgina Jiménez" w:date="2022-01-17T10:55:00Z" w:initials="GJ">
    <w:p w14:paraId="5E514BAA" w14:textId="203A0F7B" w:rsidR="0037752F" w:rsidRPr="0037752F" w:rsidRDefault="0037752F">
      <w:pPr>
        <w:pStyle w:val="Textocomentario"/>
        <w:rPr>
          <w:lang w:val="es-MX"/>
        </w:rPr>
      </w:pPr>
      <w:r>
        <w:rPr>
          <w:rStyle w:val="Refdecomentario"/>
        </w:rPr>
        <w:annotationRef/>
      </w:r>
      <w:r w:rsidRPr="0037752F">
        <w:rPr>
          <w:lang w:val="es-MX"/>
        </w:rPr>
        <w:t>Siempre agregamos esto, aquí va un hiperví</w:t>
      </w:r>
      <w:r>
        <w:rPr>
          <w:lang w:val="es-MX"/>
        </w:rPr>
        <w:t>nculo al git de tu blog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540735" w15:done="0"/>
  <w15:commentEx w15:paraId="4F2420E6" w15:paraIdParent="2B540735" w15:done="0"/>
  <w15:commentEx w15:paraId="5E514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09E1" w16cex:dateUtc="2022-01-17T03:17:00Z"/>
  <w16cex:commentExtensible w16cex:durableId="2592A7F8" w16cex:dateUtc="2022-01-19T21:08:00Z"/>
  <w16cex:commentExtensible w16cex:durableId="258FC999" w16cex:dateUtc="2022-01-17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40735" w16cid:durableId="258F09E1"/>
  <w16cid:commentId w16cid:paraId="4F2420E6" w16cid:durableId="2592A7F8"/>
  <w16cid:commentId w16cid:paraId="5E514BAA" w16cid:durableId="258FC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E66CD" w14:textId="77777777" w:rsidR="009C7850" w:rsidRDefault="009C7850">
      <w:pPr>
        <w:spacing w:after="0"/>
      </w:pPr>
      <w:r>
        <w:separator/>
      </w:r>
    </w:p>
  </w:endnote>
  <w:endnote w:type="continuationSeparator" w:id="0">
    <w:p w14:paraId="1A669BB0" w14:textId="77777777" w:rsidR="009C7850" w:rsidRDefault="009C78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33E06" w14:textId="77777777" w:rsidR="009C7850" w:rsidRDefault="009C7850">
      <w:r>
        <w:separator/>
      </w:r>
    </w:p>
  </w:footnote>
  <w:footnote w:type="continuationSeparator" w:id="0">
    <w:p w14:paraId="2F1559CD" w14:textId="77777777" w:rsidR="009C7850" w:rsidRDefault="009C7850">
      <w:r>
        <w:continuationSeparator/>
      </w:r>
    </w:p>
  </w:footnote>
  <w:footnote w:id="1">
    <w:p w14:paraId="1E91F0B0" w14:textId="6721B92D" w:rsidR="005032CA" w:rsidRPr="001B6091" w:rsidRDefault="001765D5">
      <w:pPr>
        <w:pStyle w:val="Textonotapie"/>
        <w:rPr>
          <w:lang w:val="es-MX"/>
        </w:rPr>
      </w:pPr>
      <w:r>
        <w:rPr>
          <w:rStyle w:val="Refdenotaalpie"/>
        </w:rPr>
        <w:footnoteRef/>
      </w:r>
      <w:r w:rsidR="0068424E">
        <w:rPr>
          <w:lang w:val="es-MX"/>
        </w:rPr>
        <w:t xml:space="preserve"> </w:t>
      </w:r>
      <w:r w:rsidRPr="001B6091">
        <w:rPr>
          <w:lang w:val="es-MX"/>
        </w:rPr>
        <w:t>Consultar:</w:t>
      </w:r>
      <w:hyperlink r:id="rId1">
        <w:r w:rsidRPr="001B6091">
          <w:rPr>
            <w:rStyle w:val="Hipervnculo"/>
            <w:lang w:val="es-MX"/>
          </w:rPr>
          <w:t>https://www.congresocdmx.gob.mx/media/documentos/c6fdf6aff215c7deeb16403b8db783b5fb47d2f7.pdf</w:t>
        </w:r>
      </w:hyperlink>
    </w:p>
  </w:footnote>
  <w:footnote w:id="2">
    <w:p w14:paraId="5FCB6342" w14:textId="77777777" w:rsidR="005032CA" w:rsidRPr="001B6091" w:rsidRDefault="001765D5">
      <w:pPr>
        <w:pStyle w:val="Textonotapie"/>
        <w:rPr>
          <w:lang w:val="es-MX"/>
        </w:rPr>
      </w:pPr>
      <w:r>
        <w:rPr>
          <w:rStyle w:val="Refdenotaalpie"/>
        </w:rPr>
        <w:footnoteRef/>
      </w:r>
      <w:r w:rsidRPr="001B6091">
        <w:rPr>
          <w:lang w:val="es-MX"/>
        </w:rPr>
        <w:t xml:space="preserve"> </w:t>
      </w:r>
      <w:r w:rsidRPr="001B6091">
        <w:rPr>
          <w:lang w:val="es-MX"/>
        </w:rPr>
        <w:t>Los datos analizados del RNDPNDO se tomaron de:</w:t>
      </w:r>
      <w:hyperlink r:id="rId2">
        <w:r w:rsidRPr="001B6091">
          <w:rPr>
            <w:rStyle w:val="Hipervnculo"/>
            <w:lang w:val="es-MX"/>
          </w:rPr>
          <w:t>https://www.animalpolitico.com/2021/07/base-de-datos-desaparecidos-2011-2020-datos-abiertos/</w:t>
        </w:r>
      </w:hyperlink>
    </w:p>
  </w:footnote>
  <w:footnote w:id="3">
    <w:p w14:paraId="2ABC1BC1" w14:textId="224164F8" w:rsidR="00787A8B" w:rsidRPr="00787A8B" w:rsidRDefault="00787A8B">
      <w:pPr>
        <w:pStyle w:val="Textonotapie"/>
        <w:rPr>
          <w:lang w:val="es-MX"/>
        </w:rPr>
      </w:pPr>
      <w:r>
        <w:rPr>
          <w:rStyle w:val="Refdenotaalpie"/>
        </w:rPr>
        <w:footnoteRef/>
      </w:r>
      <w:r w:rsidRPr="00787A8B">
        <w:rPr>
          <w:lang w:val="es-MX"/>
        </w:rPr>
        <w:t xml:space="preserve"> </w:t>
      </w:r>
      <w:r w:rsidRPr="00787A8B">
        <w:rPr>
          <w:lang w:val="es-MX"/>
        </w:rPr>
        <w:t xml:space="preserve">Las tasas se calcularon con base en la población nacional y de la cdmx </w:t>
      </w:r>
      <w:r>
        <w:rPr>
          <w:lang w:val="es-MX"/>
        </w:rPr>
        <w:t>obtenidas por el Censo de Población y Vivienda del Instituto Nacional de Geografía y Estadística (INEGI) 2020:</w:t>
      </w:r>
      <w:r w:rsidRPr="00787A8B">
        <w:rPr>
          <w:lang w:val="es-MX"/>
        </w:rPr>
        <w:t xml:space="preserve"> </w:t>
      </w:r>
      <w:hyperlink r:id="rId3" w:history="1">
        <w:r w:rsidRPr="00ED5226">
          <w:rPr>
            <w:rStyle w:val="Hipervnculo"/>
            <w:lang w:val="es-MX"/>
          </w:rPr>
          <w:t>https://www.inegi.org.mx/programas/ccpv/2020/</w:t>
        </w:r>
      </w:hyperlink>
      <w:r>
        <w:rPr>
          <w:lang w:val="es-MX"/>
        </w:rPr>
        <w:t xml:space="preserve"> </w:t>
      </w:r>
    </w:p>
  </w:footnote>
  <w:footnote w:id="4">
    <w:p w14:paraId="4FBC4810" w14:textId="66EDD75F" w:rsidR="00042C46" w:rsidRPr="00042C46" w:rsidRDefault="00042C46">
      <w:pPr>
        <w:pStyle w:val="Textonotapie"/>
        <w:rPr>
          <w:lang w:val="es-ES"/>
        </w:rPr>
      </w:pPr>
      <w:r>
        <w:rPr>
          <w:rStyle w:val="Refdenotaalpie"/>
        </w:rPr>
        <w:footnoteRef/>
      </w:r>
      <w:r w:rsidRPr="00042C46">
        <w:rPr>
          <w:lang w:val="es-MX"/>
        </w:rPr>
        <w:t xml:space="preserve"> </w:t>
      </w:r>
      <w:r>
        <w:rPr>
          <w:lang w:val="es-ES"/>
        </w:rPr>
        <w:t xml:space="preserve">Agrupando a las personas conforme a las categorías que registra la CBPCDMX.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8EF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3E7B24"/>
    <w:multiLevelType w:val="hybridMultilevel"/>
    <w:tmpl w:val="96C4414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4A85DD7"/>
    <w:multiLevelType w:val="hybridMultilevel"/>
    <w:tmpl w:val="88C67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F36290"/>
    <w:multiLevelType w:val="hybridMultilevel"/>
    <w:tmpl w:val="11320D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ina Jiménez">
    <w15:presenceInfo w15:providerId="Windows Live" w15:userId="823b6ef18d4e3950"/>
  </w15:person>
  <w15:person w15:author="Jorge Ruiz">
    <w15:presenceInfo w15:providerId="Windows Live" w15:userId="1ebf3ed39628e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CA"/>
    <w:rsid w:val="00030BCA"/>
    <w:rsid w:val="00042C46"/>
    <w:rsid w:val="00053BB8"/>
    <w:rsid w:val="00082116"/>
    <w:rsid w:val="00131F42"/>
    <w:rsid w:val="001765D5"/>
    <w:rsid w:val="001B6091"/>
    <w:rsid w:val="001B64FD"/>
    <w:rsid w:val="001E438C"/>
    <w:rsid w:val="0021224C"/>
    <w:rsid w:val="002C4614"/>
    <w:rsid w:val="002F0B37"/>
    <w:rsid w:val="00302B2A"/>
    <w:rsid w:val="0031204B"/>
    <w:rsid w:val="0034403C"/>
    <w:rsid w:val="0037752F"/>
    <w:rsid w:val="003B21F0"/>
    <w:rsid w:val="003C61D5"/>
    <w:rsid w:val="003D6D58"/>
    <w:rsid w:val="004D7E4B"/>
    <w:rsid w:val="005032CA"/>
    <w:rsid w:val="00580BB3"/>
    <w:rsid w:val="00635F2A"/>
    <w:rsid w:val="0068424E"/>
    <w:rsid w:val="006844B3"/>
    <w:rsid w:val="006878AC"/>
    <w:rsid w:val="00712489"/>
    <w:rsid w:val="00755573"/>
    <w:rsid w:val="00787A8B"/>
    <w:rsid w:val="00797292"/>
    <w:rsid w:val="007C0548"/>
    <w:rsid w:val="00827507"/>
    <w:rsid w:val="00834DD6"/>
    <w:rsid w:val="008A141A"/>
    <w:rsid w:val="00954A0B"/>
    <w:rsid w:val="00955AD1"/>
    <w:rsid w:val="00965563"/>
    <w:rsid w:val="009A27CC"/>
    <w:rsid w:val="009A3996"/>
    <w:rsid w:val="009C381E"/>
    <w:rsid w:val="009C7037"/>
    <w:rsid w:val="009C7850"/>
    <w:rsid w:val="00B43116"/>
    <w:rsid w:val="00B433C4"/>
    <w:rsid w:val="00B7557A"/>
    <w:rsid w:val="00BF6F74"/>
    <w:rsid w:val="00C25AFA"/>
    <w:rsid w:val="00C41024"/>
    <w:rsid w:val="00C64C8A"/>
    <w:rsid w:val="00CF5751"/>
    <w:rsid w:val="00D238A2"/>
    <w:rsid w:val="00D74DE7"/>
    <w:rsid w:val="00E33E07"/>
    <w:rsid w:val="00E53A40"/>
    <w:rsid w:val="00EC3B4F"/>
    <w:rsid w:val="00FB29B1"/>
    <w:rsid w:val="00FC5246"/>
    <w:rsid w:val="00FD07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8A10"/>
  <w15:docId w15:val="{B27B2450-7CE0-034C-8BC5-9F6989F4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ario">
    <w:name w:val="annotation reference"/>
    <w:basedOn w:val="Fuentedeprrafopredeter"/>
    <w:semiHidden/>
    <w:unhideWhenUsed/>
    <w:rsid w:val="001B6091"/>
    <w:rPr>
      <w:sz w:val="16"/>
      <w:szCs w:val="16"/>
    </w:rPr>
  </w:style>
  <w:style w:type="paragraph" w:styleId="Textocomentario">
    <w:name w:val="annotation text"/>
    <w:basedOn w:val="Normal"/>
    <w:link w:val="TextocomentarioCar"/>
    <w:semiHidden/>
    <w:unhideWhenUsed/>
    <w:rsid w:val="001B6091"/>
    <w:rPr>
      <w:sz w:val="20"/>
      <w:szCs w:val="20"/>
    </w:rPr>
  </w:style>
  <w:style w:type="character" w:customStyle="1" w:styleId="TextocomentarioCar">
    <w:name w:val="Texto comentario Car"/>
    <w:basedOn w:val="Fuentedeprrafopredeter"/>
    <w:link w:val="Textocomentario"/>
    <w:semiHidden/>
    <w:rsid w:val="001B6091"/>
    <w:rPr>
      <w:sz w:val="20"/>
      <w:szCs w:val="20"/>
    </w:rPr>
  </w:style>
  <w:style w:type="paragraph" w:styleId="Asuntodelcomentario">
    <w:name w:val="annotation subject"/>
    <w:basedOn w:val="Textocomentario"/>
    <w:next w:val="Textocomentario"/>
    <w:link w:val="AsuntodelcomentarioCar"/>
    <w:semiHidden/>
    <w:unhideWhenUsed/>
    <w:rsid w:val="001B6091"/>
    <w:rPr>
      <w:b/>
      <w:bCs/>
    </w:rPr>
  </w:style>
  <w:style w:type="character" w:customStyle="1" w:styleId="AsuntodelcomentarioCar">
    <w:name w:val="Asunto del comentario Car"/>
    <w:basedOn w:val="TextocomentarioCar"/>
    <w:link w:val="Asuntodelcomentario"/>
    <w:semiHidden/>
    <w:rsid w:val="001B6091"/>
    <w:rPr>
      <w:b/>
      <w:bCs/>
      <w:sz w:val="20"/>
      <w:szCs w:val="20"/>
    </w:rPr>
  </w:style>
  <w:style w:type="paragraph" w:styleId="Revisin">
    <w:name w:val="Revision"/>
    <w:hidden/>
    <w:semiHidden/>
    <w:rsid w:val="00FC5246"/>
    <w:pPr>
      <w:spacing w:after="0"/>
    </w:pPr>
  </w:style>
  <w:style w:type="character" w:styleId="Mencinsinresolver">
    <w:name w:val="Unresolved Mention"/>
    <w:basedOn w:val="Fuentedeprrafopredeter"/>
    <w:uiPriority w:val="99"/>
    <w:semiHidden/>
    <w:unhideWhenUsed/>
    <w:rsid w:val="00787A8B"/>
    <w:rPr>
      <w:color w:val="605E5C"/>
      <w:shd w:val="clear" w:color="auto" w:fill="E1DFDD"/>
    </w:rPr>
  </w:style>
  <w:style w:type="character" w:styleId="Hipervnculovisitado">
    <w:name w:val="FollowedHyperlink"/>
    <w:basedOn w:val="Fuentedeprrafopredeter"/>
    <w:semiHidden/>
    <w:unhideWhenUsed/>
    <w:rsid w:val="00D23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malpolitico.com/2021/07/familias-desaparecidos-cdmx-hasta-encontrarlos/" TargetMode="External"/><Relationship Id="rId13" Type="http://schemas.openxmlformats.org/officeDocument/2006/relationships/hyperlink" Target="https://comisiondebusqueda.cdmx.gob.mx/CBP/rpd/version-publica"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negi.org.mx/programas/ccpv/2020/" TargetMode="External"/><Relationship Id="rId2" Type="http://schemas.openxmlformats.org/officeDocument/2006/relationships/hyperlink" Target="https://www.animalpolitico.com/2021/07/base-de-datos-desaparecidos-2011-2020-datos-abiertos/" TargetMode="External"/><Relationship Id="rId1" Type="http://schemas.openxmlformats.org/officeDocument/2006/relationships/hyperlink" Target="https://www.congresocdmx.gob.mx/media/documentos/c6fdf6aff215c7deeb16403b8db783b5fb47d2f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062-EBAC-9140-AA16-EA716E02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1821</Words>
  <Characters>10017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Desaparecer en la capital: Lo que sabemos sobre las personas desaparecidas en la Ciudad de México</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Desaparecer en la capital: Lo que sabemos sobre las personas desaparecidas en la Ciudad de México</dc:title>
  <dc:creator>Jorge Ruiz Reyes</dc:creator>
  <cp:keywords/>
  <cp:lastModifiedBy>Jorge Ruiz</cp:lastModifiedBy>
  <cp:revision>15</cp:revision>
  <dcterms:created xsi:type="dcterms:W3CDTF">2022-01-20T00:05:00Z</dcterms:created>
  <dcterms:modified xsi:type="dcterms:W3CDTF">2022-01-26T16:27:00Z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word_document</vt:lpwstr>
  </property>
</Properties>
</file>