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376CC" w:rsidRDefault="00261871">
      <w:pPr>
        <w:pStyle w:val="Prrafodelista"/>
        <w:numPr>
          <w:ilvl w:val="0"/>
          <w:numId w:val="15"/>
        </w:numPr>
        <w:spacing w:after="120"/>
        <w:ind w:left="357" w:hanging="357"/>
        <w:jc w:val="both"/>
        <w:rPr>
          <w:rFonts w:ascii="Times New Roman" w:hAnsi="Times New Roman" w:cs="Times New Roman"/>
          <w:b/>
          <w:sz w:val="28"/>
          <w:szCs w:val="28"/>
          <w:lang w:val="en-US"/>
        </w:rPr>
      </w:pPr>
      <w:r>
        <w:rPr>
          <w:rFonts w:ascii="Times New Roman" w:hAnsi="Times New Roman" w:cs="Times New Roman"/>
          <w:b/>
          <w:sz w:val="28"/>
          <w:szCs w:val="28"/>
          <w:lang w:val="en-US"/>
        </w:rPr>
        <w:t>Introduction</w:t>
      </w:r>
    </w:p>
    <w:p w:rsidR="00E376CC" w:rsidRDefault="00E376CC">
      <w:pPr>
        <w:jc w:val="both"/>
        <w:rPr>
          <w:rFonts w:ascii="Times New Roman" w:hAnsi="Times New Roman" w:cs="Times New Roman"/>
          <w:b/>
          <w:sz w:val="28"/>
          <w:szCs w:val="28"/>
          <w:u w:val="single"/>
          <w:lang w:val="en-US"/>
        </w:rPr>
      </w:pPr>
    </w:p>
    <w:p w:rsidR="00E376CC" w:rsidRDefault="00261871">
      <w:pPr>
        <w:pStyle w:val="Prrafodelista"/>
        <w:numPr>
          <w:ilvl w:val="1"/>
          <w:numId w:val="4"/>
        </w:numPr>
        <w:spacing w:after="240"/>
        <w:ind w:left="360" w:hanging="360"/>
        <w:jc w:val="both"/>
        <w:rPr>
          <w:rFonts w:ascii="Times New Roman" w:hAnsi="Times New Roman" w:cs="Times New Roman"/>
          <w:b/>
          <w:lang w:val="en-US"/>
        </w:rPr>
      </w:pPr>
      <w:r>
        <w:rPr>
          <w:rFonts w:ascii="Times New Roman" w:hAnsi="Times New Roman" w:cs="Times New Roman"/>
          <w:b/>
          <w:lang w:val="en-US"/>
        </w:rPr>
        <w:t>Background</w:t>
      </w:r>
    </w:p>
    <w:p w:rsidR="00E376CC" w:rsidRDefault="00261871">
      <w:pPr>
        <w:spacing w:after="120"/>
        <w:jc w:val="both"/>
        <w:rPr>
          <w:rFonts w:ascii="Times New Roman" w:hAnsi="Times New Roman" w:cs="Times New Roman"/>
          <w:lang w:val="en-US"/>
        </w:rPr>
      </w:pPr>
      <w:r>
        <w:rPr>
          <w:rFonts w:ascii="Times New Roman" w:hAnsi="Times New Roman" w:cs="Times New Roman"/>
          <w:lang w:val="en-US"/>
        </w:rPr>
        <w:t>Bratislava is currently the house of the back office of some of the biggest IT and professional service companies in the world. Companies like IBM, Amazon, Lenovo or Dell have located European centers in this city. Internet and the location of the city in the center of Europe are without any doubt two of the most important factors that have facilitated the centralization of their internal departments in Bratislava. To be able to absorb all the demand of business centers from these companies, several of them have been built in the neighborhoods around the city center in the last decade.</w:t>
      </w:r>
    </w:p>
    <w:p w:rsidR="00E376CC" w:rsidRDefault="00261871">
      <w:pPr>
        <w:spacing w:after="120"/>
        <w:jc w:val="both"/>
        <w:rPr>
          <w:rFonts w:ascii="Times New Roman" w:hAnsi="Times New Roman" w:cs="Times New Roman"/>
          <w:lang w:val="en-US"/>
        </w:rPr>
      </w:pPr>
      <w:r>
        <w:rPr>
          <w:rFonts w:ascii="Times New Roman" w:hAnsi="Times New Roman" w:cs="Times New Roman"/>
          <w:lang w:val="en-US"/>
        </w:rPr>
        <w:t>Workplace environment is one of the factors that affects the most to the employees’ happiness and productivity. Therefore, these companies would find added value if they look for the best locations for their employees, in terms of facilities and venues that would create a good working environment for them.</w:t>
      </w:r>
    </w:p>
    <w:p w:rsidR="00E376CC" w:rsidRDefault="00261871">
      <w:pPr>
        <w:pStyle w:val="Prrafodelista"/>
        <w:numPr>
          <w:ilvl w:val="1"/>
          <w:numId w:val="4"/>
        </w:numPr>
        <w:spacing w:before="240" w:after="240"/>
        <w:ind w:left="357" w:hanging="357"/>
        <w:jc w:val="both"/>
        <w:rPr>
          <w:rFonts w:ascii="Times New Roman" w:hAnsi="Times New Roman" w:cs="Times New Roman"/>
          <w:b/>
          <w:lang w:val="en-US"/>
        </w:rPr>
      </w:pPr>
      <w:r>
        <w:rPr>
          <w:rFonts w:ascii="Times New Roman" w:hAnsi="Times New Roman" w:cs="Times New Roman"/>
          <w:b/>
          <w:lang w:val="en-US"/>
        </w:rPr>
        <w:t>Problem</w:t>
      </w:r>
    </w:p>
    <w:p w:rsidR="00E376CC" w:rsidRDefault="00261871">
      <w:pPr>
        <w:spacing w:after="120"/>
        <w:jc w:val="both"/>
        <w:rPr>
          <w:rFonts w:ascii="Times New Roman" w:hAnsi="Times New Roman" w:cs="Times New Roman"/>
          <w:lang w:val="en-US"/>
        </w:rPr>
      </w:pPr>
      <w:r>
        <w:rPr>
          <w:rFonts w:ascii="Times New Roman" w:hAnsi="Times New Roman" w:cs="Times New Roman"/>
          <w:lang w:val="en-US"/>
        </w:rPr>
        <w:t xml:space="preserve">From the workers’ perspective, the variety of restaurants, parks and coffee shops venues around the office can clearly increase the willingness to move to a new environment. The existence of bus and tram stops in the surroundings is also a good point. As </w:t>
      </w:r>
      <w:r w:rsidR="003D16EC">
        <w:rPr>
          <w:rFonts w:ascii="Times New Roman" w:hAnsi="Times New Roman" w:cs="Times New Roman"/>
          <w:lang w:val="en-US"/>
        </w:rPr>
        <w:t>one of the requirements for this report is the use of</w:t>
      </w:r>
      <w:r>
        <w:rPr>
          <w:rFonts w:ascii="Times New Roman" w:hAnsi="Times New Roman" w:cs="Times New Roman"/>
          <w:lang w:val="en-US"/>
        </w:rPr>
        <w:t xml:space="preserve"> Foursquare location data, </w:t>
      </w:r>
      <w:r w:rsidR="003D16EC">
        <w:rPr>
          <w:rFonts w:ascii="Times New Roman" w:hAnsi="Times New Roman" w:cs="Times New Roman"/>
          <w:lang w:val="en-US"/>
        </w:rPr>
        <w:t>the report will be focused on</w:t>
      </w:r>
      <w:r>
        <w:rPr>
          <w:rFonts w:ascii="Times New Roman" w:hAnsi="Times New Roman" w:cs="Times New Roman"/>
          <w:lang w:val="en-US"/>
        </w:rPr>
        <w:t xml:space="preserve"> comparing the different Bratislava’s neighborhoods in terms of the amount of venues related to the categories mentioned above. </w:t>
      </w:r>
    </w:p>
    <w:p w:rsidR="00E376CC" w:rsidRDefault="00261871">
      <w:pPr>
        <w:spacing w:after="120"/>
        <w:jc w:val="both"/>
        <w:rPr>
          <w:rFonts w:ascii="Times New Roman" w:hAnsi="Times New Roman" w:cs="Times New Roman"/>
          <w:lang w:val="en-US"/>
        </w:rPr>
      </w:pPr>
      <w:r>
        <w:rPr>
          <w:rFonts w:ascii="Times New Roman" w:hAnsi="Times New Roman" w:cs="Times New Roman"/>
          <w:lang w:val="en-US"/>
        </w:rPr>
        <w:t xml:space="preserve">The goal of the study is to make a ranking of the neighborhoods in Bratislava based on the frequency of bus and tram stops, outdoor, food and shop &amp; service venues to see which are the most suitable ones to locate an office from this perspective. </w:t>
      </w:r>
      <w:r w:rsidR="003E76E2">
        <w:rPr>
          <w:rFonts w:ascii="Times New Roman" w:hAnsi="Times New Roman" w:cs="Times New Roman"/>
          <w:lang w:val="en-US"/>
        </w:rPr>
        <w:t>It will be focused</w:t>
      </w:r>
      <w:r>
        <w:rPr>
          <w:rFonts w:ascii="Times New Roman" w:hAnsi="Times New Roman" w:cs="Times New Roman"/>
          <w:lang w:val="en-US"/>
        </w:rPr>
        <w:t xml:space="preserve"> on those neighborhoods where </w:t>
      </w:r>
      <w:r w:rsidR="003E76E2">
        <w:rPr>
          <w:rFonts w:ascii="Times New Roman" w:hAnsi="Times New Roman" w:cs="Times New Roman"/>
          <w:lang w:val="en-US"/>
        </w:rPr>
        <w:t>there are</w:t>
      </w:r>
      <w:r>
        <w:rPr>
          <w:rFonts w:ascii="Times New Roman" w:hAnsi="Times New Roman" w:cs="Times New Roman"/>
          <w:lang w:val="en-US"/>
        </w:rPr>
        <w:t xml:space="preserve"> business center locations</w:t>
      </w:r>
      <w:r w:rsidR="003E76E2">
        <w:rPr>
          <w:rFonts w:ascii="Times New Roman" w:hAnsi="Times New Roman" w:cs="Times New Roman"/>
          <w:lang w:val="en-US"/>
        </w:rPr>
        <w:t xml:space="preserve"> based on the Foursquare data</w:t>
      </w:r>
      <w:r>
        <w:rPr>
          <w:rFonts w:ascii="Times New Roman" w:hAnsi="Times New Roman" w:cs="Times New Roman"/>
          <w:lang w:val="en-US"/>
        </w:rPr>
        <w:t>.</w:t>
      </w:r>
    </w:p>
    <w:p w:rsidR="00E376CC" w:rsidRDefault="00261871">
      <w:pPr>
        <w:pStyle w:val="Prrafodelista"/>
        <w:numPr>
          <w:ilvl w:val="1"/>
          <w:numId w:val="4"/>
        </w:numPr>
        <w:spacing w:before="240" w:after="240"/>
        <w:ind w:left="360" w:hanging="360"/>
        <w:jc w:val="both"/>
        <w:rPr>
          <w:rFonts w:ascii="Times New Roman" w:hAnsi="Times New Roman" w:cs="Times New Roman"/>
          <w:b/>
          <w:lang w:val="en-US"/>
        </w:rPr>
      </w:pPr>
      <w:r>
        <w:rPr>
          <w:rFonts w:ascii="Times New Roman" w:hAnsi="Times New Roman" w:cs="Times New Roman"/>
          <w:b/>
          <w:lang w:val="en-US"/>
        </w:rPr>
        <w:t>Interest</w:t>
      </w:r>
    </w:p>
    <w:p w:rsidR="00E376CC" w:rsidRDefault="00261871">
      <w:pPr>
        <w:spacing w:before="240" w:after="240"/>
        <w:jc w:val="both"/>
        <w:rPr>
          <w:rFonts w:ascii="Times New Roman" w:hAnsi="Times New Roman" w:cs="Times New Roman"/>
          <w:lang w:val="en-US"/>
        </w:rPr>
      </w:pPr>
      <w:r>
        <w:rPr>
          <w:rFonts w:ascii="Times New Roman" w:hAnsi="Times New Roman" w:cs="Times New Roman"/>
          <w:lang w:val="en-US"/>
        </w:rPr>
        <w:t>These companies would be interested on the details about the different neighborhoods, as picking the best location for their offices would increase their workforce productivity and the willingness of potential future employees to move to their company.</w:t>
      </w:r>
    </w:p>
    <w:p w:rsidR="00E376CC" w:rsidRDefault="00261871">
      <w:pPr>
        <w:pStyle w:val="Prrafodelista"/>
        <w:numPr>
          <w:ilvl w:val="0"/>
          <w:numId w:val="15"/>
        </w:numPr>
        <w:spacing w:before="240" w:after="240"/>
        <w:ind w:left="357" w:hanging="357"/>
        <w:jc w:val="both"/>
        <w:rPr>
          <w:rFonts w:ascii="Times New Roman" w:hAnsi="Times New Roman" w:cs="Times New Roman"/>
          <w:b/>
          <w:sz w:val="28"/>
          <w:szCs w:val="28"/>
          <w:lang w:val="en-US"/>
        </w:rPr>
      </w:pPr>
      <w:r>
        <w:rPr>
          <w:rFonts w:ascii="Times New Roman" w:hAnsi="Times New Roman" w:cs="Times New Roman"/>
          <w:b/>
          <w:sz w:val="28"/>
          <w:szCs w:val="28"/>
          <w:lang w:val="en-US"/>
        </w:rPr>
        <w:t>Data cleaning</w:t>
      </w:r>
    </w:p>
    <w:p w:rsidR="00E376CC" w:rsidRDefault="00261871">
      <w:pPr>
        <w:spacing w:before="240" w:after="240"/>
        <w:jc w:val="both"/>
        <w:rPr>
          <w:rFonts w:ascii="Times New Roman" w:hAnsi="Times New Roman" w:cs="Times New Roman"/>
          <w:b/>
          <w:lang w:val="en-US"/>
        </w:rPr>
      </w:pPr>
      <w:r>
        <w:rPr>
          <w:rFonts w:ascii="Times New Roman" w:hAnsi="Times New Roman" w:cs="Times New Roman"/>
          <w:b/>
          <w:lang w:val="en-US"/>
        </w:rPr>
        <w:t>2.1 Data sources</w:t>
      </w:r>
    </w:p>
    <w:p w:rsidR="00E376CC" w:rsidRDefault="00261871">
      <w:pPr>
        <w:spacing w:before="240" w:after="240"/>
        <w:jc w:val="both"/>
        <w:rPr>
          <w:rFonts w:ascii="Times New Roman" w:hAnsi="Times New Roman" w:cs="Times New Roman"/>
          <w:lang w:val="en-US"/>
        </w:rPr>
      </w:pPr>
      <w:r>
        <w:rPr>
          <w:rFonts w:ascii="Times New Roman" w:hAnsi="Times New Roman" w:cs="Times New Roman"/>
          <w:lang w:val="en-US"/>
        </w:rPr>
        <w:t xml:space="preserve">For this analysis we need the coordinates from each neighborhood, which were taken  manually from Wikipedia. They were taken one by one from their respective webpages and copied them into a CSV file. Apart from this source, location and further information on venues </w:t>
      </w:r>
      <w:r w:rsidR="003E76E2">
        <w:rPr>
          <w:rFonts w:ascii="Times New Roman" w:hAnsi="Times New Roman" w:cs="Times New Roman"/>
          <w:lang w:val="en-US"/>
        </w:rPr>
        <w:t xml:space="preserve">is taken </w:t>
      </w:r>
      <w:r>
        <w:rPr>
          <w:rFonts w:ascii="Times New Roman" w:hAnsi="Times New Roman" w:cs="Times New Roman"/>
          <w:lang w:val="en-US"/>
        </w:rPr>
        <w:t>from the Foursquare API.</w:t>
      </w:r>
    </w:p>
    <w:p w:rsidR="00E376CC" w:rsidRDefault="00261871">
      <w:pPr>
        <w:spacing w:before="240" w:after="240"/>
        <w:jc w:val="both"/>
        <w:rPr>
          <w:rFonts w:ascii="Times New Roman" w:hAnsi="Times New Roman" w:cs="Times New Roman"/>
          <w:b/>
          <w:lang w:val="en-US"/>
        </w:rPr>
      </w:pPr>
      <w:r>
        <w:rPr>
          <w:rFonts w:ascii="Times New Roman" w:hAnsi="Times New Roman" w:cs="Times New Roman"/>
          <w:b/>
          <w:lang w:val="en-US"/>
        </w:rPr>
        <w:t>2.2 Data cleaning</w:t>
      </w:r>
    </w:p>
    <w:p w:rsidR="00E376CC" w:rsidRDefault="00261871">
      <w:pPr>
        <w:spacing w:before="240" w:after="240"/>
        <w:jc w:val="both"/>
        <w:rPr>
          <w:rFonts w:ascii="Times New Roman" w:hAnsi="Times New Roman" w:cs="Times New Roman"/>
          <w:lang w:val="en-US"/>
        </w:rPr>
      </w:pPr>
      <w:r>
        <w:rPr>
          <w:rFonts w:ascii="Times New Roman" w:hAnsi="Times New Roman" w:cs="Times New Roman"/>
          <w:lang w:val="en-US"/>
        </w:rPr>
        <w:t xml:space="preserve">Our first task will be to upload the coordinates for the center of each neighborhood from the CSV file to the notebook. With them and a radius around them, we will create the request to the Foursquare API to get the nearby venues. Those coordinates must be in </w:t>
      </w:r>
      <w:r>
        <w:rPr>
          <w:rFonts w:ascii="Times New Roman" w:hAnsi="Times New Roman" w:cs="Times New Roman"/>
          <w:lang w:val="en-US"/>
        </w:rPr>
        <w:lastRenderedPageBreak/>
        <w:t xml:space="preserve">decimal format to introduce them in a map through the </w:t>
      </w:r>
      <w:r>
        <w:rPr>
          <w:rFonts w:ascii="Times New Roman" w:hAnsi="Times New Roman" w:cs="Times New Roman"/>
          <w:i/>
          <w:iCs/>
          <w:lang w:val="en-US"/>
        </w:rPr>
        <w:t>folium</w:t>
      </w:r>
      <w:r>
        <w:rPr>
          <w:rFonts w:ascii="Times New Roman" w:hAnsi="Times New Roman" w:cs="Times New Roman"/>
          <w:lang w:val="en-US"/>
        </w:rPr>
        <w:t xml:space="preserve"> function. For this purpose, some functions </w:t>
      </w:r>
      <w:r w:rsidR="003E76E2">
        <w:rPr>
          <w:rFonts w:ascii="Times New Roman" w:hAnsi="Times New Roman" w:cs="Times New Roman"/>
          <w:lang w:val="en-US"/>
        </w:rPr>
        <w:t>are defined to</w:t>
      </w:r>
      <w:r>
        <w:rPr>
          <w:rFonts w:ascii="Times New Roman" w:hAnsi="Times New Roman" w:cs="Times New Roman"/>
          <w:lang w:val="en-US"/>
        </w:rPr>
        <w:t xml:space="preserve"> make the calculations on our behalf and create a dataframe with the neighborhoods and their coordinates on decimal format. Figure 1 shows the coordinates of the center of each neighborhood superimposed over the map of Bratislava.</w:t>
      </w:r>
    </w:p>
    <w:p w:rsidR="00E376CC" w:rsidRDefault="00261871">
      <w:pPr>
        <w:spacing w:before="240"/>
        <w:jc w:val="center"/>
        <w:rPr>
          <w:rFonts w:ascii="Times New Roman" w:hAnsi="Times New Roman" w:cs="Times New Roman"/>
          <w:sz w:val="20"/>
          <w:szCs w:val="20"/>
          <w:lang w:val="en-US"/>
        </w:rPr>
      </w:pPr>
      <w:r>
        <w:rPr>
          <w:rFonts w:ascii="Times New Roman" w:hAnsi="Times New Roman" w:cs="Times New Roman"/>
          <w:sz w:val="20"/>
          <w:szCs w:val="20"/>
          <w:lang w:val="en-US"/>
        </w:rPr>
        <w:t>Figure 1. Map of Bratislava’s neighborhoods</w:t>
      </w:r>
    </w:p>
    <w:p w:rsidR="00E376CC" w:rsidRDefault="00261871">
      <w:pPr>
        <w:spacing w:before="40" w:after="240"/>
        <w:jc w:val="center"/>
      </w:pPr>
      <w:r>
        <w:rPr>
          <w:noProof/>
        </w:rPr>
        <w:drawing>
          <wp:inline distT="0" distB="0" distL="0" distR="0">
            <wp:extent cx="4050030" cy="2427605"/>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hPkZ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OoYAADvDgAA6hgAAO8OAAAAAAAACQAAAAQAAAAAAAAADAAAABAAAAAAAAAAAAAAAAAAAAAAAAAAHgAAAGgAAAAAAAAAAAAAAAAAAAAAAAAAAAAAABAnAAAQJwAAAAAAAAAAAAAAAAAAAAAAAAAAAAAAAAAAAAAAAAAAAAAUAAAAAAAAAMDA/wAAAAAAZAAAADIAAAAAAAAAZAAAAAAAAAB/f38ACgAAACEAAABAAAAAPAAAABAAAAAHoAAAAAAAAAAAAAAAAAAAAAAAAAAAAAAAAAAAAAAAAAAAAADqGAAA7w4AAAAAAAAAAAAAAAAAACgAAAAIAAAAAQAAAAEAAAA="/>
                        </a:ext>
                      </a:extLst>
                    </pic:cNvPicPr>
                  </pic:nvPicPr>
                  <pic:blipFill>
                    <a:blip r:embed="rId5"/>
                    <a:stretch>
                      <a:fillRect/>
                    </a:stretch>
                  </pic:blipFill>
                  <pic:spPr>
                    <a:xfrm>
                      <a:off x="0" y="0"/>
                      <a:ext cx="4050856" cy="2428100"/>
                    </a:xfrm>
                    <a:prstGeom prst="rect">
                      <a:avLst/>
                    </a:prstGeom>
                    <a:noFill/>
                    <a:ln w="9525">
                      <a:noFill/>
                    </a:ln>
                  </pic:spPr>
                </pic:pic>
              </a:graphicData>
            </a:graphic>
          </wp:inline>
        </w:drawing>
      </w:r>
    </w:p>
    <w:p w:rsidR="00E376CC" w:rsidRDefault="00261871">
      <w:pPr>
        <w:spacing w:after="240"/>
        <w:jc w:val="both"/>
        <w:rPr>
          <w:rFonts w:ascii="Times New Roman" w:hAnsi="Times New Roman" w:cs="Times New Roman"/>
          <w:lang w:val="en-US"/>
        </w:rPr>
      </w:pPr>
      <w:r>
        <w:rPr>
          <w:rFonts w:ascii="Times New Roman" w:hAnsi="Times New Roman" w:cs="Times New Roman"/>
          <w:lang w:val="en-US"/>
        </w:rPr>
        <w:t xml:space="preserve">Once the coordinates </w:t>
      </w:r>
      <w:r w:rsidR="003E76E2">
        <w:rPr>
          <w:rFonts w:ascii="Times New Roman" w:hAnsi="Times New Roman" w:cs="Times New Roman"/>
          <w:lang w:val="en-US"/>
        </w:rPr>
        <w:t xml:space="preserve">are </w:t>
      </w:r>
      <w:r>
        <w:rPr>
          <w:rFonts w:ascii="Times New Roman" w:hAnsi="Times New Roman" w:cs="Times New Roman"/>
          <w:lang w:val="en-US"/>
        </w:rPr>
        <w:t xml:space="preserve">in the proper format, we access the Foursquare API. Another function is defined to get the nearby venues. The API request is limited to venues under business centers only, </w:t>
      </w:r>
      <w:r w:rsidR="00E85A52">
        <w:rPr>
          <w:rFonts w:ascii="Times New Roman" w:hAnsi="Times New Roman" w:cs="Times New Roman"/>
          <w:lang w:val="en-US"/>
        </w:rPr>
        <w:t>providing a</w:t>
      </w:r>
      <w:r>
        <w:rPr>
          <w:rFonts w:ascii="Times New Roman" w:hAnsi="Times New Roman" w:cs="Times New Roman"/>
          <w:lang w:val="en-US"/>
        </w:rPr>
        <w:t xml:space="preserve"> list of neighborhoods attached to them. It is important to highlight that not all business centers in Bratislava were inserted in the Foursquare database. However, </w:t>
      </w:r>
      <w:r w:rsidR="00E85A52">
        <w:rPr>
          <w:rFonts w:ascii="Times New Roman" w:hAnsi="Times New Roman" w:cs="Times New Roman"/>
          <w:lang w:val="en-US"/>
        </w:rPr>
        <w:t>only data</w:t>
      </w:r>
      <w:r>
        <w:rPr>
          <w:rFonts w:ascii="Times New Roman" w:hAnsi="Times New Roman" w:cs="Times New Roman"/>
          <w:lang w:val="en-US"/>
        </w:rPr>
        <w:t xml:space="preserve"> from the Foursquare API</w:t>
      </w:r>
      <w:r w:rsidR="00E85A52">
        <w:rPr>
          <w:rFonts w:ascii="Times New Roman" w:hAnsi="Times New Roman" w:cs="Times New Roman"/>
          <w:lang w:val="en-US"/>
        </w:rPr>
        <w:t xml:space="preserve"> is used for this report</w:t>
      </w:r>
      <w:r>
        <w:rPr>
          <w:rFonts w:ascii="Times New Roman" w:hAnsi="Times New Roman" w:cs="Times New Roman"/>
          <w:lang w:val="en-US"/>
        </w:rPr>
        <w:t>. Table 1 shows the list of neighborhoods under the scope of this report.</w:t>
      </w:r>
    </w:p>
    <w:p w:rsidR="00E376CC" w:rsidRDefault="00261871">
      <w:pPr>
        <w:jc w:val="center"/>
        <w:rPr>
          <w:rFonts w:ascii="Times New Roman" w:hAnsi="Times New Roman" w:cs="Times New Roman"/>
          <w:sz w:val="20"/>
          <w:szCs w:val="20"/>
          <w:lang w:val="en-US"/>
        </w:rPr>
      </w:pPr>
      <w:r>
        <w:rPr>
          <w:rFonts w:ascii="Times New Roman" w:hAnsi="Times New Roman" w:cs="Times New Roman"/>
          <w:sz w:val="20"/>
          <w:szCs w:val="20"/>
          <w:lang w:val="en-US"/>
        </w:rPr>
        <w:t>Table 1. List of neighborhoods</w:t>
      </w:r>
    </w:p>
    <w:p w:rsidR="00E376CC" w:rsidRDefault="00261871">
      <w:pPr>
        <w:spacing w:after="240"/>
        <w:jc w:val="center"/>
      </w:pPr>
      <w:r>
        <w:rPr>
          <w:noProof/>
        </w:rPr>
        <w:drawing>
          <wp:inline distT="89535" distB="89535" distL="89535" distR="89535">
            <wp:extent cx="2591435" cy="1117600"/>
            <wp:effectExtent l="0" t="0" r="0" b="0"/>
            <wp:docPr id="2" name="Imagen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9"/>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hPkZX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PEPAADgBgAA8Q8AAOAGAAAAAgAACQAAAAQAAAAAAAAADAAAABAAAAAAAAAAAAAAAAAAAAAAAAAAHgAAAGgAAAAAAAAAAAAAAAAAAAAAAAAAAAAAABAnAAAQJwAAAAAAAAAAAAAAAAAAAAAAAAAAAAAAAAAAAAAAAAAAAAAUAAAAAAAAAMDA/wAAAAAAZAAAADIAAAAAAAAAZAAAAAAAAAB/f38ACgAAACEAAABAAAAAPAAAABIAAAAHogAAAAAAAAAAAAAAAAAAAAAAAJMQAAAAAAAAAAAAAFcoAADxDwAA4AYAAAEAAACTEAAAVygAACgAAAAIAAAAAQAAAAEAAAA="/>
                        </a:ext>
                      </a:extLst>
                    </pic:cNvPicPr>
                  </pic:nvPicPr>
                  <pic:blipFill>
                    <a:blip r:embed="rId6"/>
                    <a:stretch>
                      <a:fillRect/>
                    </a:stretch>
                  </pic:blipFill>
                  <pic:spPr>
                    <a:xfrm>
                      <a:off x="0" y="0"/>
                      <a:ext cx="2591435" cy="1117600"/>
                    </a:xfrm>
                    <a:prstGeom prst="rect">
                      <a:avLst/>
                    </a:prstGeom>
                    <a:noFill/>
                    <a:ln w="12700">
                      <a:noFill/>
                    </a:ln>
                  </pic:spPr>
                </pic:pic>
              </a:graphicData>
            </a:graphic>
          </wp:inline>
        </w:drawing>
      </w:r>
    </w:p>
    <w:p w:rsidR="00E376CC" w:rsidRDefault="00261871">
      <w:pPr>
        <w:spacing w:before="240" w:after="240"/>
        <w:jc w:val="both"/>
        <w:rPr>
          <w:rFonts w:ascii="Times New Roman" w:hAnsi="Times New Roman" w:cs="Times New Roman"/>
          <w:lang w:val="en-US"/>
        </w:rPr>
      </w:pPr>
      <w:r>
        <w:rPr>
          <w:rFonts w:ascii="Times New Roman" w:hAnsi="Times New Roman" w:cs="Times New Roman"/>
          <w:lang w:val="en-US"/>
        </w:rPr>
        <w:t>With this list of neighborhoods, a second API request retrieved all venues for those neighborhoods under categories of bus/tram stops, food, outdoor and shop &amp; service. A total of 590 venues were retrieved under these categories only. These venues were grouped by neighborhood (Table 2) and a table of frequencies of each venue category was created.</w:t>
      </w:r>
    </w:p>
    <w:p w:rsidR="00E376CC" w:rsidRDefault="00261871">
      <w:pPr>
        <w:spacing w:before="240"/>
        <w:jc w:val="center"/>
        <w:rPr>
          <w:rFonts w:ascii="Times New Roman" w:hAnsi="Times New Roman" w:cs="Times New Roman"/>
          <w:sz w:val="20"/>
          <w:szCs w:val="20"/>
          <w:lang w:val="en-US"/>
        </w:rPr>
      </w:pPr>
      <w:r>
        <w:rPr>
          <w:rFonts w:ascii="Times New Roman" w:hAnsi="Times New Roman" w:cs="Times New Roman"/>
          <w:sz w:val="20"/>
          <w:szCs w:val="20"/>
          <w:lang w:val="en-US"/>
        </w:rPr>
        <w:t>Table 2. Total number of venues per neighborhood</w:t>
      </w:r>
    </w:p>
    <w:p w:rsidR="00E376CC" w:rsidRDefault="00261871">
      <w:pPr>
        <w:spacing w:after="240"/>
        <w:jc w:val="center"/>
      </w:pPr>
      <w:r>
        <w:rPr>
          <w:noProof/>
        </w:rPr>
        <w:drawing>
          <wp:inline distT="89535" distB="89535" distL="89535" distR="89535">
            <wp:extent cx="857999" cy="1253515"/>
            <wp:effectExtent l="0" t="0" r="5715" b="3810"/>
            <wp:docPr id="3" name="Imagen17"/>
            <wp:cNvGraphicFramePr/>
            <a:graphic xmlns:a="http://schemas.openxmlformats.org/drawingml/2006/main">
              <a:graphicData uri="http://schemas.openxmlformats.org/drawingml/2006/picture">
                <pic:pic xmlns:pic="http://schemas.openxmlformats.org/drawingml/2006/picture">
                  <pic:nvPicPr>
                    <pic:cNvPr id="3" name="Imagen17"/>
                    <pic:cNvPicPr>
                      <a:extLst>
                        <a:ext uri="smNativeData">
                          <sm:smNativeData xmlns:sm="smNativeData" xmlns:w="http://schemas.openxmlformats.org/wordprocessingml/2006/main" xmlns:w10="urn:schemas-microsoft-com:office:word" xmlns:v="urn:schemas-microsoft-com:vml" xmlns:o="urn:schemas-microsoft-com:office:office" xmlns="" val="SMDATA_14_hPkZXR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M4EAAAFBwAAzgQAAAUHAAAAAgAACQAAAAQAAAAAAAAADAAAABAAAAAAAAAAAAAAAAAAAAAAAAAAHgAAAGgAAAAAAAAAAAAAAAAAAAAAAAAAAAAAABAnAAAQJwAAAAAAAAAAAAAAAAAAAAAAAAAAAAAAAAAAAAAAAAAAAAAUAAAAAAAAAMDA/wAAAAAAZAAAADIAAAAAAAAAZAAAAAAAAAB/f38ACgAAACEAAABAAAAAPAAAABQAAAAAggAAAAAAAAAAAAAAAAAAAAAAAJAMAAAAAAAAAAAAAEY5AADOBAAABQcAAAEAAACQDAAARjkAACgAAAAIAAAAAQAAAAEAAAA="/>
                        </a:ext>
                      </a:extLst>
                    </pic:cNvPicPr>
                  </pic:nvPicPr>
                  <pic:blipFill>
                    <a:blip r:embed="rId7"/>
                    <a:stretch>
                      <a:fillRect/>
                    </a:stretch>
                  </pic:blipFill>
                  <pic:spPr>
                    <a:xfrm>
                      <a:off x="0" y="0"/>
                      <a:ext cx="883199" cy="1290332"/>
                    </a:xfrm>
                    <a:prstGeom prst="rect">
                      <a:avLst/>
                    </a:prstGeom>
                    <a:noFill/>
                    <a:ln w="12700">
                      <a:noFill/>
                    </a:ln>
                  </pic:spPr>
                </pic:pic>
              </a:graphicData>
            </a:graphic>
          </wp:inline>
        </w:drawing>
      </w:r>
    </w:p>
    <w:p w:rsidR="00E376CC" w:rsidRDefault="00261871">
      <w:pPr>
        <w:spacing w:before="240" w:after="240"/>
        <w:jc w:val="both"/>
        <w:rPr>
          <w:rFonts w:ascii="Times New Roman" w:hAnsi="Times New Roman" w:cs="Times New Roman"/>
          <w:lang w:val="en-US"/>
        </w:rPr>
      </w:pPr>
      <w:r>
        <w:rPr>
          <w:rFonts w:ascii="Times New Roman" w:hAnsi="Times New Roman" w:cs="Times New Roman"/>
          <w:lang w:val="en-US"/>
        </w:rPr>
        <w:lastRenderedPageBreak/>
        <w:t>Table 3 shows the 10 most common venue categories per neighborhood.</w:t>
      </w:r>
    </w:p>
    <w:p w:rsidR="00E376CC" w:rsidRDefault="00261871">
      <w:pPr>
        <w:spacing w:before="240"/>
        <w:jc w:val="center"/>
        <w:rPr>
          <w:rFonts w:ascii="Times New Roman" w:hAnsi="Times New Roman" w:cs="Times New Roman"/>
          <w:sz w:val="20"/>
          <w:szCs w:val="20"/>
          <w:lang w:val="en-US"/>
        </w:rPr>
      </w:pPr>
      <w:r>
        <w:rPr>
          <w:rFonts w:ascii="Times New Roman" w:hAnsi="Times New Roman" w:cs="Times New Roman"/>
          <w:sz w:val="20"/>
          <w:szCs w:val="20"/>
          <w:lang w:val="en-US"/>
        </w:rPr>
        <w:t>Table 3. Top 10 venues per neighborhood</w:t>
      </w:r>
    </w:p>
    <w:p w:rsidR="00E376CC" w:rsidRDefault="00261871">
      <w:pPr>
        <w:spacing w:before="40" w:after="240"/>
        <w:jc w:val="center"/>
      </w:pPr>
      <w:r>
        <w:rPr>
          <w:noProof/>
        </w:rPr>
        <w:drawing>
          <wp:inline distT="89535" distB="89535" distL="89535" distR="89535">
            <wp:extent cx="5396230" cy="1581785"/>
            <wp:effectExtent l="0" t="0" r="0" b="0"/>
            <wp:docPr id="4" name="Image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13"/>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hPkZXR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BgAAAAHogAAAAAAAAAAAAAAAAAAAAAAABsHAAAAAAAAAAAAAFIJAAAyIQAAuwkAAAIAAAAbBwAAUgkAACgAAAAIAAAAAQAAAAEAAAA="/>
                        </a:ext>
                      </a:extLst>
                    </pic:cNvPicPr>
                  </pic:nvPicPr>
                  <pic:blipFill>
                    <a:blip r:embed="rId8"/>
                    <a:stretch>
                      <a:fillRect/>
                    </a:stretch>
                  </pic:blipFill>
                  <pic:spPr>
                    <a:xfrm>
                      <a:off x="0" y="0"/>
                      <a:ext cx="5396230" cy="1581785"/>
                    </a:xfrm>
                    <a:prstGeom prst="rect">
                      <a:avLst/>
                    </a:prstGeom>
                    <a:noFill/>
                    <a:ln w="12700">
                      <a:noFill/>
                    </a:ln>
                  </pic:spPr>
                </pic:pic>
              </a:graphicData>
            </a:graphic>
          </wp:inline>
        </w:drawing>
      </w:r>
    </w:p>
    <w:p w:rsidR="00E376CC" w:rsidRDefault="00261871">
      <w:pPr>
        <w:spacing w:before="240"/>
        <w:jc w:val="both"/>
        <w:rPr>
          <w:rFonts w:ascii="Times New Roman" w:hAnsi="Times New Roman" w:cs="Times New Roman"/>
          <w:lang w:val="en-US"/>
        </w:rPr>
      </w:pPr>
      <w:r>
        <w:rPr>
          <w:rFonts w:ascii="Times New Roman" w:hAnsi="Times New Roman" w:cs="Times New Roman"/>
          <w:lang w:val="en-US"/>
        </w:rPr>
        <w:t>From this view, we can see that bus stops and tram stations are among the most common venues in Nove Mesto, Ruzinov, Stare Mesto, meaning that there are good means of transport in those neighborhoods.</w:t>
      </w:r>
    </w:p>
    <w:p w:rsidR="00E376CC" w:rsidRDefault="00E85A52">
      <w:pPr>
        <w:spacing w:before="240" w:after="240"/>
        <w:jc w:val="both"/>
        <w:rPr>
          <w:rFonts w:ascii="Times New Roman" w:hAnsi="Times New Roman" w:cs="Times New Roman"/>
          <w:lang w:val="en-US"/>
        </w:rPr>
      </w:pPr>
      <w:r>
        <w:rPr>
          <w:rFonts w:ascii="Times New Roman" w:hAnsi="Times New Roman" w:cs="Times New Roman"/>
          <w:lang w:val="en-US"/>
        </w:rPr>
        <w:t>The following list shows t</w:t>
      </w:r>
      <w:r w:rsidR="00261871">
        <w:rPr>
          <w:rFonts w:ascii="Times New Roman" w:hAnsi="Times New Roman" w:cs="Times New Roman"/>
          <w:lang w:val="en-US"/>
        </w:rPr>
        <w:t xml:space="preserve">he top venues by category, </w:t>
      </w:r>
      <w:r>
        <w:rPr>
          <w:rFonts w:ascii="Times New Roman" w:hAnsi="Times New Roman" w:cs="Times New Roman"/>
          <w:lang w:val="en-US"/>
        </w:rPr>
        <w:t>leaving aside</w:t>
      </w:r>
      <w:r w:rsidR="00261871">
        <w:rPr>
          <w:rFonts w:ascii="Times New Roman" w:hAnsi="Times New Roman" w:cs="Times New Roman"/>
          <w:lang w:val="en-US"/>
        </w:rPr>
        <w:t xml:space="preserve"> bus stops and tram station</w:t>
      </w:r>
      <w:r>
        <w:rPr>
          <w:rFonts w:ascii="Times New Roman" w:hAnsi="Times New Roman" w:cs="Times New Roman"/>
          <w:lang w:val="en-US"/>
        </w:rPr>
        <w:t>s</w:t>
      </w:r>
      <w:r w:rsidR="00261871">
        <w:rPr>
          <w:rFonts w:ascii="Times New Roman" w:hAnsi="Times New Roman" w:cs="Times New Roman"/>
          <w:lang w:val="en-US"/>
        </w:rPr>
        <w:t>:</w:t>
      </w:r>
    </w:p>
    <w:p w:rsidR="00E376CC" w:rsidRDefault="00261871">
      <w:pPr>
        <w:numPr>
          <w:ilvl w:val="0"/>
          <w:numId w:val="29"/>
        </w:numPr>
        <w:spacing w:before="240"/>
        <w:ind w:left="714" w:hanging="357"/>
        <w:contextualSpacing/>
        <w:jc w:val="both"/>
        <w:rPr>
          <w:rFonts w:ascii="Times New Roman" w:hAnsi="Times New Roman" w:cs="Times New Roman"/>
          <w:lang w:val="en-US"/>
        </w:rPr>
      </w:pPr>
      <w:r>
        <w:rPr>
          <w:rFonts w:ascii="Times New Roman" w:hAnsi="Times New Roman" w:cs="Times New Roman"/>
          <w:b/>
          <w:bCs/>
          <w:lang w:val="en-US"/>
        </w:rPr>
        <w:t>Nove Mesto</w:t>
      </w:r>
      <w:r>
        <w:rPr>
          <w:rFonts w:ascii="Times New Roman" w:hAnsi="Times New Roman" w:cs="Times New Roman"/>
          <w:lang w:val="en-US"/>
        </w:rPr>
        <w:t>: 2 food categories, 3 shop and service categories, 3 outdoor and leisure categories.</w:t>
      </w:r>
    </w:p>
    <w:p w:rsidR="00E376CC" w:rsidRDefault="00261871">
      <w:pPr>
        <w:numPr>
          <w:ilvl w:val="0"/>
          <w:numId w:val="29"/>
        </w:numPr>
        <w:spacing w:before="240"/>
        <w:ind w:left="714" w:hanging="357"/>
        <w:contextualSpacing/>
        <w:jc w:val="both"/>
        <w:rPr>
          <w:rFonts w:ascii="Times New Roman" w:hAnsi="Times New Roman" w:cs="Times New Roman"/>
          <w:lang w:val="en-US"/>
        </w:rPr>
      </w:pPr>
      <w:r w:rsidRPr="00157B2B">
        <w:rPr>
          <w:rFonts w:ascii="Basic Roman" w:eastAsia="Basic Roman" w:hAnsi="Basic Roman"/>
          <w:b/>
          <w:kern w:val="1"/>
          <w:lang w:val="en-US"/>
        </w:rPr>
        <w:t>Petrzalka</w:t>
      </w:r>
      <w:r w:rsidRPr="00157B2B">
        <w:rPr>
          <w:rFonts w:ascii="Basic Roman" w:eastAsia="Basic Roman" w:hAnsi="Basic Roman"/>
          <w:kern w:val="1"/>
          <w:lang w:val="en-US"/>
        </w:rPr>
        <w:t>: 3 food categories, 2 shop and service categories, 4 outdoor and leisure categories.</w:t>
      </w:r>
    </w:p>
    <w:p w:rsidR="00E376CC" w:rsidRDefault="00261871">
      <w:pPr>
        <w:numPr>
          <w:ilvl w:val="0"/>
          <w:numId w:val="29"/>
        </w:numPr>
        <w:spacing w:before="240"/>
        <w:ind w:left="714" w:hanging="357"/>
        <w:contextualSpacing/>
        <w:jc w:val="both"/>
        <w:rPr>
          <w:rFonts w:ascii="Times New Roman" w:hAnsi="Times New Roman" w:cs="Times New Roman"/>
          <w:lang w:val="en-US"/>
        </w:rPr>
      </w:pPr>
      <w:r w:rsidRPr="00157B2B">
        <w:rPr>
          <w:rFonts w:ascii="Basic Roman" w:eastAsia="Basic Roman" w:hAnsi="Basic Roman"/>
          <w:b/>
          <w:kern w:val="1"/>
          <w:lang w:val="en-US"/>
        </w:rPr>
        <w:t>Ruzinov</w:t>
      </w:r>
      <w:r w:rsidRPr="00157B2B">
        <w:rPr>
          <w:rFonts w:ascii="Basic Roman" w:eastAsia="Basic Roman" w:hAnsi="Basic Roman"/>
          <w:kern w:val="1"/>
          <w:lang w:val="en-US"/>
        </w:rPr>
        <w:t>: 3 food categories, 3 shop and service categories, 2 outdoor and leisure categories.</w:t>
      </w:r>
    </w:p>
    <w:p w:rsidR="00E376CC" w:rsidRDefault="00261871">
      <w:pPr>
        <w:numPr>
          <w:ilvl w:val="0"/>
          <w:numId w:val="29"/>
        </w:numPr>
        <w:spacing w:before="240"/>
        <w:ind w:left="714" w:hanging="357"/>
        <w:contextualSpacing/>
        <w:jc w:val="both"/>
        <w:rPr>
          <w:rFonts w:ascii="Times New Roman" w:hAnsi="Times New Roman" w:cs="Times New Roman"/>
          <w:lang w:val="en-US"/>
        </w:rPr>
      </w:pPr>
      <w:r w:rsidRPr="00157B2B">
        <w:rPr>
          <w:rFonts w:ascii="Basic Roman" w:eastAsia="Basic Roman" w:hAnsi="Basic Roman"/>
          <w:b/>
          <w:kern w:val="1"/>
          <w:lang w:val="en-US"/>
        </w:rPr>
        <w:t>Stare Mesto</w:t>
      </w:r>
      <w:r w:rsidRPr="00157B2B">
        <w:rPr>
          <w:rFonts w:ascii="Basic Roman" w:eastAsia="Basic Roman" w:hAnsi="Basic Roman"/>
          <w:kern w:val="1"/>
          <w:lang w:val="en-US"/>
        </w:rPr>
        <w:t>: 2 food categories, 3 shop and service categories, 3 outdoor categories.</w:t>
      </w:r>
    </w:p>
    <w:p w:rsidR="00E376CC" w:rsidRDefault="00261871">
      <w:pPr>
        <w:numPr>
          <w:ilvl w:val="0"/>
          <w:numId w:val="29"/>
        </w:numPr>
        <w:spacing w:before="240"/>
        <w:ind w:left="714" w:hanging="357"/>
        <w:contextualSpacing/>
        <w:jc w:val="both"/>
        <w:rPr>
          <w:rFonts w:ascii="Times New Roman" w:hAnsi="Times New Roman" w:cs="Times New Roman"/>
          <w:lang w:val="en-US"/>
        </w:rPr>
      </w:pPr>
      <w:r w:rsidRPr="00157B2B">
        <w:rPr>
          <w:rFonts w:ascii="Basic Roman" w:eastAsia="Basic Roman" w:hAnsi="Basic Roman"/>
          <w:b/>
          <w:kern w:val="1"/>
          <w:lang w:val="en-US"/>
        </w:rPr>
        <w:t>Vajnory</w:t>
      </w:r>
      <w:r w:rsidRPr="00157B2B">
        <w:rPr>
          <w:rFonts w:ascii="Basic Roman" w:eastAsia="Basic Roman" w:hAnsi="Basic Roman"/>
          <w:kern w:val="1"/>
          <w:lang w:val="en-US"/>
        </w:rPr>
        <w:t>: 3 food categories, 5 shop and service categories, 1 outdoor category.</w:t>
      </w:r>
    </w:p>
    <w:p w:rsidR="00E376CC" w:rsidRDefault="00261871">
      <w:pPr>
        <w:numPr>
          <w:ilvl w:val="0"/>
          <w:numId w:val="29"/>
        </w:numPr>
        <w:spacing w:before="240"/>
        <w:ind w:left="714" w:hanging="357"/>
        <w:contextualSpacing/>
        <w:jc w:val="both"/>
        <w:rPr>
          <w:rFonts w:ascii="Times New Roman" w:hAnsi="Times New Roman" w:cs="Times New Roman"/>
          <w:lang w:val="en-US"/>
        </w:rPr>
      </w:pPr>
      <w:r w:rsidRPr="00157B2B">
        <w:rPr>
          <w:rFonts w:ascii="Basic Roman" w:eastAsia="Basic Roman" w:hAnsi="Basic Roman"/>
          <w:b/>
          <w:kern w:val="1"/>
          <w:lang w:val="en-US"/>
        </w:rPr>
        <w:t>Vrakuna</w:t>
      </w:r>
      <w:r w:rsidRPr="00157B2B">
        <w:rPr>
          <w:rFonts w:ascii="Basic Roman" w:eastAsia="Basic Roman" w:hAnsi="Basic Roman"/>
          <w:kern w:val="1"/>
          <w:lang w:val="en-US"/>
        </w:rPr>
        <w:t>: 3 food categories, 5 shop and service categories, 1 outdoor category.</w:t>
      </w:r>
    </w:p>
    <w:p w:rsidR="00E376CC" w:rsidRDefault="00261871">
      <w:pPr>
        <w:spacing w:before="240"/>
        <w:jc w:val="both"/>
        <w:rPr>
          <w:rFonts w:ascii="Times New Roman" w:hAnsi="Times New Roman" w:cs="Times New Roman"/>
          <w:lang w:val="en-US"/>
        </w:rPr>
      </w:pPr>
      <w:r>
        <w:rPr>
          <w:rFonts w:ascii="Times New Roman" w:hAnsi="Times New Roman" w:cs="Times New Roman"/>
          <w:lang w:val="en-US"/>
        </w:rPr>
        <w:t>Although the nature of the venues inside each category differs, the split of the top 10 venues is more or less the same in all neighborhoods, and Vajnory and Vrakuna show a different trend. Furthermore, the variety inside each category has to be higher in Nove Mesto, Petrzalka, Ruzinov and Stare Mesto, which more than double the amount of total venues of the other two locations.</w:t>
      </w:r>
    </w:p>
    <w:p w:rsidR="00E376CC" w:rsidRDefault="00261871">
      <w:pPr>
        <w:pStyle w:val="Prrafodelista"/>
        <w:numPr>
          <w:ilvl w:val="0"/>
          <w:numId w:val="15"/>
        </w:numPr>
        <w:spacing w:before="240"/>
        <w:ind w:left="360" w:hanging="360"/>
        <w:jc w:val="both"/>
        <w:rPr>
          <w:rFonts w:ascii="Times New Roman" w:hAnsi="Times New Roman" w:cs="Times New Roman"/>
          <w:b/>
          <w:sz w:val="28"/>
          <w:szCs w:val="28"/>
          <w:lang w:val="en-US"/>
        </w:rPr>
      </w:pPr>
      <w:r>
        <w:rPr>
          <w:rFonts w:ascii="Times New Roman" w:hAnsi="Times New Roman" w:cs="Times New Roman"/>
          <w:b/>
          <w:sz w:val="28"/>
          <w:szCs w:val="28"/>
          <w:lang w:val="en-US"/>
        </w:rPr>
        <w:t>Methodology</w:t>
      </w:r>
    </w:p>
    <w:p w:rsidR="00CF3EBC" w:rsidRDefault="00261871">
      <w:pPr>
        <w:spacing w:before="240"/>
        <w:jc w:val="both"/>
        <w:rPr>
          <w:rFonts w:ascii="Times New Roman" w:hAnsi="Times New Roman" w:cs="Times New Roman"/>
          <w:lang w:val="en-US"/>
        </w:rPr>
      </w:pPr>
      <w:r>
        <w:rPr>
          <w:rFonts w:ascii="Times New Roman" w:hAnsi="Times New Roman" w:cs="Times New Roman"/>
          <w:lang w:val="en-US"/>
        </w:rPr>
        <w:t>In this project we will focus now on finding those neighborhoods in Bratislava that are more suitable to open an office</w:t>
      </w:r>
      <w:r w:rsidR="00CF3EBC">
        <w:rPr>
          <w:rFonts w:ascii="Times New Roman" w:hAnsi="Times New Roman" w:cs="Times New Roman"/>
          <w:lang w:val="en-US"/>
        </w:rPr>
        <w:t xml:space="preserve"> from the point of view of the kind of venues that can be found in them.</w:t>
      </w:r>
    </w:p>
    <w:p w:rsidR="00E376CC" w:rsidRDefault="00261871">
      <w:pPr>
        <w:spacing w:before="240"/>
        <w:jc w:val="both"/>
        <w:rPr>
          <w:rFonts w:ascii="Times New Roman" w:hAnsi="Times New Roman" w:cs="Times New Roman"/>
          <w:lang w:val="en-US"/>
        </w:rPr>
      </w:pPr>
      <w:r>
        <w:rPr>
          <w:rFonts w:ascii="Times New Roman" w:hAnsi="Times New Roman" w:cs="Times New Roman"/>
          <w:lang w:val="en-US"/>
        </w:rPr>
        <w:t>During the data gathering step, we retrieved all venues under the categories relevant for our case from the Foursquare API and created a frequenc</w:t>
      </w:r>
      <w:r w:rsidR="00E27319">
        <w:rPr>
          <w:rFonts w:ascii="Times New Roman" w:hAnsi="Times New Roman" w:cs="Times New Roman"/>
          <w:lang w:val="en-US"/>
        </w:rPr>
        <w:t>ies</w:t>
      </w:r>
      <w:r>
        <w:rPr>
          <w:rFonts w:ascii="Times New Roman" w:hAnsi="Times New Roman" w:cs="Times New Roman"/>
          <w:lang w:val="en-US"/>
        </w:rPr>
        <w:t xml:space="preserve"> table of venue categories per neighborhood</w:t>
      </w:r>
      <w:r w:rsidR="00CF3EBC">
        <w:rPr>
          <w:rFonts w:ascii="Times New Roman" w:hAnsi="Times New Roman" w:cs="Times New Roman"/>
          <w:lang w:val="en-US"/>
        </w:rPr>
        <w:t>.</w:t>
      </w:r>
      <w:r w:rsidR="00CF3EBC" w:rsidRPr="00CF3EBC">
        <w:rPr>
          <w:rFonts w:ascii="Times New Roman" w:hAnsi="Times New Roman" w:cs="Times New Roman"/>
          <w:lang w:val="en-US"/>
        </w:rPr>
        <w:t xml:space="preserve"> </w:t>
      </w:r>
      <w:r w:rsidR="00CF3EBC">
        <w:rPr>
          <w:rFonts w:ascii="Times New Roman" w:hAnsi="Times New Roman" w:cs="Times New Roman"/>
          <w:lang w:val="en-US"/>
        </w:rPr>
        <w:t xml:space="preserve">It is important to mention that this frequency is calculated as the amount of venues per category in each neighborhood over the total number of venues in that neighborhood. This means that it is not taking into consideration the differences in total venues between neighborhoods. However, </w:t>
      </w:r>
      <w:r w:rsidR="0095213E">
        <w:rPr>
          <w:rFonts w:ascii="Times New Roman" w:hAnsi="Times New Roman" w:cs="Times New Roman"/>
          <w:lang w:val="en-US"/>
        </w:rPr>
        <w:t>the</w:t>
      </w:r>
      <w:r w:rsidR="00CF3EBC">
        <w:rPr>
          <w:rFonts w:ascii="Times New Roman" w:hAnsi="Times New Roman" w:cs="Times New Roman"/>
          <w:lang w:val="en-US"/>
        </w:rPr>
        <w:t xml:space="preserve"> results</w:t>
      </w:r>
      <w:r w:rsidR="0095213E">
        <w:rPr>
          <w:rFonts w:ascii="Times New Roman" w:hAnsi="Times New Roman" w:cs="Times New Roman"/>
          <w:lang w:val="en-US"/>
        </w:rPr>
        <w:t xml:space="preserve"> shown in the next section also consider this fact in their reasoning</w:t>
      </w:r>
      <w:r w:rsidR="00CF3EBC">
        <w:rPr>
          <w:rFonts w:ascii="Times New Roman" w:hAnsi="Times New Roman" w:cs="Times New Roman"/>
          <w:lang w:val="en-US"/>
        </w:rPr>
        <w:t>.</w:t>
      </w:r>
    </w:p>
    <w:p w:rsidR="00515518" w:rsidRDefault="00261871">
      <w:pPr>
        <w:spacing w:before="240"/>
        <w:jc w:val="both"/>
        <w:rPr>
          <w:rFonts w:ascii="Times New Roman" w:hAnsi="Times New Roman" w:cs="Times New Roman"/>
          <w:lang w:val="en-US"/>
        </w:rPr>
      </w:pPr>
      <w:r>
        <w:rPr>
          <w:rFonts w:ascii="Times New Roman" w:hAnsi="Times New Roman" w:cs="Times New Roman"/>
          <w:lang w:val="en-US"/>
        </w:rPr>
        <w:lastRenderedPageBreak/>
        <w:t xml:space="preserve">In the analysis phase, two different clustering methods </w:t>
      </w:r>
      <w:r w:rsidR="0095213E">
        <w:rPr>
          <w:rFonts w:ascii="Times New Roman" w:hAnsi="Times New Roman" w:cs="Times New Roman"/>
          <w:lang w:val="en-US"/>
        </w:rPr>
        <w:t xml:space="preserve">are used. These methods split </w:t>
      </w:r>
      <w:r w:rsidR="00515518">
        <w:rPr>
          <w:rFonts w:ascii="Times New Roman" w:hAnsi="Times New Roman" w:cs="Times New Roman"/>
          <w:lang w:val="en-US"/>
        </w:rPr>
        <w:t xml:space="preserve">our list of neighborhoods into smaller groups that have similar characteristics, which in this case means having venues in a similar frequency. </w:t>
      </w:r>
    </w:p>
    <w:p w:rsidR="00E376CC" w:rsidRDefault="00261871">
      <w:pPr>
        <w:spacing w:before="240"/>
        <w:jc w:val="both"/>
        <w:rPr>
          <w:rFonts w:ascii="Times New Roman" w:hAnsi="Times New Roman" w:cs="Times New Roman"/>
          <w:lang w:val="en-US"/>
        </w:rPr>
      </w:pPr>
      <w:r>
        <w:rPr>
          <w:rFonts w:ascii="Times New Roman" w:hAnsi="Times New Roman" w:cs="Times New Roman"/>
          <w:lang w:val="en-US"/>
        </w:rPr>
        <w:t xml:space="preserve">We do not want to pre-set the number of clusters, so we have </w:t>
      </w:r>
      <w:r w:rsidR="0095213E">
        <w:rPr>
          <w:rFonts w:ascii="Times New Roman" w:hAnsi="Times New Roman" w:cs="Times New Roman"/>
          <w:lang w:val="en-US"/>
        </w:rPr>
        <w:t>used</w:t>
      </w:r>
      <w:r>
        <w:rPr>
          <w:rFonts w:ascii="Times New Roman" w:hAnsi="Times New Roman" w:cs="Times New Roman"/>
          <w:lang w:val="en-US"/>
        </w:rPr>
        <w:t xml:space="preserve"> the hierarchical clustering method. It builds a hierarchy of nodes based on the distance between clusters, calculated through the Euclidean distance between points and visualized in a dendrogram.</w:t>
      </w:r>
    </w:p>
    <w:p w:rsidR="00E376CC" w:rsidRDefault="00261871">
      <w:pPr>
        <w:spacing w:before="240"/>
        <w:jc w:val="both"/>
        <w:rPr>
          <w:rFonts w:ascii="Times New Roman" w:hAnsi="Times New Roman" w:cs="Times New Roman"/>
          <w:lang w:val="en-US"/>
        </w:rPr>
      </w:pPr>
      <w:r>
        <w:rPr>
          <w:rFonts w:ascii="Times New Roman" w:hAnsi="Times New Roman" w:cs="Times New Roman"/>
          <w:lang w:val="en-US"/>
        </w:rPr>
        <w:t>The second method will be the k-means clustering method, which needs the number of clusters as input. We will apply the number of clusters that was chosen as optimal in the hierarchical clustering method.</w:t>
      </w:r>
    </w:p>
    <w:p w:rsidR="00E376CC" w:rsidRDefault="00261871">
      <w:pPr>
        <w:pStyle w:val="Prrafodelista"/>
        <w:numPr>
          <w:ilvl w:val="0"/>
          <w:numId w:val="15"/>
        </w:numPr>
        <w:spacing w:before="240"/>
        <w:ind w:left="360" w:hanging="360"/>
        <w:jc w:val="both"/>
        <w:rPr>
          <w:rFonts w:ascii="Times New Roman" w:hAnsi="Times New Roman" w:cs="Times New Roman"/>
          <w:b/>
          <w:sz w:val="28"/>
          <w:szCs w:val="28"/>
          <w:lang w:val="en-US"/>
        </w:rPr>
      </w:pPr>
      <w:r>
        <w:rPr>
          <w:rFonts w:ascii="Times New Roman" w:hAnsi="Times New Roman" w:cs="Times New Roman"/>
          <w:b/>
          <w:sz w:val="28"/>
          <w:szCs w:val="28"/>
          <w:lang w:val="en-US"/>
        </w:rPr>
        <w:t>Analysis</w:t>
      </w:r>
    </w:p>
    <w:p w:rsidR="00E376CC" w:rsidRDefault="00261871">
      <w:pPr>
        <w:spacing w:before="240"/>
        <w:jc w:val="both"/>
        <w:rPr>
          <w:rFonts w:ascii="Times New Roman" w:hAnsi="Times New Roman" w:cs="Times New Roman"/>
          <w:lang w:val="en-US"/>
        </w:rPr>
      </w:pPr>
      <w:r>
        <w:rPr>
          <w:rFonts w:ascii="Times New Roman" w:hAnsi="Times New Roman" w:cs="Times New Roman"/>
          <w:lang w:val="en-US"/>
        </w:rPr>
        <w:t xml:space="preserve">The hierarchical clustering method was developed using the </w:t>
      </w:r>
      <w:proofErr w:type="spellStart"/>
      <w:r w:rsidR="0091366B" w:rsidRPr="0091366B">
        <w:rPr>
          <w:rFonts w:ascii="Times New Roman" w:hAnsi="Times New Roman" w:cs="Times New Roman"/>
          <w:i/>
          <w:lang w:val="en-US"/>
        </w:rPr>
        <w:t>s</w:t>
      </w:r>
      <w:r w:rsidRPr="0091366B">
        <w:rPr>
          <w:rFonts w:ascii="Times New Roman" w:hAnsi="Times New Roman" w:cs="Times New Roman"/>
          <w:i/>
          <w:lang w:val="en-US"/>
        </w:rPr>
        <w:t>cipy</w:t>
      </w:r>
      <w:proofErr w:type="spellEnd"/>
      <w:r>
        <w:rPr>
          <w:rFonts w:ascii="Times New Roman" w:hAnsi="Times New Roman" w:cs="Times New Roman"/>
          <w:lang w:val="en-US"/>
        </w:rPr>
        <w:t xml:space="preserve"> package. The complete method was used to calculate the distance between clusters. It has provided an optimal number of clusters of 3 (Figure 2):</w:t>
      </w:r>
    </w:p>
    <w:p w:rsidR="00E376CC" w:rsidRDefault="00261871">
      <w:pPr>
        <w:pStyle w:val="Prrafodelista"/>
        <w:numPr>
          <w:ilvl w:val="0"/>
          <w:numId w:val="5"/>
        </w:numPr>
        <w:spacing w:before="240" w:after="240"/>
        <w:ind w:left="714" w:hanging="357"/>
        <w:jc w:val="both"/>
        <w:rPr>
          <w:rFonts w:ascii="Times New Roman" w:hAnsi="Times New Roman" w:cs="Times New Roman"/>
          <w:lang w:val="en-US"/>
        </w:rPr>
      </w:pPr>
      <w:r>
        <w:rPr>
          <w:rFonts w:ascii="Times New Roman" w:hAnsi="Times New Roman" w:cs="Times New Roman"/>
          <w:lang w:val="en-US"/>
        </w:rPr>
        <w:t>Vajnory, considered as part of the countryside of Bratislava, is alone in the first cluster. It is the neighborhood with the lowest amount of venues, with only 23 in total.</w:t>
      </w:r>
    </w:p>
    <w:p w:rsidR="00E376CC" w:rsidRDefault="00261871">
      <w:pPr>
        <w:pStyle w:val="Prrafodelista"/>
        <w:numPr>
          <w:ilvl w:val="0"/>
          <w:numId w:val="5"/>
        </w:numPr>
        <w:spacing w:before="240" w:after="240"/>
        <w:ind w:left="714" w:hanging="357"/>
        <w:jc w:val="both"/>
        <w:rPr>
          <w:rFonts w:ascii="Times New Roman" w:hAnsi="Times New Roman" w:cs="Times New Roman"/>
          <w:lang w:val="en-US"/>
        </w:rPr>
      </w:pPr>
      <w:r>
        <w:rPr>
          <w:rFonts w:ascii="Times New Roman" w:hAnsi="Times New Roman" w:cs="Times New Roman"/>
          <w:lang w:val="en-US"/>
        </w:rPr>
        <w:t>Stare Mesto and Nove Mesto, which form the city center of Bratislava in the northern side of the Danube, are in the second cluster.</w:t>
      </w:r>
    </w:p>
    <w:p w:rsidR="00E376CC" w:rsidRDefault="00261871">
      <w:pPr>
        <w:pStyle w:val="Prrafodelista"/>
        <w:numPr>
          <w:ilvl w:val="0"/>
          <w:numId w:val="5"/>
        </w:numPr>
        <w:spacing w:before="240" w:after="240"/>
        <w:ind w:left="714" w:hanging="357"/>
        <w:jc w:val="both"/>
        <w:rPr>
          <w:rFonts w:ascii="Times New Roman" w:hAnsi="Times New Roman" w:cs="Times New Roman"/>
          <w:lang w:val="en-US"/>
        </w:rPr>
      </w:pPr>
      <w:r>
        <w:rPr>
          <w:rFonts w:ascii="Times New Roman" w:hAnsi="Times New Roman" w:cs="Times New Roman"/>
          <w:lang w:val="en-US"/>
        </w:rPr>
        <w:t>Petrzalka on southern side of the Danube and Ruzinov and Vrakuna</w:t>
      </w:r>
      <w:r w:rsidR="00274171">
        <w:rPr>
          <w:rFonts w:ascii="Times New Roman" w:hAnsi="Times New Roman" w:cs="Times New Roman"/>
          <w:lang w:val="en-US"/>
        </w:rPr>
        <w:t xml:space="preserve"> on</w:t>
      </w:r>
      <w:r>
        <w:rPr>
          <w:rFonts w:ascii="Times New Roman" w:hAnsi="Times New Roman" w:cs="Times New Roman"/>
          <w:lang w:val="en-US"/>
        </w:rPr>
        <w:t xml:space="preserve"> the Eastern part of the city</w:t>
      </w:r>
      <w:r w:rsidR="00274171">
        <w:rPr>
          <w:rFonts w:ascii="Times New Roman" w:hAnsi="Times New Roman" w:cs="Times New Roman"/>
          <w:lang w:val="en-US"/>
        </w:rPr>
        <w:t>,</w:t>
      </w:r>
      <w:r>
        <w:rPr>
          <w:rFonts w:ascii="Times New Roman" w:hAnsi="Times New Roman" w:cs="Times New Roman"/>
          <w:lang w:val="en-US"/>
        </w:rPr>
        <w:t xml:space="preserve"> the bedroom communities of Bratislava, and are in the third cluster.</w:t>
      </w:r>
    </w:p>
    <w:p w:rsidR="00E376CC" w:rsidRDefault="00261871">
      <w:pPr>
        <w:spacing w:before="240"/>
        <w:jc w:val="center"/>
        <w:rPr>
          <w:rFonts w:ascii="Times New Roman" w:hAnsi="Times New Roman" w:cs="Times New Roman"/>
          <w:sz w:val="20"/>
          <w:szCs w:val="20"/>
          <w:lang w:val="en-US"/>
        </w:rPr>
      </w:pPr>
      <w:r>
        <w:rPr>
          <w:rFonts w:ascii="Times New Roman" w:hAnsi="Times New Roman" w:cs="Times New Roman"/>
          <w:sz w:val="20"/>
          <w:szCs w:val="20"/>
          <w:lang w:val="en-US"/>
        </w:rPr>
        <w:t>Figure 2. Dendrogram from the hierarchical clustering method</w:t>
      </w:r>
    </w:p>
    <w:p w:rsidR="00E376CC" w:rsidRDefault="00261871">
      <w:pPr>
        <w:spacing w:before="40"/>
        <w:jc w:val="center"/>
        <w:rPr>
          <w:rFonts w:ascii="Times New Roman" w:hAnsi="Times New Roman" w:cs="Times New Roman"/>
          <w:lang w:val="en-US"/>
        </w:rPr>
      </w:pPr>
      <w:r>
        <w:rPr>
          <w:noProof/>
        </w:rPr>
        <w:drawing>
          <wp:inline distT="0" distB="0" distL="0" distR="0">
            <wp:extent cx="2934335" cy="1186815"/>
            <wp:effectExtent l="0" t="0" r="0" b="0"/>
            <wp:docPr id="5" name="Imagen 3"/>
            <wp:cNvGraphicFramePr/>
            <a:graphic xmlns:a="http://schemas.openxmlformats.org/drawingml/2006/main">
              <a:graphicData uri="http://schemas.openxmlformats.org/drawingml/2006/picture">
                <pic:pic xmlns:pic="http://schemas.openxmlformats.org/drawingml/2006/picture">
                  <pic:nvPicPr>
                    <pic:cNvPr id="5" name="Imagen 3"/>
                    <pic:cNvPicPr>
                      <a:extLst>
                        <a:ext uri="smNativeData">
                          <sm:smNativeData xmlns:sm="smNativeData" xmlns:w="http://schemas.openxmlformats.org/wordprocessingml/2006/main" xmlns:w10="urn:schemas-microsoft-com:office:word" xmlns:v="urn:schemas-microsoft-com:vml" xmlns:o="urn:schemas-microsoft-com:office:office" xmlns="" val="SMDATA_14_hPkZXR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0SAABNBwAADRIAAE0HAAAAAAAACQAAAAQAAAAAAAAADAAAABAAAAAAAAAAAAAAAAAAAAAAAAAAHgAAAGgAAAAAAAAAAAAAAAAAAAAAAAAAAAAAABAnAAAQJwAAAAAAAAAAAAAAAAAAAAAAAAAAAAAAAAAAAAAAAAAAAAAUAAAAAAAAAMDA/wAAAAAAZAAAADIAAAAAAAAAZAAAAAAAAAB/f38ACgAAACEAAABAAAAAPAAAACsAAAAHoAAAAAAAAAAAAAAAAAAAAAAAAAAAAAAAAAAAAAAAAAAAAAANEgAATQcAAAAAAAAAAAAAAAAAACgAAAAIAAAAAQAAAAEAAAA="/>
                        </a:ext>
                      </a:extLst>
                    </pic:cNvPicPr>
                  </pic:nvPicPr>
                  <pic:blipFill>
                    <a:blip r:embed="rId9"/>
                    <a:stretch>
                      <a:fillRect/>
                    </a:stretch>
                  </pic:blipFill>
                  <pic:spPr>
                    <a:xfrm>
                      <a:off x="0" y="0"/>
                      <a:ext cx="2934335" cy="1186815"/>
                    </a:xfrm>
                    <a:prstGeom prst="rect">
                      <a:avLst/>
                    </a:prstGeom>
                    <a:noFill/>
                    <a:ln w="9525">
                      <a:noFill/>
                    </a:ln>
                  </pic:spPr>
                </pic:pic>
              </a:graphicData>
            </a:graphic>
          </wp:inline>
        </w:drawing>
      </w:r>
    </w:p>
    <w:p w:rsidR="00800BD2" w:rsidRDefault="00261871">
      <w:pPr>
        <w:spacing w:before="240"/>
        <w:jc w:val="both"/>
        <w:rPr>
          <w:rFonts w:ascii="Times New Roman" w:hAnsi="Times New Roman" w:cs="Times New Roman"/>
          <w:lang w:val="en-US"/>
        </w:rPr>
      </w:pPr>
      <w:r>
        <w:rPr>
          <w:rFonts w:ascii="Times New Roman" w:hAnsi="Times New Roman" w:cs="Times New Roman"/>
          <w:lang w:val="en-US"/>
        </w:rPr>
        <w:t xml:space="preserve">Now we will </w:t>
      </w:r>
      <w:r w:rsidR="00274171">
        <w:rPr>
          <w:rFonts w:ascii="Times New Roman" w:hAnsi="Times New Roman" w:cs="Times New Roman"/>
          <w:lang w:val="en-US"/>
        </w:rPr>
        <w:t>do the same analysis</w:t>
      </w:r>
      <w:r>
        <w:rPr>
          <w:rFonts w:ascii="Times New Roman" w:hAnsi="Times New Roman" w:cs="Times New Roman"/>
          <w:lang w:val="en-US"/>
        </w:rPr>
        <w:t xml:space="preserve"> </w:t>
      </w:r>
      <w:r w:rsidR="00274171">
        <w:rPr>
          <w:rFonts w:ascii="Times New Roman" w:hAnsi="Times New Roman" w:cs="Times New Roman"/>
          <w:lang w:val="en-US"/>
        </w:rPr>
        <w:t>with</w:t>
      </w:r>
      <w:r>
        <w:rPr>
          <w:rFonts w:ascii="Times New Roman" w:hAnsi="Times New Roman" w:cs="Times New Roman"/>
          <w:lang w:val="en-US"/>
        </w:rPr>
        <w:t xml:space="preserve"> the k-means clustering method</w:t>
      </w:r>
      <w:r w:rsidR="00274171">
        <w:rPr>
          <w:rFonts w:ascii="Times New Roman" w:hAnsi="Times New Roman" w:cs="Times New Roman"/>
          <w:lang w:val="en-US"/>
        </w:rPr>
        <w:t xml:space="preserve">, giving as input the </w:t>
      </w:r>
      <w:r>
        <w:rPr>
          <w:rFonts w:ascii="Times New Roman" w:hAnsi="Times New Roman" w:cs="Times New Roman"/>
          <w:lang w:val="en-US"/>
        </w:rPr>
        <w:t xml:space="preserve">optimal number of clusters </w:t>
      </w:r>
      <w:r w:rsidR="00274171">
        <w:rPr>
          <w:rFonts w:ascii="Times New Roman" w:hAnsi="Times New Roman" w:cs="Times New Roman"/>
          <w:lang w:val="en-US"/>
        </w:rPr>
        <w:t>used in the hierarchical clustering method,</w:t>
      </w:r>
      <w:r>
        <w:rPr>
          <w:rFonts w:ascii="Times New Roman" w:hAnsi="Times New Roman" w:cs="Times New Roman"/>
          <w:lang w:val="en-US"/>
        </w:rPr>
        <w:t xml:space="preserve"> 3.</w:t>
      </w:r>
      <w:r w:rsidR="00274171">
        <w:rPr>
          <w:rFonts w:ascii="Times New Roman" w:hAnsi="Times New Roman" w:cs="Times New Roman"/>
          <w:lang w:val="en-US"/>
        </w:rPr>
        <w:t xml:space="preserve"> The target is to confirm whether it</w:t>
      </w:r>
      <w:r>
        <w:rPr>
          <w:rFonts w:ascii="Times New Roman" w:hAnsi="Times New Roman" w:cs="Times New Roman"/>
          <w:lang w:val="en-US"/>
        </w:rPr>
        <w:t xml:space="preserve"> provides the same split between neighborhoods</w:t>
      </w:r>
      <w:r w:rsidR="0091366B">
        <w:rPr>
          <w:rFonts w:ascii="Times New Roman" w:hAnsi="Times New Roman" w:cs="Times New Roman"/>
          <w:lang w:val="en-US"/>
        </w:rPr>
        <w:t xml:space="preserve"> than the hierarchical method</w:t>
      </w:r>
      <w:r w:rsidR="00274171">
        <w:rPr>
          <w:rFonts w:ascii="Times New Roman" w:hAnsi="Times New Roman" w:cs="Times New Roman"/>
          <w:lang w:val="en-US"/>
        </w:rPr>
        <w:t xml:space="preserve">. </w:t>
      </w:r>
    </w:p>
    <w:p w:rsidR="00515518" w:rsidRDefault="00274171">
      <w:pPr>
        <w:spacing w:before="240"/>
        <w:jc w:val="both"/>
        <w:rPr>
          <w:rFonts w:ascii="Times New Roman" w:hAnsi="Times New Roman" w:cs="Times New Roman"/>
          <w:lang w:val="en-US"/>
        </w:rPr>
      </w:pPr>
      <w:r>
        <w:rPr>
          <w:rFonts w:ascii="Times New Roman" w:hAnsi="Times New Roman" w:cs="Times New Roman"/>
          <w:lang w:val="en-US"/>
        </w:rPr>
        <w:t xml:space="preserve">Figure 3 </w:t>
      </w:r>
      <w:r w:rsidR="0091366B">
        <w:rPr>
          <w:rFonts w:ascii="Times New Roman" w:hAnsi="Times New Roman" w:cs="Times New Roman"/>
          <w:lang w:val="en-US"/>
        </w:rPr>
        <w:t xml:space="preserve">in the next page </w:t>
      </w:r>
      <w:r>
        <w:rPr>
          <w:rFonts w:ascii="Times New Roman" w:hAnsi="Times New Roman" w:cs="Times New Roman"/>
          <w:lang w:val="en-US"/>
        </w:rPr>
        <w:t xml:space="preserve">shows the map of Bratislava with the coordinates of the center of each neighborhood, colored with different colors </w:t>
      </w:r>
      <w:r w:rsidR="00515518">
        <w:rPr>
          <w:rFonts w:ascii="Times New Roman" w:hAnsi="Times New Roman" w:cs="Times New Roman"/>
          <w:lang w:val="en-US"/>
        </w:rPr>
        <w:t>which represent the cluster to which they belong.</w:t>
      </w:r>
      <w:r w:rsidR="00800BD2">
        <w:rPr>
          <w:rFonts w:ascii="Times New Roman" w:hAnsi="Times New Roman" w:cs="Times New Roman"/>
          <w:lang w:val="en-US"/>
        </w:rPr>
        <w:t xml:space="preserve"> Applying</w:t>
      </w:r>
      <w:r w:rsidR="0091366B">
        <w:rPr>
          <w:rFonts w:ascii="Times New Roman" w:hAnsi="Times New Roman" w:cs="Times New Roman"/>
          <w:lang w:val="en-US"/>
        </w:rPr>
        <w:t xml:space="preserve"> the same number of clusters, both methods provide the same split between clusters. </w:t>
      </w:r>
    </w:p>
    <w:p w:rsidR="00CF3EBC" w:rsidRDefault="00CF3EBC" w:rsidP="00CF3EBC">
      <w:pPr>
        <w:spacing w:before="240"/>
        <w:rPr>
          <w:rFonts w:ascii="Times New Roman" w:hAnsi="Times New Roman" w:cs="Times New Roman"/>
          <w:sz w:val="20"/>
          <w:szCs w:val="20"/>
          <w:lang w:val="en-US"/>
        </w:rPr>
      </w:pPr>
    </w:p>
    <w:p w:rsidR="00CF3EBC" w:rsidRDefault="00CF3EBC" w:rsidP="00CF3EBC">
      <w:pPr>
        <w:spacing w:before="240"/>
        <w:rPr>
          <w:rFonts w:ascii="Times New Roman" w:hAnsi="Times New Roman" w:cs="Times New Roman"/>
          <w:sz w:val="20"/>
          <w:szCs w:val="20"/>
          <w:lang w:val="en-US"/>
        </w:rPr>
      </w:pPr>
    </w:p>
    <w:p w:rsidR="00CF3EBC" w:rsidRDefault="00CF3EBC" w:rsidP="00CF3EBC">
      <w:pPr>
        <w:spacing w:before="240"/>
        <w:rPr>
          <w:rFonts w:ascii="Times New Roman" w:hAnsi="Times New Roman" w:cs="Times New Roman"/>
          <w:sz w:val="20"/>
          <w:szCs w:val="20"/>
          <w:lang w:val="en-US"/>
        </w:rPr>
      </w:pPr>
    </w:p>
    <w:p w:rsidR="00E376CC" w:rsidRDefault="00261871" w:rsidP="00800BD2">
      <w:pPr>
        <w:spacing w:before="240"/>
        <w:jc w:val="center"/>
        <w:rPr>
          <w:rFonts w:ascii="Times New Roman" w:hAnsi="Times New Roman" w:cs="Times New Roman"/>
          <w:sz w:val="20"/>
          <w:szCs w:val="20"/>
          <w:lang w:val="en-US"/>
        </w:rPr>
      </w:pPr>
      <w:r>
        <w:rPr>
          <w:rFonts w:ascii="Times New Roman" w:hAnsi="Times New Roman" w:cs="Times New Roman"/>
          <w:sz w:val="20"/>
          <w:szCs w:val="20"/>
          <w:lang w:val="en-US"/>
        </w:rPr>
        <w:lastRenderedPageBreak/>
        <w:t>Figure 3. Map of clusters through k-means clustering method</w:t>
      </w:r>
    </w:p>
    <w:p w:rsidR="00E376CC" w:rsidRDefault="00261871" w:rsidP="00800BD2">
      <w:pPr>
        <w:jc w:val="center"/>
      </w:pPr>
      <w:r>
        <w:rPr>
          <w:noProof/>
        </w:rPr>
        <w:drawing>
          <wp:inline distT="0" distB="0" distL="0" distR="0">
            <wp:extent cx="4050000" cy="2426400"/>
            <wp:effectExtent l="0" t="0" r="1905" b="0"/>
            <wp:docPr id="6" name="Imagen 4"/>
            <wp:cNvGraphicFramePr/>
            <a:graphic xmlns:a="http://schemas.openxmlformats.org/drawingml/2006/main">
              <a:graphicData uri="http://schemas.openxmlformats.org/drawingml/2006/picture">
                <pic:pic xmlns:pic="http://schemas.openxmlformats.org/drawingml/2006/picture">
                  <pic:nvPicPr>
                    <pic:cNvPr id="6" name="Imagen 4"/>
                    <pic:cNvPicPr>
                      <a:extLst>
                        <a:ext uri="smNativeData">
                          <sm:smNativeData xmlns:sm="smNativeData" xmlns:w="http://schemas.openxmlformats.org/wordprocessingml/2006/main" xmlns:w10="urn:schemas-microsoft-com:office:word" xmlns:v="urn:schemas-microsoft-com:vml" xmlns:o="urn:schemas-microsoft-com:office:office" xmlns="" val="SMDATA_14_hPkZXR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OIYAACSDgAA4hgAAJIOAAAAAAAACQAAAAQAAAAAAAAADAAAABAAAAAAAAAAAAAAAAAAAAAAAAAAHgAAAGgAAAAAAAAAAAAAAAAAAAAAAAAAAAAAABAnAAAQJwAAAAAAAAAAAAAAAAAAAAAAAAAAAAAAAAAAAAAAAAAAAAAUAAAAAAAAAMDA/wAAAAAAZAAAADIAAAAAAAAAZAAAAAAAAAB/f38ACgAAACEAAABAAAAAPAAAAC4AAAAHoAAAAAAAAAAAAAAAAAAAAAAAAAAAAAAAAAAAAAAAAAAAAADiGAAAkg4AAAAAAAAAAAAAAAAAACgAAAAIAAAAAQAAAAEAAAA="/>
                        </a:ext>
                      </a:extLst>
                    </pic:cNvPicPr>
                  </pic:nvPicPr>
                  <pic:blipFill>
                    <a:blip r:embed="rId10"/>
                    <a:stretch>
                      <a:fillRect/>
                    </a:stretch>
                  </pic:blipFill>
                  <pic:spPr>
                    <a:xfrm>
                      <a:off x="0" y="0"/>
                      <a:ext cx="4050000" cy="2426400"/>
                    </a:xfrm>
                    <a:prstGeom prst="rect">
                      <a:avLst/>
                    </a:prstGeom>
                    <a:noFill/>
                    <a:ln w="9525">
                      <a:noFill/>
                    </a:ln>
                  </pic:spPr>
                </pic:pic>
              </a:graphicData>
            </a:graphic>
          </wp:inline>
        </w:drawing>
      </w:r>
    </w:p>
    <w:p w:rsidR="00E376CC" w:rsidRDefault="00261871">
      <w:pPr>
        <w:pStyle w:val="Prrafodelista"/>
        <w:numPr>
          <w:ilvl w:val="1"/>
          <w:numId w:val="27"/>
        </w:numPr>
        <w:spacing w:before="240" w:after="240"/>
        <w:contextualSpacing w:val="0"/>
        <w:jc w:val="both"/>
        <w:rPr>
          <w:rFonts w:ascii="Times New Roman" w:hAnsi="Times New Roman" w:cs="Times New Roman"/>
          <w:b/>
          <w:lang w:val="en-US"/>
        </w:rPr>
      </w:pPr>
      <w:r>
        <w:rPr>
          <w:rFonts w:ascii="Times New Roman" w:hAnsi="Times New Roman" w:cs="Times New Roman"/>
          <w:b/>
          <w:lang w:val="en-US"/>
        </w:rPr>
        <w:t>Examining clusters</w:t>
      </w:r>
    </w:p>
    <w:p w:rsidR="00E376CC" w:rsidRDefault="00261871">
      <w:pPr>
        <w:pStyle w:val="Prrafodelista"/>
        <w:numPr>
          <w:ilvl w:val="2"/>
          <w:numId w:val="27"/>
        </w:numPr>
        <w:spacing w:before="240" w:after="240"/>
        <w:contextualSpacing w:val="0"/>
        <w:jc w:val="both"/>
        <w:rPr>
          <w:rFonts w:ascii="Times New Roman" w:hAnsi="Times New Roman" w:cs="Times New Roman"/>
          <w:b/>
          <w:lang w:val="en-US"/>
        </w:rPr>
      </w:pPr>
      <w:r>
        <w:rPr>
          <w:rFonts w:ascii="Times New Roman" w:hAnsi="Times New Roman" w:cs="Times New Roman"/>
          <w:b/>
          <w:lang w:val="en-US"/>
        </w:rPr>
        <w:t>Vajnory: countryside neighborhood</w:t>
      </w:r>
    </w:p>
    <w:p w:rsidR="00800BD2" w:rsidRPr="00800BD2" w:rsidRDefault="00800BD2" w:rsidP="00800BD2">
      <w:pPr>
        <w:spacing w:before="240" w:after="240"/>
        <w:jc w:val="both"/>
        <w:rPr>
          <w:rFonts w:ascii="Times New Roman" w:hAnsi="Times New Roman" w:cs="Times New Roman"/>
          <w:lang w:val="en-US"/>
        </w:rPr>
      </w:pPr>
      <w:r w:rsidRPr="00800BD2">
        <w:rPr>
          <w:rFonts w:ascii="Times New Roman" w:hAnsi="Times New Roman" w:cs="Times New Roman"/>
          <w:lang w:val="en-US"/>
        </w:rPr>
        <w:t>Vajnory only contains 23 venues in Foursquare (the smallest amount among all neighborhoods) in a radius of 1.6 km from its center</w:t>
      </w:r>
      <w:r>
        <w:rPr>
          <w:rFonts w:ascii="Times New Roman" w:hAnsi="Times New Roman" w:cs="Times New Roman"/>
          <w:lang w:val="en-US"/>
        </w:rPr>
        <w:t>. The lack of variety of venues and their nature explain why it was included in a separate cluster</w:t>
      </w:r>
      <w:r w:rsidRPr="00800BD2">
        <w:rPr>
          <w:rFonts w:ascii="Times New Roman" w:hAnsi="Times New Roman" w:cs="Times New Roman"/>
          <w:lang w:val="en-US"/>
        </w:rPr>
        <w:t xml:space="preserve">. </w:t>
      </w:r>
      <w:r>
        <w:rPr>
          <w:rFonts w:ascii="Times New Roman" w:hAnsi="Times New Roman" w:cs="Times New Roman"/>
          <w:lang w:val="en-US"/>
        </w:rPr>
        <w:t>A clear example of this is that it is the only location which</w:t>
      </w:r>
      <w:r w:rsidRPr="00800BD2">
        <w:rPr>
          <w:rFonts w:ascii="Times New Roman" w:hAnsi="Times New Roman" w:cs="Times New Roman"/>
          <w:lang w:val="en-US"/>
        </w:rPr>
        <w:t xml:space="preserve"> contains farmers markets among its most common venues</w:t>
      </w:r>
      <w:r>
        <w:rPr>
          <w:rFonts w:ascii="Times New Roman" w:hAnsi="Times New Roman" w:cs="Times New Roman"/>
          <w:lang w:val="en-US"/>
        </w:rPr>
        <w:t>, making clear that this is a countryside neighborhood (Table 4).</w:t>
      </w:r>
    </w:p>
    <w:p w:rsidR="00E376CC" w:rsidRDefault="00261871">
      <w:pPr>
        <w:jc w:val="center"/>
        <w:rPr>
          <w:rFonts w:ascii="Times New Roman" w:hAnsi="Times New Roman" w:cs="Times New Roman"/>
          <w:sz w:val="20"/>
          <w:szCs w:val="20"/>
          <w:lang w:val="en-US"/>
        </w:rPr>
      </w:pPr>
      <w:r>
        <w:rPr>
          <w:rFonts w:ascii="Times New Roman" w:hAnsi="Times New Roman" w:cs="Times New Roman"/>
          <w:sz w:val="20"/>
          <w:szCs w:val="20"/>
          <w:lang w:val="en-US"/>
        </w:rPr>
        <w:t xml:space="preserve">Table </w:t>
      </w:r>
      <w:r w:rsidR="00800BD2">
        <w:rPr>
          <w:rFonts w:ascii="Times New Roman" w:hAnsi="Times New Roman" w:cs="Times New Roman"/>
          <w:sz w:val="20"/>
          <w:szCs w:val="20"/>
          <w:lang w:val="en-US"/>
        </w:rPr>
        <w:t>4</w:t>
      </w:r>
      <w:r>
        <w:rPr>
          <w:rFonts w:ascii="Times New Roman" w:hAnsi="Times New Roman" w:cs="Times New Roman"/>
          <w:sz w:val="20"/>
          <w:szCs w:val="20"/>
          <w:lang w:val="en-US"/>
        </w:rPr>
        <w:t>. Vajnory cluster</w:t>
      </w:r>
    </w:p>
    <w:p w:rsidR="00E376CC" w:rsidRDefault="00261871">
      <w:pPr>
        <w:jc w:val="both"/>
      </w:pPr>
      <w:r>
        <w:rPr>
          <w:noProof/>
        </w:rPr>
        <w:drawing>
          <wp:inline distT="89535" distB="89535" distL="89535" distR="89535">
            <wp:extent cx="5396230" cy="532130"/>
            <wp:effectExtent l="0" t="0" r="0" b="0"/>
            <wp:docPr id="7" name="Imagen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14"/>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hPkZX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DQAAAAHogAAAAAAAAAAAAAAAAAAAAAAAD4HAAAAAAAAAAAAAK4LAAAyIQAARgMAAAQAAAA+BwAArgsAACgAAAAIAAAAAQAAAAEAAAA="/>
                        </a:ext>
                      </a:extLst>
                    </pic:cNvPicPr>
                  </pic:nvPicPr>
                  <pic:blipFill>
                    <a:blip r:embed="rId11"/>
                    <a:stretch>
                      <a:fillRect/>
                    </a:stretch>
                  </pic:blipFill>
                  <pic:spPr>
                    <a:xfrm>
                      <a:off x="0" y="0"/>
                      <a:ext cx="5396230" cy="532130"/>
                    </a:xfrm>
                    <a:prstGeom prst="rect">
                      <a:avLst/>
                    </a:prstGeom>
                    <a:noFill/>
                    <a:ln w="12700">
                      <a:noFill/>
                    </a:ln>
                  </pic:spPr>
                </pic:pic>
              </a:graphicData>
            </a:graphic>
          </wp:inline>
        </w:drawing>
      </w:r>
    </w:p>
    <w:p w:rsidR="00E376CC" w:rsidRDefault="00261871" w:rsidP="00CF3EBC">
      <w:pPr>
        <w:pStyle w:val="Prrafodelista"/>
        <w:numPr>
          <w:ilvl w:val="2"/>
          <w:numId w:val="27"/>
        </w:numPr>
        <w:spacing w:before="240" w:after="240"/>
        <w:ind w:left="720" w:hanging="720"/>
        <w:jc w:val="both"/>
        <w:rPr>
          <w:rFonts w:ascii="Times New Roman" w:hAnsi="Times New Roman" w:cs="Times New Roman"/>
          <w:b/>
          <w:lang w:val="en-US"/>
        </w:rPr>
      </w:pPr>
      <w:r>
        <w:rPr>
          <w:rFonts w:ascii="Times New Roman" w:hAnsi="Times New Roman" w:cs="Times New Roman"/>
          <w:b/>
          <w:lang w:val="en-US"/>
        </w:rPr>
        <w:t>Cluster of city center neighborhoods</w:t>
      </w:r>
    </w:p>
    <w:p w:rsidR="00800BD2" w:rsidRPr="00800BD2" w:rsidRDefault="00800BD2" w:rsidP="00800BD2">
      <w:pPr>
        <w:spacing w:before="240" w:after="240"/>
        <w:jc w:val="both"/>
        <w:rPr>
          <w:rFonts w:ascii="Times New Roman" w:hAnsi="Times New Roman" w:cs="Times New Roman"/>
          <w:lang w:val="en-US"/>
        </w:rPr>
      </w:pPr>
      <w:r w:rsidRPr="00800BD2">
        <w:rPr>
          <w:rFonts w:ascii="Times New Roman" w:hAnsi="Times New Roman" w:cs="Times New Roman"/>
          <w:lang w:val="en-US"/>
        </w:rPr>
        <w:t>This second cluster includes the two neighborhoods with the highest amount of venues</w:t>
      </w:r>
      <w:r>
        <w:rPr>
          <w:rFonts w:ascii="Times New Roman" w:hAnsi="Times New Roman" w:cs="Times New Roman"/>
          <w:lang w:val="en-US"/>
        </w:rPr>
        <w:t xml:space="preserve"> Stare Mesto and Nove Mesto</w:t>
      </w:r>
      <w:r w:rsidR="003B5A26">
        <w:rPr>
          <w:rFonts w:ascii="Times New Roman" w:hAnsi="Times New Roman" w:cs="Times New Roman"/>
          <w:lang w:val="en-US"/>
        </w:rPr>
        <w:t>,</w:t>
      </w:r>
      <w:r>
        <w:rPr>
          <w:rFonts w:ascii="Times New Roman" w:hAnsi="Times New Roman" w:cs="Times New Roman"/>
          <w:lang w:val="en-US"/>
        </w:rPr>
        <w:t xml:space="preserve"> or</w:t>
      </w:r>
      <w:r w:rsidR="003B5A26">
        <w:rPr>
          <w:rFonts w:ascii="Times New Roman" w:hAnsi="Times New Roman" w:cs="Times New Roman"/>
          <w:lang w:val="en-US"/>
        </w:rPr>
        <w:t xml:space="preserve"> “old town” and</w:t>
      </w:r>
      <w:r>
        <w:rPr>
          <w:rFonts w:ascii="Times New Roman" w:hAnsi="Times New Roman" w:cs="Times New Roman"/>
          <w:lang w:val="en-US"/>
        </w:rPr>
        <w:t xml:space="preserve"> “new town”</w:t>
      </w:r>
      <w:r w:rsidR="003B5A26">
        <w:rPr>
          <w:rFonts w:ascii="Times New Roman" w:hAnsi="Times New Roman" w:cs="Times New Roman"/>
          <w:lang w:val="en-US"/>
        </w:rPr>
        <w:t xml:space="preserve"> in English</w:t>
      </w:r>
      <w:r>
        <w:rPr>
          <w:rFonts w:ascii="Times New Roman" w:hAnsi="Times New Roman" w:cs="Times New Roman"/>
          <w:lang w:val="en-US"/>
        </w:rPr>
        <w:t>.</w:t>
      </w:r>
    </w:p>
    <w:p w:rsidR="00800BD2" w:rsidRPr="00800BD2" w:rsidRDefault="00800BD2" w:rsidP="00800BD2">
      <w:pPr>
        <w:spacing w:before="40" w:after="240"/>
        <w:jc w:val="both"/>
        <w:rPr>
          <w:rFonts w:ascii="Times New Roman" w:hAnsi="Times New Roman" w:cs="Times New Roman"/>
          <w:lang w:val="en-US"/>
        </w:rPr>
      </w:pPr>
      <w:r w:rsidRPr="00800BD2">
        <w:rPr>
          <w:rFonts w:ascii="Times New Roman" w:hAnsi="Times New Roman" w:cs="Times New Roman"/>
          <w:lang w:val="en-US"/>
        </w:rPr>
        <w:t>They have in common that bus and tram stops are their most common venues. Cafés and plazas are between their most common venues. Stare Mest</w:t>
      </w:r>
      <w:r w:rsidR="00BA00EB">
        <w:rPr>
          <w:rFonts w:ascii="Times New Roman" w:hAnsi="Times New Roman" w:cs="Times New Roman"/>
          <w:lang w:val="en-US"/>
        </w:rPr>
        <w:t xml:space="preserve">o </w:t>
      </w:r>
      <w:r w:rsidRPr="00800BD2">
        <w:rPr>
          <w:rFonts w:ascii="Times New Roman" w:hAnsi="Times New Roman" w:cs="Times New Roman"/>
          <w:lang w:val="en-US"/>
        </w:rPr>
        <w:t xml:space="preserve">also shows scenic lookout venues among its top 10 venues, </w:t>
      </w:r>
      <w:r w:rsidR="00BA00EB">
        <w:rPr>
          <w:rFonts w:ascii="Times New Roman" w:hAnsi="Times New Roman" w:cs="Times New Roman"/>
          <w:lang w:val="en-US"/>
        </w:rPr>
        <w:t>demonstrating that it is</w:t>
      </w:r>
      <w:r w:rsidRPr="00800BD2">
        <w:rPr>
          <w:rFonts w:ascii="Times New Roman" w:hAnsi="Times New Roman" w:cs="Times New Roman"/>
          <w:lang w:val="en-US"/>
        </w:rPr>
        <w:t xml:space="preserve"> the tourist part of the city.</w:t>
      </w:r>
      <w:r w:rsidR="00E75506">
        <w:rPr>
          <w:rFonts w:ascii="Times New Roman" w:hAnsi="Times New Roman" w:cs="Times New Roman"/>
          <w:lang w:val="en-US"/>
        </w:rPr>
        <w:t xml:space="preserve"> This also means more people on the streets, more noise and higher prices in all shops and restaurants in the surroundings</w:t>
      </w:r>
      <w:r w:rsidR="00CF3EBC">
        <w:rPr>
          <w:rFonts w:ascii="Times New Roman" w:hAnsi="Times New Roman" w:cs="Times New Roman"/>
          <w:lang w:val="en-US"/>
        </w:rPr>
        <w:t>, which is not the best combination for an office location.</w:t>
      </w:r>
    </w:p>
    <w:p w:rsidR="00800BD2" w:rsidRPr="00800BD2" w:rsidRDefault="00800BD2" w:rsidP="00800BD2">
      <w:pPr>
        <w:spacing w:before="40" w:after="240"/>
        <w:jc w:val="both"/>
        <w:rPr>
          <w:rFonts w:ascii="Times New Roman" w:hAnsi="Times New Roman" w:cs="Times New Roman"/>
          <w:lang w:val="en-US"/>
        </w:rPr>
      </w:pPr>
      <w:r w:rsidRPr="00800BD2">
        <w:rPr>
          <w:rFonts w:ascii="Times New Roman" w:hAnsi="Times New Roman" w:cs="Times New Roman"/>
          <w:lang w:val="en-US"/>
        </w:rPr>
        <w:t>Italian food is also among their most common venues</w:t>
      </w:r>
      <w:r w:rsidR="00CF3EBC">
        <w:rPr>
          <w:rFonts w:ascii="Times New Roman" w:hAnsi="Times New Roman" w:cs="Times New Roman"/>
          <w:lang w:val="en-US"/>
        </w:rPr>
        <w:t>.</w:t>
      </w:r>
      <w:r w:rsidRPr="00800BD2">
        <w:rPr>
          <w:rFonts w:ascii="Times New Roman" w:hAnsi="Times New Roman" w:cs="Times New Roman"/>
          <w:lang w:val="en-US"/>
        </w:rPr>
        <w:t xml:space="preserve"> </w:t>
      </w:r>
      <w:r w:rsidR="00CF3EBC">
        <w:rPr>
          <w:rFonts w:ascii="Times New Roman" w:hAnsi="Times New Roman" w:cs="Times New Roman"/>
          <w:lang w:val="en-US"/>
        </w:rPr>
        <w:t>In</w:t>
      </w:r>
      <w:r w:rsidRPr="00800BD2">
        <w:rPr>
          <w:rFonts w:ascii="Times New Roman" w:hAnsi="Times New Roman" w:cs="Times New Roman"/>
          <w:lang w:val="en-US"/>
        </w:rPr>
        <w:t xml:space="preserve"> Stare Mesto we </w:t>
      </w:r>
      <w:r w:rsidR="00CF3EBC">
        <w:rPr>
          <w:rFonts w:ascii="Times New Roman" w:hAnsi="Times New Roman" w:cs="Times New Roman"/>
          <w:lang w:val="en-US"/>
        </w:rPr>
        <w:t>can find</w:t>
      </w:r>
      <w:r w:rsidRPr="00800BD2">
        <w:rPr>
          <w:rFonts w:ascii="Times New Roman" w:hAnsi="Times New Roman" w:cs="Times New Roman"/>
          <w:lang w:val="en-US"/>
        </w:rPr>
        <w:t xml:space="preserve"> </w:t>
      </w:r>
      <w:r w:rsidR="00CF3EBC">
        <w:rPr>
          <w:rFonts w:ascii="Times New Roman" w:hAnsi="Times New Roman" w:cs="Times New Roman"/>
          <w:lang w:val="en-US"/>
        </w:rPr>
        <w:t>Italian r</w:t>
      </w:r>
      <w:r w:rsidRPr="00800BD2">
        <w:rPr>
          <w:rFonts w:ascii="Times New Roman" w:hAnsi="Times New Roman" w:cs="Times New Roman"/>
          <w:lang w:val="en-US"/>
        </w:rPr>
        <w:t xml:space="preserve">estaurants, while in Nove Mesto it is more common to find fast-food </w:t>
      </w:r>
      <w:r w:rsidR="00CF3EBC">
        <w:rPr>
          <w:rFonts w:ascii="Times New Roman" w:hAnsi="Times New Roman" w:cs="Times New Roman"/>
          <w:lang w:val="en-US"/>
        </w:rPr>
        <w:t xml:space="preserve">Italian </w:t>
      </w:r>
      <w:r w:rsidRPr="00800BD2">
        <w:rPr>
          <w:rFonts w:ascii="Times New Roman" w:hAnsi="Times New Roman" w:cs="Times New Roman"/>
          <w:lang w:val="en-US"/>
        </w:rPr>
        <w:t>restaurants</w:t>
      </w:r>
      <w:r w:rsidR="00CF3EBC">
        <w:rPr>
          <w:rFonts w:ascii="Times New Roman" w:hAnsi="Times New Roman" w:cs="Times New Roman"/>
          <w:lang w:val="en-US"/>
        </w:rPr>
        <w:t xml:space="preserve">, called </w:t>
      </w:r>
      <w:r w:rsidRPr="00800BD2">
        <w:rPr>
          <w:rFonts w:ascii="Times New Roman" w:hAnsi="Times New Roman" w:cs="Times New Roman"/>
          <w:lang w:val="en-US"/>
        </w:rPr>
        <w:t>pizza places</w:t>
      </w:r>
      <w:r w:rsidR="00CF3EBC">
        <w:rPr>
          <w:rFonts w:ascii="Times New Roman" w:hAnsi="Times New Roman" w:cs="Times New Roman"/>
          <w:lang w:val="en-US"/>
        </w:rPr>
        <w:t xml:space="preserve"> in the Foursquare API</w:t>
      </w:r>
      <w:r w:rsidRPr="00800BD2">
        <w:rPr>
          <w:rFonts w:ascii="Times New Roman" w:hAnsi="Times New Roman" w:cs="Times New Roman"/>
          <w:lang w:val="en-US"/>
        </w:rPr>
        <w:t>. Both show a broad offer of gyms and other stores that could be visited by workers in their spare time.</w:t>
      </w:r>
    </w:p>
    <w:p w:rsidR="00E376CC" w:rsidRDefault="00261871">
      <w:pPr>
        <w:jc w:val="center"/>
        <w:rPr>
          <w:rFonts w:ascii="Times New Roman" w:hAnsi="Times New Roman" w:cs="Times New Roman"/>
          <w:sz w:val="20"/>
          <w:szCs w:val="20"/>
          <w:lang w:val="en-US"/>
        </w:rPr>
      </w:pPr>
      <w:r>
        <w:rPr>
          <w:rFonts w:ascii="Times New Roman" w:hAnsi="Times New Roman" w:cs="Times New Roman"/>
          <w:sz w:val="20"/>
          <w:szCs w:val="20"/>
          <w:lang w:val="en-US"/>
        </w:rPr>
        <w:t xml:space="preserve">Table </w:t>
      </w:r>
      <w:r w:rsidR="00800BD2">
        <w:rPr>
          <w:rFonts w:ascii="Times New Roman" w:hAnsi="Times New Roman" w:cs="Times New Roman"/>
          <w:sz w:val="20"/>
          <w:szCs w:val="20"/>
          <w:lang w:val="en-US"/>
        </w:rPr>
        <w:t>5</w:t>
      </w:r>
      <w:r>
        <w:rPr>
          <w:rFonts w:ascii="Times New Roman" w:hAnsi="Times New Roman" w:cs="Times New Roman"/>
          <w:sz w:val="20"/>
          <w:szCs w:val="20"/>
          <w:lang w:val="en-US"/>
        </w:rPr>
        <w:t>. City Center cluster</w:t>
      </w:r>
    </w:p>
    <w:p w:rsidR="00E376CC" w:rsidRDefault="00261871">
      <w:pPr>
        <w:jc w:val="both"/>
        <w:rPr>
          <w:rFonts w:ascii="Times New Roman" w:hAnsi="Times New Roman" w:cs="Times New Roman"/>
          <w:lang w:val="en-US"/>
        </w:rPr>
      </w:pPr>
      <w:r>
        <w:rPr>
          <w:noProof/>
        </w:rPr>
        <w:drawing>
          <wp:inline distT="89535" distB="89535" distL="89535" distR="89535">
            <wp:extent cx="5396230" cy="675005"/>
            <wp:effectExtent l="0" t="0" r="0" b="0"/>
            <wp:docPr id="8" name="Imagen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15"/>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hPkZX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DgAAAAHogAAAAAAAAAAAAAAAAAAAAAAAKEHAAAAAAAAAAAAAB8YAAAyIQAAJwQAAAQAAAChBwAAHxgAACgAAAAIAAAAAQAAAAEAAAA="/>
                        </a:ext>
                      </a:extLst>
                    </pic:cNvPicPr>
                  </pic:nvPicPr>
                  <pic:blipFill>
                    <a:blip r:embed="rId12"/>
                    <a:stretch>
                      <a:fillRect/>
                    </a:stretch>
                  </pic:blipFill>
                  <pic:spPr>
                    <a:xfrm>
                      <a:off x="0" y="0"/>
                      <a:ext cx="5396230" cy="675005"/>
                    </a:xfrm>
                    <a:prstGeom prst="rect">
                      <a:avLst/>
                    </a:prstGeom>
                    <a:noFill/>
                    <a:ln w="12700">
                      <a:noFill/>
                    </a:ln>
                  </pic:spPr>
                </pic:pic>
              </a:graphicData>
            </a:graphic>
          </wp:inline>
        </w:drawing>
      </w:r>
    </w:p>
    <w:p w:rsidR="00E376CC" w:rsidRDefault="00261871" w:rsidP="00800BD2">
      <w:pPr>
        <w:pStyle w:val="Prrafodelista"/>
        <w:numPr>
          <w:ilvl w:val="2"/>
          <w:numId w:val="27"/>
        </w:numPr>
        <w:spacing w:before="240" w:after="240"/>
        <w:ind w:left="720" w:hanging="720"/>
        <w:jc w:val="both"/>
        <w:rPr>
          <w:rFonts w:ascii="Times New Roman" w:hAnsi="Times New Roman" w:cs="Times New Roman"/>
          <w:b/>
          <w:lang w:val="en-US"/>
        </w:rPr>
      </w:pPr>
      <w:r>
        <w:rPr>
          <w:rFonts w:ascii="Times New Roman" w:hAnsi="Times New Roman" w:cs="Times New Roman"/>
          <w:b/>
          <w:lang w:val="en-US"/>
        </w:rPr>
        <w:lastRenderedPageBreak/>
        <w:t>Cluster of dormitory suburbs</w:t>
      </w:r>
    </w:p>
    <w:p w:rsidR="00800BD2" w:rsidRDefault="00800BD2" w:rsidP="00800BD2">
      <w:pPr>
        <w:spacing w:before="40" w:after="240"/>
        <w:jc w:val="both"/>
        <w:rPr>
          <w:rFonts w:ascii="Times New Roman" w:hAnsi="Times New Roman" w:cs="Times New Roman"/>
          <w:lang w:val="en-US"/>
        </w:rPr>
      </w:pPr>
      <w:r>
        <w:rPr>
          <w:rFonts w:ascii="Times New Roman" w:hAnsi="Times New Roman" w:cs="Times New Roman"/>
          <w:lang w:val="en-US"/>
        </w:rPr>
        <w:t>These three neighborhoods are dormitory suburbs of Bratislava. Therefore, all of them share the same kind of venues in their surroundings. That</w:t>
      </w:r>
      <w:r w:rsidR="00CF3EBC">
        <w:rPr>
          <w:rFonts w:ascii="Times New Roman" w:hAnsi="Times New Roman" w:cs="Times New Roman"/>
          <w:lang w:val="en-US"/>
        </w:rPr>
        <w:t xml:space="preserve"> could explain why they are together</w:t>
      </w:r>
      <w:r>
        <w:rPr>
          <w:rFonts w:ascii="Times New Roman" w:hAnsi="Times New Roman" w:cs="Times New Roman"/>
          <w:lang w:val="en-US"/>
        </w:rPr>
        <w:t xml:space="preserve"> in one cluster.</w:t>
      </w:r>
    </w:p>
    <w:p w:rsidR="00800BD2" w:rsidRDefault="00C3564B" w:rsidP="00800BD2">
      <w:pPr>
        <w:spacing w:before="40" w:after="240"/>
        <w:jc w:val="both"/>
        <w:rPr>
          <w:rFonts w:ascii="Times New Roman" w:hAnsi="Times New Roman" w:cs="Times New Roman"/>
          <w:lang w:val="en-US"/>
        </w:rPr>
      </w:pPr>
      <w:r>
        <w:rPr>
          <w:rFonts w:ascii="Times New Roman" w:hAnsi="Times New Roman" w:cs="Times New Roman"/>
          <w:lang w:val="en-US"/>
        </w:rPr>
        <w:t xml:space="preserve">It should be highlighted that </w:t>
      </w:r>
      <w:r w:rsidR="00CF3EBC">
        <w:rPr>
          <w:rFonts w:ascii="Times New Roman" w:hAnsi="Times New Roman" w:cs="Times New Roman"/>
          <w:lang w:val="en-US"/>
        </w:rPr>
        <w:t xml:space="preserve">Vrakuna, with only 61 venues (in the same 1.6 km searching range used for the other neighborhoods), is on the same cluster than Ruzinov and Petrzalka, </w:t>
      </w:r>
      <w:r>
        <w:rPr>
          <w:rFonts w:ascii="Times New Roman" w:hAnsi="Times New Roman" w:cs="Times New Roman"/>
          <w:lang w:val="en-US"/>
        </w:rPr>
        <w:t>with twice as much</w:t>
      </w:r>
      <w:r w:rsidR="00CF3EBC">
        <w:rPr>
          <w:rFonts w:ascii="Times New Roman" w:hAnsi="Times New Roman" w:cs="Times New Roman"/>
          <w:lang w:val="en-US"/>
        </w:rPr>
        <w:t xml:space="preserve"> venues. This is explained by the fact mentioned in the methodology, as</w:t>
      </w:r>
      <w:r w:rsidR="00800BD2">
        <w:rPr>
          <w:rFonts w:ascii="Times New Roman" w:hAnsi="Times New Roman" w:cs="Times New Roman"/>
          <w:lang w:val="en-US"/>
        </w:rPr>
        <w:t xml:space="preserve"> these clusters were set based on the </w:t>
      </w:r>
      <w:r w:rsidR="00CF3EBC">
        <w:rPr>
          <w:rFonts w:ascii="Times New Roman" w:hAnsi="Times New Roman" w:cs="Times New Roman"/>
          <w:lang w:val="en-US"/>
        </w:rPr>
        <w:t>frequency of venues, not considering the differences in the total amount of venues per neighborhood.</w:t>
      </w:r>
      <w:r>
        <w:rPr>
          <w:rFonts w:ascii="Times New Roman" w:hAnsi="Times New Roman" w:cs="Times New Roman"/>
          <w:lang w:val="en-US"/>
        </w:rPr>
        <w:t xml:space="preserve"> They have in common:</w:t>
      </w:r>
    </w:p>
    <w:p w:rsidR="00800BD2" w:rsidRDefault="00800BD2" w:rsidP="00800BD2">
      <w:pPr>
        <w:numPr>
          <w:ilvl w:val="0"/>
          <w:numId w:val="32"/>
        </w:numPr>
        <w:spacing w:before="40" w:after="240"/>
        <w:ind w:left="720" w:hanging="360"/>
        <w:jc w:val="both"/>
        <w:rPr>
          <w:rFonts w:ascii="Times New Roman" w:hAnsi="Times New Roman" w:cs="Times New Roman"/>
          <w:lang w:val="en-US"/>
        </w:rPr>
      </w:pPr>
      <w:r>
        <w:rPr>
          <w:rFonts w:ascii="Times New Roman" w:hAnsi="Times New Roman" w:cs="Times New Roman"/>
          <w:lang w:val="en-US"/>
        </w:rPr>
        <w:t>Their first most common venue is bus stops, but Vrakuna and Petrzalka do not have tram stops around their territory yet</w:t>
      </w:r>
      <w:r w:rsidR="008B63B6">
        <w:rPr>
          <w:rFonts w:ascii="Times New Roman" w:hAnsi="Times New Roman" w:cs="Times New Roman"/>
          <w:lang w:val="en-US"/>
        </w:rPr>
        <w:t>.</w:t>
      </w:r>
    </w:p>
    <w:p w:rsidR="008B63B6" w:rsidRDefault="008B63B6" w:rsidP="00800BD2">
      <w:pPr>
        <w:numPr>
          <w:ilvl w:val="0"/>
          <w:numId w:val="32"/>
        </w:numPr>
        <w:spacing w:before="40" w:after="240"/>
        <w:ind w:left="720" w:hanging="360"/>
        <w:jc w:val="both"/>
        <w:rPr>
          <w:rFonts w:ascii="Times New Roman" w:hAnsi="Times New Roman" w:cs="Times New Roman"/>
          <w:lang w:val="en-US"/>
        </w:rPr>
      </w:pPr>
      <w:r>
        <w:rPr>
          <w:rFonts w:ascii="Times New Roman" w:hAnsi="Times New Roman" w:cs="Times New Roman"/>
          <w:lang w:val="en-US"/>
        </w:rPr>
        <w:t>Fast-food pizza places are the second most common venue in Vrakuna and Petrzalka.</w:t>
      </w:r>
    </w:p>
    <w:p w:rsidR="00800BD2" w:rsidRDefault="00800BD2" w:rsidP="00800BD2">
      <w:pPr>
        <w:numPr>
          <w:ilvl w:val="0"/>
          <w:numId w:val="32"/>
        </w:numPr>
        <w:spacing w:before="40" w:after="240"/>
        <w:ind w:left="720" w:hanging="360"/>
        <w:jc w:val="both"/>
        <w:rPr>
          <w:rFonts w:ascii="Times New Roman" w:hAnsi="Times New Roman" w:cs="Times New Roman"/>
          <w:lang w:val="en-US"/>
        </w:rPr>
      </w:pPr>
      <w:r>
        <w:rPr>
          <w:rFonts w:ascii="Times New Roman" w:hAnsi="Times New Roman" w:cs="Times New Roman"/>
          <w:lang w:val="en-US"/>
        </w:rPr>
        <w:t>They all have supermarkets and grocery stores in their top 6 venues.</w:t>
      </w:r>
    </w:p>
    <w:p w:rsidR="00E376CC" w:rsidRDefault="00261871">
      <w:pPr>
        <w:spacing w:before="240"/>
        <w:jc w:val="center"/>
        <w:rPr>
          <w:rFonts w:ascii="Times New Roman" w:hAnsi="Times New Roman" w:cs="Times New Roman"/>
          <w:sz w:val="20"/>
          <w:szCs w:val="20"/>
          <w:lang w:val="en-US"/>
        </w:rPr>
      </w:pPr>
      <w:r>
        <w:rPr>
          <w:rFonts w:ascii="Times New Roman" w:hAnsi="Times New Roman" w:cs="Times New Roman"/>
          <w:sz w:val="20"/>
          <w:szCs w:val="20"/>
          <w:lang w:val="en-US"/>
        </w:rPr>
        <w:t xml:space="preserve">Table </w:t>
      </w:r>
      <w:r w:rsidR="00800BD2">
        <w:rPr>
          <w:rFonts w:ascii="Times New Roman" w:hAnsi="Times New Roman" w:cs="Times New Roman"/>
          <w:sz w:val="20"/>
          <w:szCs w:val="20"/>
          <w:lang w:val="en-US"/>
        </w:rPr>
        <w:t>6</w:t>
      </w:r>
      <w:r>
        <w:rPr>
          <w:rFonts w:ascii="Times New Roman" w:hAnsi="Times New Roman" w:cs="Times New Roman"/>
          <w:sz w:val="20"/>
          <w:szCs w:val="20"/>
          <w:lang w:val="en-US"/>
        </w:rPr>
        <w:t>. Dormitory suburbs cluster</w:t>
      </w:r>
    </w:p>
    <w:p w:rsidR="00E376CC" w:rsidRDefault="00261871">
      <w:pPr>
        <w:spacing w:before="40" w:after="240"/>
        <w:jc w:val="both"/>
        <w:rPr>
          <w:rFonts w:ascii="Times New Roman" w:hAnsi="Times New Roman" w:cs="Times New Roman"/>
          <w:lang w:val="en-US"/>
        </w:rPr>
      </w:pPr>
      <w:r>
        <w:rPr>
          <w:noProof/>
        </w:rPr>
        <w:drawing>
          <wp:inline distT="89535" distB="89535" distL="89535" distR="89535">
            <wp:extent cx="5396230" cy="896620"/>
            <wp:effectExtent l="0" t="0" r="0" b="0"/>
            <wp:docPr id="9" name="Imagen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16"/>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hPkZX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D4AAAAHogAAAAAAAAAAAAAAAAAAAAAAANQGAAAAAAAAAAAAADUtAAAyIQAAhAUAAAQAAADUBgAANS0AACgAAAAIAAAAAQAAAAEAAAA="/>
                        </a:ext>
                      </a:extLst>
                    </pic:cNvPicPr>
                  </pic:nvPicPr>
                  <pic:blipFill>
                    <a:blip r:embed="rId13"/>
                    <a:stretch>
                      <a:fillRect/>
                    </a:stretch>
                  </pic:blipFill>
                  <pic:spPr>
                    <a:xfrm>
                      <a:off x="0" y="0"/>
                      <a:ext cx="5396230" cy="896620"/>
                    </a:xfrm>
                    <a:prstGeom prst="rect">
                      <a:avLst/>
                    </a:prstGeom>
                    <a:noFill/>
                    <a:ln w="12700">
                      <a:noFill/>
                    </a:ln>
                  </pic:spPr>
                </pic:pic>
              </a:graphicData>
            </a:graphic>
          </wp:inline>
        </w:drawing>
      </w:r>
    </w:p>
    <w:p w:rsidR="00E376CC" w:rsidRDefault="00261871">
      <w:pPr>
        <w:pStyle w:val="Prrafodelista"/>
        <w:numPr>
          <w:ilvl w:val="0"/>
          <w:numId w:val="27"/>
        </w:numPr>
        <w:spacing w:before="40" w:after="240"/>
        <w:ind w:left="360" w:hanging="360"/>
        <w:jc w:val="both"/>
        <w:rPr>
          <w:rFonts w:ascii="Times New Roman" w:hAnsi="Times New Roman" w:cs="Times New Roman"/>
          <w:b/>
          <w:sz w:val="28"/>
          <w:szCs w:val="28"/>
          <w:lang w:val="en-US"/>
        </w:rPr>
      </w:pPr>
      <w:r>
        <w:rPr>
          <w:rFonts w:ascii="Times New Roman" w:hAnsi="Times New Roman" w:cs="Times New Roman"/>
          <w:b/>
          <w:sz w:val="28"/>
          <w:szCs w:val="28"/>
          <w:lang w:val="en-US"/>
        </w:rPr>
        <w:t>Results and discussion</w:t>
      </w:r>
    </w:p>
    <w:p w:rsidR="00E376CC" w:rsidRDefault="00261871">
      <w:pPr>
        <w:spacing w:before="40" w:after="240"/>
        <w:jc w:val="both"/>
        <w:rPr>
          <w:rFonts w:ascii="Times New Roman" w:hAnsi="Times New Roman" w:cs="Times New Roman"/>
          <w:lang w:val="en-US"/>
        </w:rPr>
      </w:pPr>
      <w:r>
        <w:rPr>
          <w:rFonts w:ascii="Times New Roman" w:hAnsi="Times New Roman" w:cs="Times New Roman"/>
          <w:b/>
          <w:lang w:val="en-US"/>
        </w:rPr>
        <w:t>Vajnory</w:t>
      </w:r>
      <w:r w:rsidR="00A116B9">
        <w:rPr>
          <w:rFonts w:ascii="Times New Roman" w:hAnsi="Times New Roman" w:cs="Times New Roman"/>
          <w:lang w:val="en-US"/>
        </w:rPr>
        <w:t xml:space="preserve"> would be</w:t>
      </w:r>
      <w:r>
        <w:rPr>
          <w:rFonts w:ascii="Times New Roman" w:hAnsi="Times New Roman" w:cs="Times New Roman"/>
          <w:lang w:val="en-US"/>
        </w:rPr>
        <w:t xml:space="preserve"> the first neighborhood in being discarded as suitable location. A countryside location is not the most appropriate for an office. Based on the information acquired</w:t>
      </w:r>
      <w:r w:rsidR="00A116B9">
        <w:rPr>
          <w:rFonts w:ascii="Times New Roman" w:hAnsi="Times New Roman" w:cs="Times New Roman"/>
          <w:lang w:val="en-US"/>
        </w:rPr>
        <w:t xml:space="preserve"> in this report</w:t>
      </w:r>
      <w:r>
        <w:rPr>
          <w:rFonts w:ascii="Times New Roman" w:hAnsi="Times New Roman" w:cs="Times New Roman"/>
          <w:lang w:val="en-US"/>
        </w:rPr>
        <w:t>, the main reasons are</w:t>
      </w:r>
      <w:r w:rsidR="00A116B9">
        <w:rPr>
          <w:rFonts w:ascii="Times New Roman" w:hAnsi="Times New Roman" w:cs="Times New Roman"/>
          <w:lang w:val="en-US"/>
        </w:rPr>
        <w:t xml:space="preserve"> that</w:t>
      </w:r>
      <w:r>
        <w:rPr>
          <w:rFonts w:ascii="Times New Roman" w:hAnsi="Times New Roman" w:cs="Times New Roman"/>
          <w:lang w:val="en-US"/>
        </w:rPr>
        <w:t>:</w:t>
      </w:r>
    </w:p>
    <w:p w:rsidR="00E376CC" w:rsidRDefault="00A116B9">
      <w:pPr>
        <w:numPr>
          <w:ilvl w:val="0"/>
          <w:numId w:val="12"/>
        </w:numPr>
        <w:spacing w:before="40" w:after="240"/>
        <w:ind w:left="720" w:hanging="360"/>
        <w:jc w:val="both"/>
        <w:rPr>
          <w:rFonts w:ascii="Times New Roman" w:hAnsi="Times New Roman" w:cs="Times New Roman"/>
          <w:lang w:val="en-US"/>
        </w:rPr>
      </w:pPr>
      <w:r>
        <w:rPr>
          <w:rFonts w:ascii="Times New Roman" w:hAnsi="Times New Roman" w:cs="Times New Roman"/>
          <w:lang w:val="en-US"/>
        </w:rPr>
        <w:t>i</w:t>
      </w:r>
      <w:r w:rsidR="00261871">
        <w:rPr>
          <w:rFonts w:ascii="Times New Roman" w:hAnsi="Times New Roman" w:cs="Times New Roman"/>
          <w:lang w:val="en-US"/>
        </w:rPr>
        <w:t>t does not have a proper variety of restaurants and other venues, where workers would spend their spare time</w:t>
      </w:r>
      <w:r>
        <w:rPr>
          <w:rFonts w:ascii="Times New Roman" w:hAnsi="Times New Roman" w:cs="Times New Roman"/>
          <w:lang w:val="en-US"/>
        </w:rPr>
        <w:t>, and that</w:t>
      </w:r>
    </w:p>
    <w:p w:rsidR="00E376CC" w:rsidRDefault="00261871">
      <w:pPr>
        <w:numPr>
          <w:ilvl w:val="0"/>
          <w:numId w:val="12"/>
        </w:numPr>
        <w:spacing w:before="40" w:after="240"/>
        <w:ind w:left="720" w:hanging="360"/>
        <w:jc w:val="both"/>
        <w:rPr>
          <w:rFonts w:ascii="Times New Roman" w:hAnsi="Times New Roman" w:cs="Times New Roman"/>
          <w:lang w:val="en-US"/>
        </w:rPr>
      </w:pPr>
      <w:r>
        <w:rPr>
          <w:rFonts w:ascii="Times New Roman" w:hAnsi="Times New Roman" w:cs="Times New Roman"/>
          <w:lang w:val="en-US"/>
        </w:rPr>
        <w:t>it is far from the city center by any mean of transportation, which implies long commutes for its workers.</w:t>
      </w:r>
    </w:p>
    <w:p w:rsidR="00E376CC" w:rsidRDefault="00261871">
      <w:pPr>
        <w:spacing w:before="40" w:after="240"/>
        <w:jc w:val="both"/>
        <w:rPr>
          <w:rFonts w:ascii="Times New Roman" w:hAnsi="Times New Roman" w:cs="Times New Roman"/>
          <w:lang w:val="en-US"/>
        </w:rPr>
      </w:pPr>
      <w:r>
        <w:rPr>
          <w:rFonts w:ascii="Times New Roman" w:hAnsi="Times New Roman" w:cs="Times New Roman"/>
          <w:lang w:val="en-US"/>
        </w:rPr>
        <w:t xml:space="preserve">The second neighborhood being excluded is </w:t>
      </w:r>
      <w:r>
        <w:rPr>
          <w:rFonts w:ascii="Times New Roman" w:hAnsi="Times New Roman" w:cs="Times New Roman"/>
          <w:b/>
          <w:lang w:val="en-US"/>
        </w:rPr>
        <w:t>Vrakuna</w:t>
      </w:r>
      <w:r>
        <w:rPr>
          <w:rFonts w:ascii="Times New Roman" w:hAnsi="Times New Roman" w:cs="Times New Roman"/>
          <w:lang w:val="en-US"/>
        </w:rPr>
        <w:t>. It is part of the dormitory suburbs, but it is more frequent to see single family homes than blocks of flats</w:t>
      </w:r>
      <w:r w:rsidR="009E26C1">
        <w:rPr>
          <w:rFonts w:ascii="Times New Roman" w:hAnsi="Times New Roman" w:cs="Times New Roman"/>
          <w:lang w:val="en-US"/>
        </w:rPr>
        <w:t xml:space="preserve">. </w:t>
      </w:r>
      <w:r>
        <w:rPr>
          <w:rFonts w:ascii="Times New Roman" w:hAnsi="Times New Roman" w:cs="Times New Roman"/>
          <w:lang w:val="en-US"/>
        </w:rPr>
        <w:t>It would be complicated to find a block of offices there, and the variety of venues is not enough</w:t>
      </w:r>
      <w:r w:rsidR="004F3C90">
        <w:rPr>
          <w:rFonts w:ascii="Times New Roman" w:hAnsi="Times New Roman" w:cs="Times New Roman"/>
          <w:lang w:val="en-US"/>
        </w:rPr>
        <w:t>, with only 61 venues in total.</w:t>
      </w:r>
    </w:p>
    <w:p w:rsidR="00E376CC" w:rsidRDefault="00261871">
      <w:pPr>
        <w:spacing w:before="40" w:after="240"/>
        <w:jc w:val="both"/>
        <w:rPr>
          <w:rFonts w:ascii="Times New Roman" w:hAnsi="Times New Roman" w:cs="Times New Roman"/>
          <w:lang w:val="en-US"/>
        </w:rPr>
      </w:pPr>
      <w:r>
        <w:rPr>
          <w:rFonts w:ascii="Times New Roman" w:hAnsi="Times New Roman" w:cs="Times New Roman"/>
          <w:lang w:val="en-US"/>
        </w:rPr>
        <w:t xml:space="preserve">Due to the lack of tram, </w:t>
      </w:r>
      <w:r w:rsidR="004F3C90">
        <w:rPr>
          <w:rFonts w:ascii="Times New Roman" w:hAnsi="Times New Roman" w:cs="Times New Roman"/>
          <w:lang w:val="en-US"/>
        </w:rPr>
        <w:t xml:space="preserve">meaning worse communication with the city center, </w:t>
      </w:r>
      <w:r>
        <w:rPr>
          <w:rFonts w:ascii="Times New Roman" w:hAnsi="Times New Roman" w:cs="Times New Roman"/>
          <w:b/>
          <w:lang w:val="en-US"/>
        </w:rPr>
        <w:t>Petrzalka</w:t>
      </w:r>
      <w:r w:rsidR="003E76E2">
        <w:rPr>
          <w:rFonts w:ascii="Times New Roman" w:hAnsi="Times New Roman" w:cs="Times New Roman"/>
          <w:lang w:val="en-US"/>
        </w:rPr>
        <w:t xml:space="preserve"> would also be excluded.</w:t>
      </w:r>
      <w:r>
        <w:rPr>
          <w:rFonts w:ascii="Times New Roman" w:hAnsi="Times New Roman" w:cs="Times New Roman"/>
          <w:lang w:val="en-US"/>
        </w:rPr>
        <w:t xml:space="preserve"> It is another dormitory suburb with a lot of potential in the long term, with projects to build new tram lines around this neighborhood. However, </w:t>
      </w:r>
      <w:r w:rsidR="004F3C90">
        <w:rPr>
          <w:rFonts w:ascii="Times New Roman" w:hAnsi="Times New Roman" w:cs="Times New Roman"/>
          <w:lang w:val="en-US"/>
        </w:rPr>
        <w:t>these lines are not ready, so</w:t>
      </w:r>
      <w:r>
        <w:rPr>
          <w:rFonts w:ascii="Times New Roman" w:hAnsi="Times New Roman" w:cs="Times New Roman"/>
          <w:lang w:val="en-US"/>
        </w:rPr>
        <w:t xml:space="preserve"> this location is not ready for new business centers in the surroundings (excluding the territory located on the Danube riverside, </w:t>
      </w:r>
      <w:r w:rsidR="004F3C90">
        <w:rPr>
          <w:rFonts w:ascii="Times New Roman" w:hAnsi="Times New Roman" w:cs="Times New Roman"/>
          <w:lang w:val="en-US"/>
        </w:rPr>
        <w:t>in front of</w:t>
      </w:r>
      <w:r>
        <w:rPr>
          <w:rFonts w:ascii="Times New Roman" w:hAnsi="Times New Roman" w:cs="Times New Roman"/>
          <w:lang w:val="en-US"/>
        </w:rPr>
        <w:t xml:space="preserve"> Stare Mesto</w:t>
      </w:r>
      <w:r w:rsidR="004F3C90">
        <w:rPr>
          <w:rFonts w:ascii="Times New Roman" w:hAnsi="Times New Roman" w:cs="Times New Roman"/>
          <w:lang w:val="en-US"/>
        </w:rPr>
        <w:t xml:space="preserve">, </w:t>
      </w:r>
      <w:r>
        <w:rPr>
          <w:rFonts w:ascii="Times New Roman" w:hAnsi="Times New Roman" w:cs="Times New Roman"/>
          <w:lang w:val="en-US"/>
        </w:rPr>
        <w:t>where several business centers have been built).</w:t>
      </w:r>
    </w:p>
    <w:p w:rsidR="00E376CC" w:rsidRDefault="00261871">
      <w:pPr>
        <w:spacing w:before="40" w:after="240"/>
        <w:jc w:val="both"/>
        <w:rPr>
          <w:rFonts w:ascii="Times New Roman" w:hAnsi="Times New Roman" w:cs="Times New Roman"/>
          <w:lang w:val="en-US"/>
        </w:rPr>
      </w:pPr>
      <w:r>
        <w:rPr>
          <w:rFonts w:ascii="Times New Roman" w:hAnsi="Times New Roman" w:cs="Times New Roman"/>
          <w:lang w:val="en-US"/>
        </w:rPr>
        <w:lastRenderedPageBreak/>
        <w:t xml:space="preserve">Therefore, </w:t>
      </w:r>
      <w:r w:rsidR="004F3C90">
        <w:rPr>
          <w:rFonts w:ascii="Times New Roman" w:hAnsi="Times New Roman" w:cs="Times New Roman"/>
          <w:lang w:val="en-US"/>
        </w:rPr>
        <w:t xml:space="preserve">from the analysis provided by this report, </w:t>
      </w:r>
      <w:r>
        <w:rPr>
          <w:rFonts w:ascii="Times New Roman" w:hAnsi="Times New Roman" w:cs="Times New Roman"/>
          <w:lang w:val="en-US"/>
        </w:rPr>
        <w:t xml:space="preserve">the </w:t>
      </w:r>
      <w:r w:rsidR="004F3C90">
        <w:rPr>
          <w:rFonts w:ascii="Times New Roman" w:hAnsi="Times New Roman" w:cs="Times New Roman"/>
          <w:lang w:val="en-US"/>
        </w:rPr>
        <w:t xml:space="preserve">top 3 </w:t>
      </w:r>
      <w:r>
        <w:rPr>
          <w:rFonts w:ascii="Times New Roman" w:hAnsi="Times New Roman" w:cs="Times New Roman"/>
          <w:lang w:val="en-US"/>
        </w:rPr>
        <w:t xml:space="preserve">neighborhoods </w:t>
      </w:r>
      <w:r w:rsidR="004F3C90">
        <w:rPr>
          <w:rFonts w:ascii="Times New Roman" w:hAnsi="Times New Roman" w:cs="Times New Roman"/>
          <w:lang w:val="en-US"/>
        </w:rPr>
        <w:t>to locate an</w:t>
      </w:r>
      <w:r>
        <w:rPr>
          <w:rFonts w:ascii="Times New Roman" w:hAnsi="Times New Roman" w:cs="Times New Roman"/>
          <w:lang w:val="en-US"/>
        </w:rPr>
        <w:t xml:space="preserve"> office</w:t>
      </w:r>
      <w:r w:rsidR="004F3C90">
        <w:rPr>
          <w:rFonts w:ascii="Times New Roman" w:hAnsi="Times New Roman" w:cs="Times New Roman"/>
          <w:lang w:val="en-US"/>
        </w:rPr>
        <w:t xml:space="preserve"> would be</w:t>
      </w:r>
      <w:r>
        <w:rPr>
          <w:rFonts w:ascii="Times New Roman" w:hAnsi="Times New Roman" w:cs="Times New Roman"/>
          <w:lang w:val="en-US"/>
        </w:rPr>
        <w:t xml:space="preserve"> Ruzinov, Stare Mesto and Nove Mesto.</w:t>
      </w:r>
    </w:p>
    <w:p w:rsidR="00E376CC" w:rsidRDefault="00261871">
      <w:pPr>
        <w:numPr>
          <w:ilvl w:val="0"/>
          <w:numId w:val="8"/>
        </w:numPr>
        <w:spacing w:before="40" w:after="240"/>
        <w:ind w:left="720" w:hanging="360"/>
        <w:jc w:val="both"/>
        <w:rPr>
          <w:rFonts w:ascii="Times New Roman" w:hAnsi="Times New Roman" w:cs="Times New Roman"/>
          <w:lang w:val="en-US"/>
        </w:rPr>
      </w:pPr>
      <w:r>
        <w:rPr>
          <w:rFonts w:ascii="Times New Roman" w:hAnsi="Times New Roman" w:cs="Times New Roman"/>
          <w:lang w:val="en-US"/>
        </w:rPr>
        <w:t>Ruzinov is the only dormitory suburb that could be a good location due to its good connections to the city center, and the fact that it is close to residential zones</w:t>
      </w:r>
      <w:r w:rsidR="00EB03D1">
        <w:rPr>
          <w:rFonts w:ascii="Times New Roman" w:hAnsi="Times New Roman" w:cs="Times New Roman"/>
          <w:lang w:val="en-US"/>
        </w:rPr>
        <w:t>. This could be a good point for workers, who could live closer to the office. Its real estate offer is bigger and prices are lower than in city center. It offers bus but also tram facilities, although not in the same frequency as in the other two locations.</w:t>
      </w:r>
    </w:p>
    <w:p w:rsidR="005F522B" w:rsidRDefault="00261871">
      <w:pPr>
        <w:numPr>
          <w:ilvl w:val="0"/>
          <w:numId w:val="8"/>
        </w:numPr>
        <w:spacing w:before="40" w:after="240"/>
        <w:ind w:left="720" w:hanging="360"/>
        <w:jc w:val="both"/>
        <w:rPr>
          <w:rFonts w:ascii="Times New Roman" w:hAnsi="Times New Roman" w:cs="Times New Roman"/>
          <w:lang w:val="en-US"/>
        </w:rPr>
      </w:pPr>
      <w:r>
        <w:rPr>
          <w:rFonts w:ascii="Times New Roman" w:hAnsi="Times New Roman" w:cs="Times New Roman"/>
          <w:lang w:val="en-US"/>
        </w:rPr>
        <w:t xml:space="preserve">Stare Mesto is the tourist zone of the city, with several restaurants and </w:t>
      </w:r>
      <w:r w:rsidR="005F522B">
        <w:rPr>
          <w:rFonts w:ascii="Times New Roman" w:hAnsi="Times New Roman" w:cs="Times New Roman"/>
          <w:lang w:val="en-US"/>
        </w:rPr>
        <w:t xml:space="preserve">varied </w:t>
      </w:r>
      <w:r>
        <w:rPr>
          <w:rFonts w:ascii="Times New Roman" w:hAnsi="Times New Roman" w:cs="Times New Roman"/>
          <w:lang w:val="en-US"/>
        </w:rPr>
        <w:t xml:space="preserve">cafés. </w:t>
      </w:r>
      <w:r w:rsidR="005F522B">
        <w:rPr>
          <w:rFonts w:ascii="Times New Roman" w:hAnsi="Times New Roman" w:cs="Times New Roman"/>
          <w:lang w:val="en-US"/>
        </w:rPr>
        <w:t xml:space="preserve">It is the neighborhood with the biggest amount of venues, offering also clothing shops, supermarkets, gyms and several plazas with nice terraces for a drink after work. However, in tourist periods, it is always crowded due to the monuments and sightseeing locations located in it. </w:t>
      </w:r>
    </w:p>
    <w:p w:rsidR="00E376CC" w:rsidRPr="005F522B" w:rsidRDefault="005F522B" w:rsidP="005F522B">
      <w:pPr>
        <w:spacing w:before="40" w:after="240"/>
        <w:jc w:val="both"/>
        <w:rPr>
          <w:rFonts w:ascii="Times New Roman" w:hAnsi="Times New Roman" w:cs="Times New Roman"/>
          <w:lang w:val="en-US"/>
        </w:rPr>
      </w:pPr>
      <w:r w:rsidRPr="005F522B">
        <w:rPr>
          <w:rFonts w:ascii="Times New Roman" w:hAnsi="Times New Roman" w:cs="Times New Roman"/>
          <w:lang w:val="en-US"/>
        </w:rPr>
        <w:t>In overall, f</w:t>
      </w:r>
      <w:r w:rsidR="00261871" w:rsidRPr="005F522B">
        <w:rPr>
          <w:rFonts w:ascii="Times New Roman" w:hAnsi="Times New Roman" w:cs="Times New Roman"/>
          <w:lang w:val="en-US"/>
        </w:rPr>
        <w:t xml:space="preserve">rom my own experience in this city, </w:t>
      </w:r>
      <w:r w:rsidRPr="005F522B">
        <w:rPr>
          <w:rFonts w:ascii="Times New Roman" w:hAnsi="Times New Roman" w:cs="Times New Roman"/>
          <w:lang w:val="en-US"/>
        </w:rPr>
        <w:t>this location</w:t>
      </w:r>
      <w:r w:rsidR="00261871" w:rsidRPr="005F522B">
        <w:rPr>
          <w:rFonts w:ascii="Times New Roman" w:hAnsi="Times New Roman" w:cs="Times New Roman"/>
          <w:lang w:val="en-US"/>
        </w:rPr>
        <w:t xml:space="preserve"> </w:t>
      </w:r>
      <w:r w:rsidRPr="005F522B">
        <w:rPr>
          <w:rFonts w:ascii="Times New Roman" w:hAnsi="Times New Roman" w:cs="Times New Roman"/>
          <w:lang w:val="en-US"/>
        </w:rPr>
        <w:t xml:space="preserve">should not be recommended </w:t>
      </w:r>
      <w:r w:rsidR="00261871" w:rsidRPr="005F522B">
        <w:rPr>
          <w:rFonts w:ascii="Times New Roman" w:hAnsi="Times New Roman" w:cs="Times New Roman"/>
          <w:lang w:val="en-US"/>
        </w:rPr>
        <w:t xml:space="preserve">for </w:t>
      </w:r>
      <w:r w:rsidRPr="005F522B">
        <w:rPr>
          <w:rFonts w:ascii="Times New Roman" w:hAnsi="Times New Roman" w:cs="Times New Roman"/>
          <w:lang w:val="en-US"/>
        </w:rPr>
        <w:t>an office, although I consider that locations nearby this neighborhood, close to all those venues but enjoying less crowded parks and plazas, are the best locations in Bratislava for an office.</w:t>
      </w:r>
    </w:p>
    <w:p w:rsidR="00E376CC" w:rsidRDefault="00261871">
      <w:pPr>
        <w:spacing w:before="40" w:after="240"/>
        <w:jc w:val="both"/>
        <w:rPr>
          <w:rFonts w:ascii="Times New Roman" w:hAnsi="Times New Roman" w:cs="Times New Roman"/>
          <w:lang w:val="en-US"/>
        </w:rPr>
      </w:pPr>
      <w:r>
        <w:rPr>
          <w:rFonts w:ascii="Times New Roman" w:hAnsi="Times New Roman" w:cs="Times New Roman"/>
          <w:lang w:val="en-US"/>
        </w:rPr>
        <w:t xml:space="preserve">Based on the analysis </w:t>
      </w:r>
      <w:r w:rsidR="005F522B">
        <w:rPr>
          <w:rFonts w:ascii="Times New Roman" w:hAnsi="Times New Roman" w:cs="Times New Roman"/>
          <w:lang w:val="en-US"/>
        </w:rPr>
        <w:t>of the data contained in this report</w:t>
      </w:r>
      <w:r>
        <w:rPr>
          <w:rFonts w:ascii="Times New Roman" w:hAnsi="Times New Roman" w:cs="Times New Roman"/>
          <w:lang w:val="en-US"/>
        </w:rPr>
        <w:t>, Nove Mesto would be the best location for the office</w:t>
      </w:r>
      <w:r w:rsidR="005F522B">
        <w:rPr>
          <w:rFonts w:ascii="Times New Roman" w:hAnsi="Times New Roman" w:cs="Times New Roman"/>
          <w:lang w:val="en-US"/>
        </w:rPr>
        <w:t>:</w:t>
      </w:r>
    </w:p>
    <w:p w:rsidR="00E376CC" w:rsidRDefault="00261871">
      <w:pPr>
        <w:numPr>
          <w:ilvl w:val="0"/>
          <w:numId w:val="26"/>
        </w:numPr>
        <w:spacing w:before="40" w:after="240"/>
        <w:ind w:left="720" w:hanging="360"/>
        <w:jc w:val="both"/>
        <w:rPr>
          <w:rFonts w:ascii="Times New Roman" w:hAnsi="Times New Roman" w:cs="Times New Roman"/>
          <w:lang w:val="en-US"/>
        </w:rPr>
      </w:pPr>
      <w:r>
        <w:rPr>
          <w:rFonts w:ascii="Times New Roman" w:hAnsi="Times New Roman" w:cs="Times New Roman"/>
          <w:lang w:val="en-US"/>
        </w:rPr>
        <w:t>It has the same variety of venues than Stare Mesto, but at lower prices.</w:t>
      </w:r>
    </w:p>
    <w:p w:rsidR="00E376CC" w:rsidRDefault="00EB03D1">
      <w:pPr>
        <w:numPr>
          <w:ilvl w:val="0"/>
          <w:numId w:val="26"/>
        </w:numPr>
        <w:spacing w:before="40" w:after="240"/>
        <w:ind w:left="720" w:hanging="360"/>
        <w:jc w:val="both"/>
        <w:rPr>
          <w:rFonts w:ascii="Times New Roman" w:hAnsi="Times New Roman" w:cs="Times New Roman"/>
          <w:lang w:val="en-US"/>
        </w:rPr>
      </w:pPr>
      <w:r>
        <w:rPr>
          <w:rFonts w:ascii="Times New Roman" w:hAnsi="Times New Roman" w:cs="Times New Roman"/>
          <w:lang w:val="en-US"/>
        </w:rPr>
        <w:t>Together with Stare Mesto, it is the best communicated</w:t>
      </w:r>
      <w:r w:rsidR="00261871">
        <w:rPr>
          <w:rFonts w:ascii="Times New Roman" w:hAnsi="Times New Roman" w:cs="Times New Roman"/>
          <w:lang w:val="en-US"/>
        </w:rPr>
        <w:t xml:space="preserve"> with bus and tram</w:t>
      </w:r>
      <w:r>
        <w:rPr>
          <w:rFonts w:ascii="Times New Roman" w:hAnsi="Times New Roman" w:cs="Times New Roman"/>
          <w:lang w:val="en-US"/>
        </w:rPr>
        <w:t xml:space="preserve"> with all other neighborhoods, which would reduce the commuting time for workers.</w:t>
      </w:r>
    </w:p>
    <w:p w:rsidR="00E376CC" w:rsidRDefault="00261871">
      <w:pPr>
        <w:numPr>
          <w:ilvl w:val="0"/>
          <w:numId w:val="26"/>
        </w:numPr>
        <w:spacing w:before="40" w:after="240"/>
        <w:ind w:left="720" w:hanging="360"/>
        <w:jc w:val="both"/>
        <w:rPr>
          <w:rFonts w:ascii="Times New Roman" w:hAnsi="Times New Roman" w:cs="Times New Roman"/>
          <w:lang w:val="en-US"/>
        </w:rPr>
      </w:pPr>
      <w:r>
        <w:rPr>
          <w:rFonts w:ascii="Times New Roman" w:hAnsi="Times New Roman" w:cs="Times New Roman"/>
          <w:lang w:val="en-US"/>
        </w:rPr>
        <w:t>Close to the old town</w:t>
      </w:r>
      <w:r w:rsidR="005F522B">
        <w:rPr>
          <w:rFonts w:ascii="Times New Roman" w:hAnsi="Times New Roman" w:cs="Times New Roman"/>
          <w:lang w:val="en-US"/>
        </w:rPr>
        <w:t xml:space="preserve"> and with good communications with it, which makes it easier workers to visit its shops and cafés.</w:t>
      </w:r>
    </w:p>
    <w:p w:rsidR="00E376CC" w:rsidRDefault="00261871">
      <w:pPr>
        <w:numPr>
          <w:ilvl w:val="0"/>
          <w:numId w:val="26"/>
        </w:numPr>
        <w:spacing w:before="40" w:after="240"/>
        <w:ind w:left="720" w:hanging="360"/>
        <w:jc w:val="both"/>
        <w:rPr>
          <w:rFonts w:ascii="Times New Roman" w:hAnsi="Times New Roman" w:cs="Times New Roman"/>
          <w:lang w:val="en-US"/>
        </w:rPr>
      </w:pPr>
      <w:r>
        <w:rPr>
          <w:rFonts w:ascii="Times New Roman" w:hAnsi="Times New Roman" w:cs="Times New Roman"/>
          <w:lang w:val="en-US"/>
        </w:rPr>
        <w:t>Other venues like gyms and supermarkets in the surroundings of the office, highly valued by the average worker.</w:t>
      </w:r>
    </w:p>
    <w:p w:rsidR="00E376CC" w:rsidRDefault="00261871">
      <w:pPr>
        <w:numPr>
          <w:ilvl w:val="0"/>
          <w:numId w:val="26"/>
        </w:numPr>
        <w:spacing w:before="40" w:after="240"/>
        <w:ind w:left="720" w:hanging="360"/>
        <w:jc w:val="both"/>
        <w:rPr>
          <w:rFonts w:ascii="Times New Roman" w:hAnsi="Times New Roman" w:cs="Times New Roman"/>
          <w:lang w:val="en-US"/>
        </w:rPr>
      </w:pPr>
      <w:r>
        <w:rPr>
          <w:rFonts w:ascii="Times New Roman" w:hAnsi="Times New Roman" w:cs="Times New Roman"/>
          <w:lang w:val="en-US"/>
        </w:rPr>
        <w:t>Plazas among their most common venues, with outdoor and some green spaces for the spare time.</w:t>
      </w:r>
    </w:p>
    <w:p w:rsidR="00A116B9" w:rsidRDefault="00261871">
      <w:pPr>
        <w:spacing w:before="40" w:after="240"/>
        <w:jc w:val="both"/>
        <w:rPr>
          <w:rFonts w:ascii="Times New Roman" w:hAnsi="Times New Roman" w:cs="Times New Roman"/>
          <w:lang w:val="en-US"/>
        </w:rPr>
      </w:pPr>
      <w:r>
        <w:rPr>
          <w:rFonts w:ascii="Times New Roman" w:hAnsi="Times New Roman" w:cs="Times New Roman"/>
          <w:lang w:val="en-US"/>
        </w:rPr>
        <w:t>Nonetheless, recommended zones should therefore be considered only as a starting point for more detailed analysis which could eventually result in</w:t>
      </w:r>
      <w:r w:rsidR="000F4B91">
        <w:rPr>
          <w:rFonts w:ascii="Times New Roman" w:hAnsi="Times New Roman" w:cs="Times New Roman"/>
          <w:lang w:val="en-US"/>
        </w:rPr>
        <w:t xml:space="preserve"> a</w:t>
      </w:r>
      <w:r>
        <w:rPr>
          <w:rFonts w:ascii="Times New Roman" w:hAnsi="Times New Roman" w:cs="Times New Roman"/>
          <w:lang w:val="en-US"/>
        </w:rPr>
        <w:t xml:space="preserve"> location which </w:t>
      </w:r>
      <w:r w:rsidR="000F4B91">
        <w:rPr>
          <w:rFonts w:ascii="Times New Roman" w:hAnsi="Times New Roman" w:cs="Times New Roman"/>
          <w:lang w:val="en-US"/>
        </w:rPr>
        <w:t xml:space="preserve">fulfills the requirements in terms of variety of venues </w:t>
      </w:r>
      <w:r>
        <w:rPr>
          <w:rFonts w:ascii="Times New Roman" w:hAnsi="Times New Roman" w:cs="Times New Roman"/>
          <w:lang w:val="en-US"/>
        </w:rPr>
        <w:t xml:space="preserve">but also other factors taken into account and all other relevant conditions </w:t>
      </w:r>
      <w:r w:rsidR="000F4B91">
        <w:rPr>
          <w:rFonts w:ascii="Times New Roman" w:hAnsi="Times New Roman" w:cs="Times New Roman"/>
          <w:lang w:val="en-US"/>
        </w:rPr>
        <w:t>for the stakeholder</w:t>
      </w:r>
      <w:r>
        <w:rPr>
          <w:rFonts w:ascii="Times New Roman" w:hAnsi="Times New Roman" w:cs="Times New Roman"/>
          <w:lang w:val="en-US"/>
        </w:rPr>
        <w:t>.</w:t>
      </w:r>
      <w:r w:rsidR="000F4B91">
        <w:rPr>
          <w:rFonts w:ascii="Times New Roman" w:hAnsi="Times New Roman" w:cs="Times New Roman"/>
          <w:lang w:val="en-US"/>
        </w:rPr>
        <w:t xml:space="preserve"> </w:t>
      </w:r>
      <w:r w:rsidR="00A116B9">
        <w:rPr>
          <w:rFonts w:ascii="Times New Roman" w:hAnsi="Times New Roman" w:cs="Times New Roman"/>
          <w:lang w:val="en-US"/>
        </w:rPr>
        <w:t xml:space="preserve">The results </w:t>
      </w:r>
      <w:r w:rsidR="000F4B91">
        <w:rPr>
          <w:rFonts w:ascii="Times New Roman" w:hAnsi="Times New Roman" w:cs="Times New Roman"/>
          <w:lang w:val="en-US"/>
        </w:rPr>
        <w:t>above</w:t>
      </w:r>
      <w:r w:rsidR="00A116B9">
        <w:rPr>
          <w:rFonts w:ascii="Times New Roman" w:hAnsi="Times New Roman" w:cs="Times New Roman"/>
          <w:lang w:val="en-US"/>
        </w:rPr>
        <w:t xml:space="preserve"> are just a choice based on </w:t>
      </w:r>
      <w:r w:rsidR="000F4B91">
        <w:rPr>
          <w:rFonts w:ascii="Times New Roman" w:hAnsi="Times New Roman" w:cs="Times New Roman"/>
          <w:lang w:val="en-US"/>
        </w:rPr>
        <w:t>the analysis provided in the previous section</w:t>
      </w:r>
      <w:r w:rsidR="00A116B9">
        <w:rPr>
          <w:rFonts w:ascii="Times New Roman" w:hAnsi="Times New Roman" w:cs="Times New Roman"/>
          <w:lang w:val="en-US"/>
        </w:rPr>
        <w:t xml:space="preserve">, but it is not the only possible solution, as depending on </w:t>
      </w:r>
      <w:r w:rsidR="000F4B91">
        <w:rPr>
          <w:rFonts w:ascii="Times New Roman" w:hAnsi="Times New Roman" w:cs="Times New Roman"/>
          <w:lang w:val="en-US"/>
        </w:rPr>
        <w:t xml:space="preserve">how </w:t>
      </w:r>
      <w:r w:rsidR="00A116B9">
        <w:rPr>
          <w:rFonts w:ascii="Times New Roman" w:hAnsi="Times New Roman" w:cs="Times New Roman"/>
          <w:lang w:val="en-US"/>
        </w:rPr>
        <w:t xml:space="preserve">the user </w:t>
      </w:r>
      <w:r w:rsidR="000F4B91">
        <w:rPr>
          <w:rFonts w:ascii="Times New Roman" w:hAnsi="Times New Roman" w:cs="Times New Roman"/>
          <w:lang w:val="en-US"/>
        </w:rPr>
        <w:t>values</w:t>
      </w:r>
      <w:r w:rsidR="00A116B9">
        <w:rPr>
          <w:rFonts w:ascii="Times New Roman" w:hAnsi="Times New Roman" w:cs="Times New Roman"/>
          <w:lang w:val="en-US"/>
        </w:rPr>
        <w:t xml:space="preserve"> each of the items mentioned, the ranking of neighborhoods can differ.</w:t>
      </w:r>
    </w:p>
    <w:p w:rsidR="00E376CC" w:rsidRDefault="00261871">
      <w:pPr>
        <w:pStyle w:val="Prrafodelista"/>
        <w:numPr>
          <w:ilvl w:val="0"/>
          <w:numId w:val="27"/>
        </w:numPr>
        <w:spacing w:before="40" w:after="240"/>
        <w:ind w:left="360" w:hanging="360"/>
        <w:jc w:val="both"/>
        <w:rPr>
          <w:rFonts w:ascii="Times New Roman" w:hAnsi="Times New Roman" w:cs="Times New Roman"/>
          <w:b/>
          <w:sz w:val="28"/>
          <w:szCs w:val="28"/>
          <w:lang w:val="en-US"/>
        </w:rPr>
      </w:pPr>
      <w:r>
        <w:rPr>
          <w:rFonts w:ascii="Times New Roman" w:hAnsi="Times New Roman" w:cs="Times New Roman"/>
          <w:b/>
          <w:sz w:val="28"/>
          <w:szCs w:val="28"/>
          <w:lang w:val="en-US"/>
        </w:rPr>
        <w:t>Conclusion</w:t>
      </w:r>
    </w:p>
    <w:p w:rsidR="00E376CC" w:rsidRDefault="00261871">
      <w:pPr>
        <w:pStyle w:val="NormalWeb"/>
        <w:pBdr>
          <w:top w:val="nil"/>
          <w:left w:val="nil"/>
          <w:bottom w:val="nil"/>
          <w:right w:val="nil"/>
          <w:between w:val="nil"/>
        </w:pBdr>
        <w:shd w:val="solid" w:color="FFFFFF" w:fill="auto"/>
        <w:spacing w:before="0" w:beforeAutospacing="0" w:after="240" w:afterAutospacing="0"/>
        <w:jc w:val="both"/>
        <w:rPr>
          <w:lang w:val="en-US"/>
        </w:rPr>
      </w:pPr>
      <w:bookmarkStart w:id="0" w:name="_GoBack"/>
      <w:r>
        <w:rPr>
          <w:lang w:val="en-US"/>
        </w:rPr>
        <w:t>Purpose of this project was to identify the best locations to open an office in Bratislava, based on the variety of food, shop&amp;service and outdoor venues and the frequency of bus/tram stops existing in the surroundings of those locations.</w:t>
      </w:r>
    </w:p>
    <w:bookmarkEnd w:id="0"/>
    <w:p w:rsidR="00E376CC" w:rsidRDefault="00261871">
      <w:pPr>
        <w:pStyle w:val="NormalWeb"/>
        <w:pBdr>
          <w:top w:val="nil"/>
          <w:left w:val="nil"/>
          <w:bottom w:val="nil"/>
          <w:right w:val="nil"/>
          <w:between w:val="nil"/>
        </w:pBdr>
        <w:shd w:val="solid" w:color="FFFFFF" w:fill="auto"/>
        <w:spacing w:before="0" w:beforeAutospacing="0" w:after="240" w:afterAutospacing="0"/>
        <w:jc w:val="both"/>
        <w:rPr>
          <w:lang w:val="en-US"/>
        </w:rPr>
      </w:pPr>
      <w:r>
        <w:rPr>
          <w:lang w:val="en-US"/>
        </w:rPr>
        <w:lastRenderedPageBreak/>
        <w:t>By extracting all business centers in Bratislava</w:t>
      </w:r>
      <w:r w:rsidR="003E76E2">
        <w:rPr>
          <w:lang w:val="en-US"/>
        </w:rPr>
        <w:t xml:space="preserve"> from the Foursquare API</w:t>
      </w:r>
      <w:r>
        <w:rPr>
          <w:lang w:val="en-US"/>
        </w:rPr>
        <w:t xml:space="preserve">, </w:t>
      </w:r>
      <w:r w:rsidR="003E76E2">
        <w:rPr>
          <w:lang w:val="en-US"/>
        </w:rPr>
        <w:t>the list of neighborhoods was limited to those</w:t>
      </w:r>
      <w:r>
        <w:rPr>
          <w:lang w:val="en-US"/>
        </w:rPr>
        <w:t xml:space="preserve"> which include business centers. Then, all venues from those neighborhoods</w:t>
      </w:r>
      <w:r w:rsidR="003E76E2">
        <w:rPr>
          <w:lang w:val="en-US"/>
        </w:rPr>
        <w:t xml:space="preserve"> were retrieved, calculating then </w:t>
      </w:r>
      <w:r>
        <w:rPr>
          <w:lang w:val="en-US"/>
        </w:rPr>
        <w:t>the frequency of each venue category in each neighborhood.</w:t>
      </w:r>
    </w:p>
    <w:p w:rsidR="00E376CC" w:rsidRDefault="00261871">
      <w:pPr>
        <w:pStyle w:val="NormalWeb"/>
        <w:pBdr>
          <w:top w:val="nil"/>
          <w:left w:val="nil"/>
          <w:bottom w:val="nil"/>
          <w:right w:val="nil"/>
          <w:between w:val="nil"/>
        </w:pBdr>
        <w:shd w:val="solid" w:color="FFFFFF" w:fill="auto"/>
        <w:spacing w:before="0" w:beforeAutospacing="0" w:after="240" w:afterAutospacing="0"/>
        <w:jc w:val="both"/>
        <w:rPr>
          <w:lang w:val="en-US"/>
        </w:rPr>
      </w:pPr>
      <w:r>
        <w:rPr>
          <w:lang w:val="en-US"/>
        </w:rPr>
        <w:t>This calculation allowed us to make comparisons between them. Clustering of those locations based on those frequencies was then performed in order to create major zones of interest (containing more interesting venues from the point of view of workers and people who would commute to the office on daily basis) for final exploration by stakeholders.</w:t>
      </w:r>
    </w:p>
    <w:p w:rsidR="00E376CC" w:rsidRDefault="00261871">
      <w:pPr>
        <w:pStyle w:val="NormalWeb"/>
        <w:pBdr>
          <w:top w:val="nil"/>
          <w:left w:val="nil"/>
          <w:bottom w:val="nil"/>
          <w:right w:val="nil"/>
          <w:between w:val="nil"/>
        </w:pBdr>
        <w:shd w:val="solid" w:color="FFFFFF" w:fill="auto"/>
        <w:spacing w:before="0" w:beforeAutospacing="0" w:after="120" w:afterAutospacing="0"/>
        <w:jc w:val="both"/>
        <w:rPr>
          <w:lang w:val="en-US"/>
        </w:rPr>
      </w:pPr>
      <w:r>
        <w:rPr>
          <w:lang w:val="en-US"/>
        </w:rPr>
        <w:t>Finally, stakeholders will decide which is the optimal office location, based on the aspects analyzed in this report and other characteristics of neighborhoods not mentioned here, like real state availability or price per square meter.</w:t>
      </w:r>
    </w:p>
    <w:p w:rsidR="00E376CC" w:rsidRDefault="00E376CC">
      <w:pPr>
        <w:spacing w:before="40" w:after="240"/>
        <w:jc w:val="both"/>
        <w:rPr>
          <w:rFonts w:ascii="Times New Roman" w:hAnsi="Times New Roman" w:cs="Times New Roman"/>
          <w:lang w:val="en-US"/>
        </w:rPr>
      </w:pPr>
    </w:p>
    <w:p w:rsidR="00E376CC" w:rsidRDefault="00E376CC">
      <w:pPr>
        <w:spacing w:before="40" w:after="240"/>
        <w:jc w:val="both"/>
        <w:rPr>
          <w:rFonts w:ascii="Times New Roman" w:hAnsi="Times New Roman" w:cs="Times New Roman"/>
          <w:lang w:val="en-US"/>
        </w:rPr>
      </w:pPr>
    </w:p>
    <w:sectPr w:rsidR="00E376CC">
      <w:endnotePr>
        <w:numFmt w:val="decimal"/>
      </w:endnotePr>
      <w:pgSz w:w="11900" w:h="16840"/>
      <w:pgMar w:top="1417" w:right="1701" w:bottom="1417" w:left="170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Basic Roman">
    <w:altName w:val="Cambria"/>
    <w:panose1 w:val="020B0604020202020204"/>
    <w:charset w:val="00"/>
    <w:family w:val="roman"/>
    <w:pitch w:val="default"/>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92A8D"/>
    <w:multiLevelType w:val="multilevel"/>
    <w:tmpl w:val="8BE8B510"/>
    <w:name w:val="Lista numerada 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 w15:restartNumberingAfterBreak="0">
    <w:nsid w:val="02E833FA"/>
    <w:multiLevelType w:val="multilevel"/>
    <w:tmpl w:val="A50C6F1E"/>
    <w:name w:val="Lista numerada 10"/>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2" w15:restartNumberingAfterBreak="0">
    <w:nsid w:val="06C71FDE"/>
    <w:multiLevelType w:val="hybridMultilevel"/>
    <w:tmpl w:val="5DB8FA82"/>
    <w:name w:val="Lista numerada 32"/>
    <w:lvl w:ilvl="0" w:tplc="1230125C">
      <w:numFmt w:val="bullet"/>
      <w:lvlText w:val=""/>
      <w:lvlJc w:val="left"/>
      <w:pPr>
        <w:ind w:left="360" w:firstLine="0"/>
      </w:pPr>
      <w:rPr>
        <w:rFonts w:ascii="Symbol" w:hAnsi="Symbol"/>
        <w:sz w:val="20"/>
      </w:rPr>
    </w:lvl>
    <w:lvl w:ilvl="1" w:tplc="BF28E458">
      <w:numFmt w:val="bullet"/>
      <w:lvlText w:val=""/>
      <w:lvlJc w:val="left"/>
      <w:pPr>
        <w:ind w:left="1080" w:firstLine="0"/>
      </w:pPr>
      <w:rPr>
        <w:rFonts w:ascii="Symbol" w:hAnsi="Symbol"/>
        <w:sz w:val="20"/>
      </w:rPr>
    </w:lvl>
    <w:lvl w:ilvl="2" w:tplc="8AF20EBE">
      <w:numFmt w:val="bullet"/>
      <w:lvlText w:val=""/>
      <w:lvlJc w:val="left"/>
      <w:pPr>
        <w:ind w:left="1800" w:firstLine="0"/>
      </w:pPr>
      <w:rPr>
        <w:rFonts w:ascii="Symbol" w:hAnsi="Symbol"/>
        <w:sz w:val="20"/>
      </w:rPr>
    </w:lvl>
    <w:lvl w:ilvl="3" w:tplc="E4123D2C">
      <w:numFmt w:val="bullet"/>
      <w:lvlText w:val=""/>
      <w:lvlJc w:val="left"/>
      <w:pPr>
        <w:ind w:left="2520" w:firstLine="0"/>
      </w:pPr>
      <w:rPr>
        <w:rFonts w:ascii="Symbol" w:hAnsi="Symbol"/>
        <w:sz w:val="20"/>
      </w:rPr>
    </w:lvl>
    <w:lvl w:ilvl="4" w:tplc="2B2CC2BA">
      <w:numFmt w:val="bullet"/>
      <w:lvlText w:val=""/>
      <w:lvlJc w:val="left"/>
      <w:pPr>
        <w:ind w:left="3240" w:firstLine="0"/>
      </w:pPr>
      <w:rPr>
        <w:rFonts w:ascii="Symbol" w:hAnsi="Symbol"/>
        <w:sz w:val="20"/>
      </w:rPr>
    </w:lvl>
    <w:lvl w:ilvl="5" w:tplc="140C51EA">
      <w:numFmt w:val="bullet"/>
      <w:lvlText w:val=""/>
      <w:lvlJc w:val="left"/>
      <w:pPr>
        <w:ind w:left="3960" w:firstLine="0"/>
      </w:pPr>
      <w:rPr>
        <w:rFonts w:ascii="Symbol" w:hAnsi="Symbol"/>
        <w:sz w:val="20"/>
      </w:rPr>
    </w:lvl>
    <w:lvl w:ilvl="6" w:tplc="07C6709C">
      <w:numFmt w:val="bullet"/>
      <w:lvlText w:val=""/>
      <w:lvlJc w:val="left"/>
      <w:pPr>
        <w:ind w:left="4680" w:firstLine="0"/>
      </w:pPr>
      <w:rPr>
        <w:rFonts w:ascii="Symbol" w:hAnsi="Symbol"/>
        <w:sz w:val="20"/>
      </w:rPr>
    </w:lvl>
    <w:lvl w:ilvl="7" w:tplc="74AEDC7C">
      <w:numFmt w:val="bullet"/>
      <w:lvlText w:val=""/>
      <w:lvlJc w:val="left"/>
      <w:pPr>
        <w:ind w:left="5400" w:firstLine="0"/>
      </w:pPr>
      <w:rPr>
        <w:rFonts w:ascii="Symbol" w:hAnsi="Symbol"/>
        <w:sz w:val="20"/>
      </w:rPr>
    </w:lvl>
    <w:lvl w:ilvl="8" w:tplc="36C22FC0">
      <w:numFmt w:val="bullet"/>
      <w:lvlText w:val=""/>
      <w:lvlJc w:val="left"/>
      <w:pPr>
        <w:ind w:left="6120" w:firstLine="0"/>
      </w:pPr>
      <w:rPr>
        <w:rFonts w:ascii="Symbol" w:hAnsi="Symbol"/>
        <w:sz w:val="20"/>
      </w:rPr>
    </w:lvl>
  </w:abstractNum>
  <w:abstractNum w:abstractNumId="3" w15:restartNumberingAfterBreak="0">
    <w:nsid w:val="079A405D"/>
    <w:multiLevelType w:val="hybridMultilevel"/>
    <w:tmpl w:val="FFD678F0"/>
    <w:name w:val="Lista numerada 1"/>
    <w:lvl w:ilvl="0" w:tplc="EAF41E20">
      <w:numFmt w:val="bullet"/>
      <w:lvlText w:val=""/>
      <w:lvlJc w:val="left"/>
      <w:pPr>
        <w:ind w:left="360" w:firstLine="0"/>
      </w:pPr>
      <w:rPr>
        <w:rFonts w:ascii="Symbol" w:hAnsi="Symbol"/>
      </w:rPr>
    </w:lvl>
    <w:lvl w:ilvl="1" w:tplc="2E34DD50">
      <w:numFmt w:val="bullet"/>
      <w:lvlText w:val="o"/>
      <w:lvlJc w:val="left"/>
      <w:pPr>
        <w:ind w:left="1080" w:firstLine="0"/>
      </w:pPr>
      <w:rPr>
        <w:rFonts w:ascii="Courier New" w:hAnsi="Courier New" w:cs="Courier New"/>
      </w:rPr>
    </w:lvl>
    <w:lvl w:ilvl="2" w:tplc="F2D6A99C">
      <w:numFmt w:val="bullet"/>
      <w:lvlText w:val=""/>
      <w:lvlJc w:val="left"/>
      <w:pPr>
        <w:ind w:left="1800" w:firstLine="0"/>
      </w:pPr>
      <w:rPr>
        <w:rFonts w:ascii="Wingdings" w:eastAsia="Wingdings" w:hAnsi="Wingdings" w:cs="Wingdings"/>
      </w:rPr>
    </w:lvl>
    <w:lvl w:ilvl="3" w:tplc="3926E7A4">
      <w:numFmt w:val="bullet"/>
      <w:lvlText w:val=""/>
      <w:lvlJc w:val="left"/>
      <w:pPr>
        <w:ind w:left="2520" w:firstLine="0"/>
      </w:pPr>
      <w:rPr>
        <w:rFonts w:ascii="Symbol" w:hAnsi="Symbol"/>
      </w:rPr>
    </w:lvl>
    <w:lvl w:ilvl="4" w:tplc="158633BE">
      <w:numFmt w:val="bullet"/>
      <w:lvlText w:val="o"/>
      <w:lvlJc w:val="left"/>
      <w:pPr>
        <w:ind w:left="3240" w:firstLine="0"/>
      </w:pPr>
      <w:rPr>
        <w:rFonts w:ascii="Courier New" w:hAnsi="Courier New" w:cs="Courier New"/>
      </w:rPr>
    </w:lvl>
    <w:lvl w:ilvl="5" w:tplc="872ABDFC">
      <w:numFmt w:val="bullet"/>
      <w:lvlText w:val=""/>
      <w:lvlJc w:val="left"/>
      <w:pPr>
        <w:ind w:left="3960" w:firstLine="0"/>
      </w:pPr>
      <w:rPr>
        <w:rFonts w:ascii="Wingdings" w:eastAsia="Wingdings" w:hAnsi="Wingdings" w:cs="Wingdings"/>
      </w:rPr>
    </w:lvl>
    <w:lvl w:ilvl="6" w:tplc="0BE81DA6">
      <w:numFmt w:val="bullet"/>
      <w:lvlText w:val=""/>
      <w:lvlJc w:val="left"/>
      <w:pPr>
        <w:ind w:left="4680" w:firstLine="0"/>
      </w:pPr>
      <w:rPr>
        <w:rFonts w:ascii="Symbol" w:hAnsi="Symbol"/>
      </w:rPr>
    </w:lvl>
    <w:lvl w:ilvl="7" w:tplc="DF9E6118">
      <w:numFmt w:val="bullet"/>
      <w:lvlText w:val="o"/>
      <w:lvlJc w:val="left"/>
      <w:pPr>
        <w:ind w:left="5400" w:firstLine="0"/>
      </w:pPr>
      <w:rPr>
        <w:rFonts w:ascii="Courier New" w:hAnsi="Courier New" w:cs="Courier New"/>
      </w:rPr>
    </w:lvl>
    <w:lvl w:ilvl="8" w:tplc="5A6A0630">
      <w:numFmt w:val="bullet"/>
      <w:lvlText w:val=""/>
      <w:lvlJc w:val="left"/>
      <w:pPr>
        <w:ind w:left="6120" w:firstLine="0"/>
      </w:pPr>
      <w:rPr>
        <w:rFonts w:ascii="Wingdings" w:eastAsia="Wingdings" w:hAnsi="Wingdings" w:cs="Wingdings"/>
      </w:rPr>
    </w:lvl>
  </w:abstractNum>
  <w:abstractNum w:abstractNumId="4" w15:restartNumberingAfterBreak="0">
    <w:nsid w:val="08863C24"/>
    <w:multiLevelType w:val="hybridMultilevel"/>
    <w:tmpl w:val="CD26EAA8"/>
    <w:name w:val="Lista numerada 15"/>
    <w:lvl w:ilvl="0" w:tplc="B3D212DA">
      <w:start w:val="1"/>
      <w:numFmt w:val="decimal"/>
      <w:lvlText w:val="%1."/>
      <w:lvlJc w:val="left"/>
      <w:pPr>
        <w:ind w:left="0" w:firstLine="0"/>
      </w:pPr>
    </w:lvl>
    <w:lvl w:ilvl="1" w:tplc="9466AB32">
      <w:start w:val="1"/>
      <w:numFmt w:val="decimal"/>
      <w:lvlText w:val="%2)"/>
      <w:lvlJc w:val="left"/>
      <w:pPr>
        <w:ind w:left="720" w:firstLine="0"/>
      </w:pPr>
    </w:lvl>
    <w:lvl w:ilvl="2" w:tplc="2E40CF06">
      <w:start w:val="1"/>
      <w:numFmt w:val="lowerRoman"/>
      <w:lvlText w:val="%3."/>
      <w:lvlJc w:val="left"/>
      <w:pPr>
        <w:ind w:left="1620" w:firstLine="0"/>
      </w:pPr>
    </w:lvl>
    <w:lvl w:ilvl="3" w:tplc="A336D036">
      <w:start w:val="1"/>
      <w:numFmt w:val="decimal"/>
      <w:lvlText w:val="%4."/>
      <w:lvlJc w:val="left"/>
      <w:pPr>
        <w:ind w:left="2160" w:firstLine="0"/>
      </w:pPr>
    </w:lvl>
    <w:lvl w:ilvl="4" w:tplc="4ACCECAA">
      <w:start w:val="1"/>
      <w:numFmt w:val="lowerLetter"/>
      <w:lvlText w:val="%5."/>
      <w:lvlJc w:val="left"/>
      <w:pPr>
        <w:ind w:left="2880" w:firstLine="0"/>
      </w:pPr>
    </w:lvl>
    <w:lvl w:ilvl="5" w:tplc="D6F89BCA">
      <w:start w:val="1"/>
      <w:numFmt w:val="lowerRoman"/>
      <w:lvlText w:val="%6."/>
      <w:lvlJc w:val="left"/>
      <w:pPr>
        <w:ind w:left="3780" w:firstLine="0"/>
      </w:pPr>
    </w:lvl>
    <w:lvl w:ilvl="6" w:tplc="054EEC4E">
      <w:start w:val="1"/>
      <w:numFmt w:val="decimal"/>
      <w:lvlText w:val="%7."/>
      <w:lvlJc w:val="left"/>
      <w:pPr>
        <w:ind w:left="4320" w:firstLine="0"/>
      </w:pPr>
    </w:lvl>
    <w:lvl w:ilvl="7" w:tplc="0E3463F4">
      <w:start w:val="1"/>
      <w:numFmt w:val="lowerLetter"/>
      <w:lvlText w:val="%8."/>
      <w:lvlJc w:val="left"/>
      <w:pPr>
        <w:ind w:left="5040" w:firstLine="0"/>
      </w:pPr>
    </w:lvl>
    <w:lvl w:ilvl="8" w:tplc="24B21E6E">
      <w:start w:val="1"/>
      <w:numFmt w:val="lowerRoman"/>
      <w:lvlText w:val="%9."/>
      <w:lvlJc w:val="left"/>
      <w:pPr>
        <w:ind w:left="5940" w:firstLine="0"/>
      </w:pPr>
    </w:lvl>
  </w:abstractNum>
  <w:abstractNum w:abstractNumId="5" w15:restartNumberingAfterBreak="0">
    <w:nsid w:val="12851942"/>
    <w:multiLevelType w:val="hybridMultilevel"/>
    <w:tmpl w:val="61F4213C"/>
    <w:name w:val="Lista numerada 5"/>
    <w:lvl w:ilvl="0" w:tplc="5EC880BE">
      <w:numFmt w:val="bullet"/>
      <w:lvlText w:val=""/>
      <w:lvlJc w:val="left"/>
      <w:pPr>
        <w:ind w:left="360" w:firstLine="0"/>
      </w:pPr>
      <w:rPr>
        <w:rFonts w:ascii="Symbol" w:hAnsi="Symbol"/>
      </w:rPr>
    </w:lvl>
    <w:lvl w:ilvl="1" w:tplc="5D608F86">
      <w:numFmt w:val="bullet"/>
      <w:lvlText w:val="o"/>
      <w:lvlJc w:val="left"/>
      <w:pPr>
        <w:ind w:left="1080" w:firstLine="0"/>
      </w:pPr>
      <w:rPr>
        <w:rFonts w:ascii="Courier New" w:hAnsi="Courier New" w:cs="Courier New"/>
      </w:rPr>
    </w:lvl>
    <w:lvl w:ilvl="2" w:tplc="998635CE">
      <w:numFmt w:val="bullet"/>
      <w:lvlText w:val=""/>
      <w:lvlJc w:val="left"/>
      <w:pPr>
        <w:ind w:left="1800" w:firstLine="0"/>
      </w:pPr>
      <w:rPr>
        <w:rFonts w:ascii="Wingdings" w:eastAsia="Wingdings" w:hAnsi="Wingdings" w:cs="Wingdings"/>
      </w:rPr>
    </w:lvl>
    <w:lvl w:ilvl="3" w:tplc="8142237C">
      <w:numFmt w:val="bullet"/>
      <w:lvlText w:val=""/>
      <w:lvlJc w:val="left"/>
      <w:pPr>
        <w:ind w:left="2520" w:firstLine="0"/>
      </w:pPr>
      <w:rPr>
        <w:rFonts w:ascii="Symbol" w:hAnsi="Symbol"/>
      </w:rPr>
    </w:lvl>
    <w:lvl w:ilvl="4" w:tplc="CC8C9A32">
      <w:numFmt w:val="bullet"/>
      <w:lvlText w:val="o"/>
      <w:lvlJc w:val="left"/>
      <w:pPr>
        <w:ind w:left="3240" w:firstLine="0"/>
      </w:pPr>
      <w:rPr>
        <w:rFonts w:ascii="Courier New" w:hAnsi="Courier New" w:cs="Courier New"/>
      </w:rPr>
    </w:lvl>
    <w:lvl w:ilvl="5" w:tplc="F0D48118">
      <w:numFmt w:val="bullet"/>
      <w:lvlText w:val=""/>
      <w:lvlJc w:val="left"/>
      <w:pPr>
        <w:ind w:left="3960" w:firstLine="0"/>
      </w:pPr>
      <w:rPr>
        <w:rFonts w:ascii="Wingdings" w:eastAsia="Wingdings" w:hAnsi="Wingdings" w:cs="Wingdings"/>
      </w:rPr>
    </w:lvl>
    <w:lvl w:ilvl="6" w:tplc="0DF8623A">
      <w:numFmt w:val="bullet"/>
      <w:lvlText w:val=""/>
      <w:lvlJc w:val="left"/>
      <w:pPr>
        <w:ind w:left="4680" w:firstLine="0"/>
      </w:pPr>
      <w:rPr>
        <w:rFonts w:ascii="Symbol" w:hAnsi="Symbol"/>
      </w:rPr>
    </w:lvl>
    <w:lvl w:ilvl="7" w:tplc="E430A76A">
      <w:numFmt w:val="bullet"/>
      <w:lvlText w:val="o"/>
      <w:lvlJc w:val="left"/>
      <w:pPr>
        <w:ind w:left="5400" w:firstLine="0"/>
      </w:pPr>
      <w:rPr>
        <w:rFonts w:ascii="Courier New" w:hAnsi="Courier New" w:cs="Courier New"/>
      </w:rPr>
    </w:lvl>
    <w:lvl w:ilvl="8" w:tplc="F71ED2A2">
      <w:numFmt w:val="bullet"/>
      <w:lvlText w:val=""/>
      <w:lvlJc w:val="left"/>
      <w:pPr>
        <w:ind w:left="6120" w:firstLine="0"/>
      </w:pPr>
      <w:rPr>
        <w:rFonts w:ascii="Wingdings" w:eastAsia="Wingdings" w:hAnsi="Wingdings" w:cs="Wingdings"/>
      </w:rPr>
    </w:lvl>
  </w:abstractNum>
  <w:abstractNum w:abstractNumId="6" w15:restartNumberingAfterBreak="0">
    <w:nsid w:val="197136DE"/>
    <w:multiLevelType w:val="hybridMultilevel"/>
    <w:tmpl w:val="41D86716"/>
    <w:name w:val="Lista numerada 6"/>
    <w:lvl w:ilvl="0" w:tplc="2F02B75C">
      <w:start w:val="1"/>
      <w:numFmt w:val="decimal"/>
      <w:lvlText w:val="%1."/>
      <w:lvlJc w:val="left"/>
      <w:pPr>
        <w:ind w:left="0" w:firstLine="0"/>
      </w:pPr>
    </w:lvl>
    <w:lvl w:ilvl="1" w:tplc="D1AA2760">
      <w:start w:val="1"/>
      <w:numFmt w:val="lowerLetter"/>
      <w:lvlText w:val="%2."/>
      <w:lvlJc w:val="left"/>
      <w:pPr>
        <w:ind w:left="720" w:firstLine="0"/>
      </w:pPr>
    </w:lvl>
    <w:lvl w:ilvl="2" w:tplc="10504630">
      <w:start w:val="1"/>
      <w:numFmt w:val="lowerRoman"/>
      <w:lvlText w:val="%3."/>
      <w:lvlJc w:val="left"/>
      <w:pPr>
        <w:ind w:left="1620" w:firstLine="0"/>
      </w:pPr>
    </w:lvl>
    <w:lvl w:ilvl="3" w:tplc="F498FF52">
      <w:start w:val="1"/>
      <w:numFmt w:val="decimal"/>
      <w:lvlText w:val="%4."/>
      <w:lvlJc w:val="left"/>
      <w:pPr>
        <w:ind w:left="2160" w:firstLine="0"/>
      </w:pPr>
    </w:lvl>
    <w:lvl w:ilvl="4" w:tplc="8F94BFBE">
      <w:start w:val="1"/>
      <w:numFmt w:val="lowerLetter"/>
      <w:lvlText w:val="%5."/>
      <w:lvlJc w:val="left"/>
      <w:pPr>
        <w:ind w:left="2880" w:firstLine="0"/>
      </w:pPr>
    </w:lvl>
    <w:lvl w:ilvl="5" w:tplc="95149BDA">
      <w:start w:val="1"/>
      <w:numFmt w:val="lowerRoman"/>
      <w:lvlText w:val="%6."/>
      <w:lvlJc w:val="left"/>
      <w:pPr>
        <w:ind w:left="3780" w:firstLine="0"/>
      </w:pPr>
    </w:lvl>
    <w:lvl w:ilvl="6" w:tplc="A6881B44">
      <w:start w:val="1"/>
      <w:numFmt w:val="decimal"/>
      <w:lvlText w:val="%7."/>
      <w:lvlJc w:val="left"/>
      <w:pPr>
        <w:ind w:left="4320" w:firstLine="0"/>
      </w:pPr>
    </w:lvl>
    <w:lvl w:ilvl="7" w:tplc="612E8306">
      <w:start w:val="1"/>
      <w:numFmt w:val="lowerLetter"/>
      <w:lvlText w:val="%8."/>
      <w:lvlJc w:val="left"/>
      <w:pPr>
        <w:ind w:left="5040" w:firstLine="0"/>
      </w:pPr>
    </w:lvl>
    <w:lvl w:ilvl="8" w:tplc="030C4698">
      <w:start w:val="1"/>
      <w:numFmt w:val="lowerRoman"/>
      <w:lvlText w:val="%9."/>
      <w:lvlJc w:val="left"/>
      <w:pPr>
        <w:ind w:left="5940" w:firstLine="0"/>
      </w:pPr>
    </w:lvl>
  </w:abstractNum>
  <w:abstractNum w:abstractNumId="7" w15:restartNumberingAfterBreak="0">
    <w:nsid w:val="1E5718A8"/>
    <w:multiLevelType w:val="multilevel"/>
    <w:tmpl w:val="488C7458"/>
    <w:name w:val="Lista numerada 17"/>
    <w:lvl w:ilvl="0">
      <w:start w:val="1"/>
      <w:numFmt w:val="decimal"/>
      <w:lvlText w:val="%1."/>
      <w:lvlJc w:val="left"/>
      <w:pPr>
        <w:ind w:left="0" w:firstLine="0"/>
      </w:pPr>
      <w:rPr>
        <w:sz w:val="24"/>
      </w:rPr>
    </w:lvl>
    <w:lvl w:ilvl="1">
      <w:start w:val="1"/>
      <w:numFmt w:val="decimal"/>
      <w:lvlText w:val="%1.%2."/>
      <w:lvlJc w:val="left"/>
      <w:pPr>
        <w:ind w:left="0" w:firstLine="0"/>
      </w:pPr>
      <w:rPr>
        <w:sz w:val="24"/>
      </w:rPr>
    </w:lvl>
    <w:lvl w:ilvl="2">
      <w:start w:val="1"/>
      <w:numFmt w:val="decimal"/>
      <w:lvlText w:val="%1.%2.%3."/>
      <w:lvlJc w:val="left"/>
      <w:pPr>
        <w:ind w:left="0" w:firstLine="0"/>
      </w:pPr>
      <w:rPr>
        <w:sz w:val="24"/>
      </w:rPr>
    </w:lvl>
    <w:lvl w:ilvl="3">
      <w:start w:val="1"/>
      <w:numFmt w:val="decimal"/>
      <w:lvlText w:val="%1.%2.%3.%4."/>
      <w:lvlJc w:val="left"/>
      <w:pPr>
        <w:ind w:left="0" w:firstLine="0"/>
      </w:pPr>
      <w:rPr>
        <w:sz w:val="24"/>
      </w:rPr>
    </w:lvl>
    <w:lvl w:ilvl="4">
      <w:start w:val="1"/>
      <w:numFmt w:val="decimal"/>
      <w:lvlText w:val="%1.%2.%3.%4.%5."/>
      <w:lvlJc w:val="left"/>
      <w:pPr>
        <w:ind w:left="0" w:firstLine="0"/>
      </w:pPr>
      <w:rPr>
        <w:sz w:val="24"/>
      </w:rPr>
    </w:lvl>
    <w:lvl w:ilvl="5">
      <w:start w:val="1"/>
      <w:numFmt w:val="decimal"/>
      <w:lvlText w:val="%1.%2.%3.%4.%5.%6."/>
      <w:lvlJc w:val="left"/>
      <w:pPr>
        <w:ind w:left="0" w:firstLine="0"/>
      </w:pPr>
      <w:rPr>
        <w:sz w:val="24"/>
      </w:rPr>
    </w:lvl>
    <w:lvl w:ilvl="6">
      <w:start w:val="1"/>
      <w:numFmt w:val="decimal"/>
      <w:lvlText w:val="%1.%2.%3.%4.%5.%6.%7."/>
      <w:lvlJc w:val="left"/>
      <w:pPr>
        <w:ind w:left="0" w:firstLine="0"/>
      </w:pPr>
      <w:rPr>
        <w:sz w:val="24"/>
      </w:rPr>
    </w:lvl>
    <w:lvl w:ilvl="7">
      <w:start w:val="1"/>
      <w:numFmt w:val="decimal"/>
      <w:lvlText w:val="%1.%2.%3.%4.%5.%6.%7.%8."/>
      <w:lvlJc w:val="left"/>
      <w:pPr>
        <w:ind w:left="0" w:firstLine="0"/>
      </w:pPr>
      <w:rPr>
        <w:sz w:val="24"/>
      </w:rPr>
    </w:lvl>
    <w:lvl w:ilvl="8">
      <w:start w:val="1"/>
      <w:numFmt w:val="decimal"/>
      <w:lvlText w:val="%1.%2.%3.%4.%5.%6.%7.%8.%9."/>
      <w:lvlJc w:val="left"/>
      <w:pPr>
        <w:ind w:left="0" w:firstLine="0"/>
      </w:pPr>
      <w:rPr>
        <w:sz w:val="24"/>
      </w:rPr>
    </w:lvl>
  </w:abstractNum>
  <w:abstractNum w:abstractNumId="8" w15:restartNumberingAfterBreak="0">
    <w:nsid w:val="24E640F4"/>
    <w:multiLevelType w:val="hybridMultilevel"/>
    <w:tmpl w:val="10AC0506"/>
    <w:name w:val="Lista numerada 26"/>
    <w:lvl w:ilvl="0" w:tplc="133ADB22">
      <w:numFmt w:val="bullet"/>
      <w:lvlText w:val=""/>
      <w:lvlJc w:val="left"/>
      <w:pPr>
        <w:ind w:left="360" w:firstLine="0"/>
      </w:pPr>
      <w:rPr>
        <w:rFonts w:ascii="Symbol" w:hAnsi="Symbol"/>
        <w:sz w:val="20"/>
      </w:rPr>
    </w:lvl>
    <w:lvl w:ilvl="1" w:tplc="668A3A8C">
      <w:numFmt w:val="bullet"/>
      <w:lvlText w:val=""/>
      <w:lvlJc w:val="left"/>
      <w:pPr>
        <w:ind w:left="1080" w:firstLine="0"/>
      </w:pPr>
      <w:rPr>
        <w:rFonts w:ascii="Symbol" w:hAnsi="Symbol"/>
        <w:sz w:val="20"/>
      </w:rPr>
    </w:lvl>
    <w:lvl w:ilvl="2" w:tplc="7000227A">
      <w:numFmt w:val="bullet"/>
      <w:lvlText w:val=""/>
      <w:lvlJc w:val="left"/>
      <w:pPr>
        <w:ind w:left="1800" w:firstLine="0"/>
      </w:pPr>
      <w:rPr>
        <w:rFonts w:ascii="Symbol" w:hAnsi="Symbol"/>
        <w:sz w:val="20"/>
      </w:rPr>
    </w:lvl>
    <w:lvl w:ilvl="3" w:tplc="000E9A52">
      <w:numFmt w:val="bullet"/>
      <w:lvlText w:val=""/>
      <w:lvlJc w:val="left"/>
      <w:pPr>
        <w:ind w:left="2520" w:firstLine="0"/>
      </w:pPr>
      <w:rPr>
        <w:rFonts w:ascii="Symbol" w:hAnsi="Symbol"/>
        <w:sz w:val="20"/>
      </w:rPr>
    </w:lvl>
    <w:lvl w:ilvl="4" w:tplc="D76A7B1C">
      <w:numFmt w:val="bullet"/>
      <w:lvlText w:val=""/>
      <w:lvlJc w:val="left"/>
      <w:pPr>
        <w:ind w:left="3240" w:firstLine="0"/>
      </w:pPr>
      <w:rPr>
        <w:rFonts w:ascii="Symbol" w:hAnsi="Symbol"/>
        <w:sz w:val="20"/>
      </w:rPr>
    </w:lvl>
    <w:lvl w:ilvl="5" w:tplc="5A4815BA">
      <w:numFmt w:val="bullet"/>
      <w:lvlText w:val=""/>
      <w:lvlJc w:val="left"/>
      <w:pPr>
        <w:ind w:left="3960" w:firstLine="0"/>
      </w:pPr>
      <w:rPr>
        <w:rFonts w:ascii="Symbol" w:hAnsi="Symbol"/>
        <w:sz w:val="20"/>
      </w:rPr>
    </w:lvl>
    <w:lvl w:ilvl="6" w:tplc="DE0E4054">
      <w:numFmt w:val="bullet"/>
      <w:lvlText w:val=""/>
      <w:lvlJc w:val="left"/>
      <w:pPr>
        <w:ind w:left="4680" w:firstLine="0"/>
      </w:pPr>
      <w:rPr>
        <w:rFonts w:ascii="Symbol" w:hAnsi="Symbol"/>
        <w:sz w:val="20"/>
      </w:rPr>
    </w:lvl>
    <w:lvl w:ilvl="7" w:tplc="53F8C17A">
      <w:numFmt w:val="bullet"/>
      <w:lvlText w:val=""/>
      <w:lvlJc w:val="left"/>
      <w:pPr>
        <w:ind w:left="5400" w:firstLine="0"/>
      </w:pPr>
      <w:rPr>
        <w:rFonts w:ascii="Symbol" w:hAnsi="Symbol"/>
        <w:sz w:val="20"/>
      </w:rPr>
    </w:lvl>
    <w:lvl w:ilvl="8" w:tplc="FE1C2876">
      <w:numFmt w:val="bullet"/>
      <w:lvlText w:val=""/>
      <w:lvlJc w:val="left"/>
      <w:pPr>
        <w:ind w:left="6120" w:firstLine="0"/>
      </w:pPr>
      <w:rPr>
        <w:rFonts w:ascii="Symbol" w:hAnsi="Symbol"/>
        <w:sz w:val="20"/>
      </w:rPr>
    </w:lvl>
  </w:abstractNum>
  <w:abstractNum w:abstractNumId="9" w15:restartNumberingAfterBreak="0">
    <w:nsid w:val="25FE3654"/>
    <w:multiLevelType w:val="multilevel"/>
    <w:tmpl w:val="BFA80308"/>
    <w:name w:val="Lista numerada 14"/>
    <w:lvl w:ilvl="0">
      <w:start w:val="4"/>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0" w15:restartNumberingAfterBreak="0">
    <w:nsid w:val="267A62FE"/>
    <w:multiLevelType w:val="singleLevel"/>
    <w:tmpl w:val="C9706DCC"/>
    <w:name w:val="Bullet 33"/>
    <w:lvl w:ilvl="0">
      <w:numFmt w:val="bullet"/>
      <w:lvlText w:val=""/>
      <w:lvlJc w:val="left"/>
      <w:pPr>
        <w:ind w:left="0" w:firstLine="0"/>
      </w:pPr>
      <w:rPr>
        <w:rFonts w:ascii="Wingdings" w:eastAsia="Wingdings" w:hAnsi="Wingdings" w:cs="Wingdings"/>
      </w:rPr>
    </w:lvl>
  </w:abstractNum>
  <w:abstractNum w:abstractNumId="11" w15:restartNumberingAfterBreak="0">
    <w:nsid w:val="2903053A"/>
    <w:multiLevelType w:val="multilevel"/>
    <w:tmpl w:val="946A17B4"/>
    <w:name w:val="Lista numerada 13"/>
    <w:lvl w:ilvl="0">
      <w:start w:val="4"/>
      <w:numFmt w:val="decimal"/>
      <w:lvlText w:val="%1"/>
      <w:lvlJc w:val="left"/>
      <w:pPr>
        <w:ind w:left="0" w:firstLine="0"/>
      </w:pPr>
    </w:lvl>
    <w:lvl w:ilvl="1">
      <w:start w:val="4"/>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2" w15:restartNumberingAfterBreak="0">
    <w:nsid w:val="2C377802"/>
    <w:multiLevelType w:val="multilevel"/>
    <w:tmpl w:val="A60225FC"/>
    <w:name w:val="Lista numerada 9"/>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3" w15:restartNumberingAfterBreak="0">
    <w:nsid w:val="2DD213A0"/>
    <w:multiLevelType w:val="multilevel"/>
    <w:tmpl w:val="A38A96AC"/>
    <w:name w:val="Lista numerada 22"/>
    <w:lvl w:ilvl="0">
      <w:start w:val="4"/>
      <w:numFmt w:val="decimal"/>
      <w:lvlText w:val="%1"/>
      <w:lvlJc w:val="left"/>
      <w:pPr>
        <w:ind w:left="0" w:firstLine="0"/>
      </w:pPr>
    </w:lvl>
    <w:lvl w:ilvl="1">
      <w:start w:val="4"/>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4" w15:restartNumberingAfterBreak="0">
    <w:nsid w:val="316D5ACF"/>
    <w:multiLevelType w:val="multilevel"/>
    <w:tmpl w:val="BEB606E2"/>
    <w:name w:val="Lista numerada 31"/>
    <w:lvl w:ilvl="0">
      <w:start w:val="4"/>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5" w15:restartNumberingAfterBreak="0">
    <w:nsid w:val="39CB52EC"/>
    <w:multiLevelType w:val="multilevel"/>
    <w:tmpl w:val="64AC90B6"/>
    <w:name w:val="Lista numerada 25"/>
    <w:lvl w:ilvl="0">
      <w:start w:val="4"/>
      <w:numFmt w:val="decimal"/>
      <w:lvlText w:val="%1"/>
      <w:lvlJc w:val="left"/>
      <w:pPr>
        <w:ind w:left="0" w:firstLine="0"/>
      </w:pPr>
    </w:lvl>
    <w:lvl w:ilvl="1">
      <w:start w:val="4"/>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6" w15:restartNumberingAfterBreak="0">
    <w:nsid w:val="3C60007B"/>
    <w:multiLevelType w:val="multilevel"/>
    <w:tmpl w:val="322C0954"/>
    <w:name w:val="Lista numerada 3"/>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7" w15:restartNumberingAfterBreak="0">
    <w:nsid w:val="3C997971"/>
    <w:multiLevelType w:val="multilevel"/>
    <w:tmpl w:val="5D424416"/>
    <w:name w:val="Lista numerada 23"/>
    <w:lvl w:ilvl="0">
      <w:start w:val="1"/>
      <w:numFmt w:val="decimal"/>
      <w:lvlText w:val="%1"/>
      <w:lvlJc w:val="left"/>
      <w:pPr>
        <w:ind w:left="0" w:firstLine="0"/>
      </w:pPr>
    </w:lvl>
    <w:lvl w:ilvl="1">
      <w:start w:val="7"/>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8" w15:restartNumberingAfterBreak="0">
    <w:nsid w:val="43932C8D"/>
    <w:multiLevelType w:val="multilevel"/>
    <w:tmpl w:val="8A02117A"/>
    <w:name w:val="Lista numerada 27"/>
    <w:lvl w:ilvl="0">
      <w:start w:val="4"/>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9" w15:restartNumberingAfterBreak="0">
    <w:nsid w:val="47705938"/>
    <w:multiLevelType w:val="hybridMultilevel"/>
    <w:tmpl w:val="F1BC80FC"/>
    <w:lvl w:ilvl="0" w:tplc="C40694B6">
      <w:numFmt w:val="none"/>
      <w:lvlText w:val=""/>
      <w:lvlJc w:val="left"/>
      <w:pPr>
        <w:tabs>
          <w:tab w:val="num" w:pos="360"/>
        </w:tabs>
        <w:ind w:left="360" w:hanging="360"/>
      </w:pPr>
    </w:lvl>
    <w:lvl w:ilvl="1" w:tplc="6E1821DE">
      <w:numFmt w:val="none"/>
      <w:lvlText w:val=""/>
      <w:lvlJc w:val="left"/>
      <w:pPr>
        <w:tabs>
          <w:tab w:val="num" w:pos="360"/>
        </w:tabs>
        <w:ind w:left="360" w:hanging="360"/>
      </w:pPr>
    </w:lvl>
    <w:lvl w:ilvl="2" w:tplc="89062D9E">
      <w:numFmt w:val="none"/>
      <w:lvlText w:val=""/>
      <w:lvlJc w:val="left"/>
      <w:pPr>
        <w:tabs>
          <w:tab w:val="num" w:pos="360"/>
        </w:tabs>
        <w:ind w:left="360" w:hanging="360"/>
      </w:pPr>
    </w:lvl>
    <w:lvl w:ilvl="3" w:tplc="4D60C472">
      <w:numFmt w:val="none"/>
      <w:lvlText w:val=""/>
      <w:lvlJc w:val="left"/>
      <w:pPr>
        <w:tabs>
          <w:tab w:val="num" w:pos="360"/>
        </w:tabs>
        <w:ind w:left="360" w:hanging="360"/>
      </w:pPr>
    </w:lvl>
    <w:lvl w:ilvl="4" w:tplc="F8883C56">
      <w:numFmt w:val="none"/>
      <w:lvlText w:val=""/>
      <w:lvlJc w:val="left"/>
      <w:pPr>
        <w:tabs>
          <w:tab w:val="num" w:pos="360"/>
        </w:tabs>
        <w:ind w:left="360" w:hanging="360"/>
      </w:pPr>
    </w:lvl>
    <w:lvl w:ilvl="5" w:tplc="20FAA1B8">
      <w:numFmt w:val="none"/>
      <w:lvlText w:val=""/>
      <w:lvlJc w:val="left"/>
      <w:pPr>
        <w:tabs>
          <w:tab w:val="num" w:pos="360"/>
        </w:tabs>
        <w:ind w:left="360" w:hanging="360"/>
      </w:pPr>
    </w:lvl>
    <w:lvl w:ilvl="6" w:tplc="7A58E68C">
      <w:numFmt w:val="none"/>
      <w:lvlText w:val=""/>
      <w:lvlJc w:val="left"/>
      <w:pPr>
        <w:tabs>
          <w:tab w:val="num" w:pos="360"/>
        </w:tabs>
        <w:ind w:left="360" w:hanging="360"/>
      </w:pPr>
    </w:lvl>
    <w:lvl w:ilvl="7" w:tplc="37262332">
      <w:numFmt w:val="none"/>
      <w:lvlText w:val=""/>
      <w:lvlJc w:val="left"/>
      <w:pPr>
        <w:tabs>
          <w:tab w:val="num" w:pos="360"/>
        </w:tabs>
        <w:ind w:left="360" w:hanging="360"/>
      </w:pPr>
    </w:lvl>
    <w:lvl w:ilvl="8" w:tplc="8E2A6CB0">
      <w:numFmt w:val="none"/>
      <w:lvlText w:val=""/>
      <w:lvlJc w:val="left"/>
      <w:pPr>
        <w:tabs>
          <w:tab w:val="num" w:pos="360"/>
        </w:tabs>
        <w:ind w:left="360" w:hanging="360"/>
      </w:pPr>
    </w:lvl>
  </w:abstractNum>
  <w:abstractNum w:abstractNumId="20" w15:restartNumberingAfterBreak="0">
    <w:nsid w:val="4AA96788"/>
    <w:multiLevelType w:val="multilevel"/>
    <w:tmpl w:val="E530E6E6"/>
    <w:name w:val="Lista numerada 24"/>
    <w:lvl w:ilvl="0">
      <w:start w:val="4"/>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21" w15:restartNumberingAfterBreak="0">
    <w:nsid w:val="4DBF60B7"/>
    <w:multiLevelType w:val="hybridMultilevel"/>
    <w:tmpl w:val="3F6EE766"/>
    <w:name w:val="Lista numerada 29"/>
    <w:lvl w:ilvl="0" w:tplc="D52A6414">
      <w:numFmt w:val="bullet"/>
      <w:lvlText w:val=""/>
      <w:lvlJc w:val="left"/>
      <w:pPr>
        <w:ind w:left="360" w:firstLine="0"/>
      </w:pPr>
      <w:rPr>
        <w:rFonts w:ascii="Symbol" w:hAnsi="Symbol"/>
        <w:sz w:val="20"/>
      </w:rPr>
    </w:lvl>
    <w:lvl w:ilvl="1" w:tplc="DEA890C2">
      <w:numFmt w:val="bullet"/>
      <w:lvlText w:val=""/>
      <w:lvlJc w:val="left"/>
      <w:pPr>
        <w:ind w:left="1080" w:firstLine="0"/>
      </w:pPr>
      <w:rPr>
        <w:rFonts w:ascii="Symbol" w:hAnsi="Symbol"/>
        <w:sz w:val="20"/>
      </w:rPr>
    </w:lvl>
    <w:lvl w:ilvl="2" w:tplc="E4FA100E">
      <w:numFmt w:val="bullet"/>
      <w:lvlText w:val=""/>
      <w:lvlJc w:val="left"/>
      <w:pPr>
        <w:ind w:left="1800" w:firstLine="0"/>
      </w:pPr>
      <w:rPr>
        <w:rFonts w:ascii="Symbol" w:hAnsi="Symbol"/>
        <w:sz w:val="20"/>
      </w:rPr>
    </w:lvl>
    <w:lvl w:ilvl="3" w:tplc="4FE20EB8">
      <w:numFmt w:val="bullet"/>
      <w:lvlText w:val=""/>
      <w:lvlJc w:val="left"/>
      <w:pPr>
        <w:ind w:left="2520" w:firstLine="0"/>
      </w:pPr>
      <w:rPr>
        <w:rFonts w:ascii="Symbol" w:hAnsi="Symbol"/>
        <w:sz w:val="20"/>
      </w:rPr>
    </w:lvl>
    <w:lvl w:ilvl="4" w:tplc="FBBAAAA4">
      <w:numFmt w:val="bullet"/>
      <w:lvlText w:val=""/>
      <w:lvlJc w:val="left"/>
      <w:pPr>
        <w:ind w:left="3240" w:firstLine="0"/>
      </w:pPr>
      <w:rPr>
        <w:rFonts w:ascii="Symbol" w:hAnsi="Symbol"/>
        <w:sz w:val="20"/>
      </w:rPr>
    </w:lvl>
    <w:lvl w:ilvl="5" w:tplc="D890944C">
      <w:numFmt w:val="bullet"/>
      <w:lvlText w:val=""/>
      <w:lvlJc w:val="left"/>
      <w:pPr>
        <w:ind w:left="3960" w:firstLine="0"/>
      </w:pPr>
      <w:rPr>
        <w:rFonts w:ascii="Symbol" w:hAnsi="Symbol"/>
        <w:sz w:val="20"/>
      </w:rPr>
    </w:lvl>
    <w:lvl w:ilvl="6" w:tplc="BDACEC60">
      <w:numFmt w:val="bullet"/>
      <w:lvlText w:val=""/>
      <w:lvlJc w:val="left"/>
      <w:pPr>
        <w:ind w:left="4680" w:firstLine="0"/>
      </w:pPr>
      <w:rPr>
        <w:rFonts w:ascii="Symbol" w:hAnsi="Symbol"/>
        <w:sz w:val="20"/>
      </w:rPr>
    </w:lvl>
    <w:lvl w:ilvl="7" w:tplc="AAE24E02">
      <w:numFmt w:val="bullet"/>
      <w:lvlText w:val=""/>
      <w:lvlJc w:val="left"/>
      <w:pPr>
        <w:ind w:left="5400" w:firstLine="0"/>
      </w:pPr>
      <w:rPr>
        <w:rFonts w:ascii="Symbol" w:hAnsi="Symbol"/>
        <w:sz w:val="20"/>
      </w:rPr>
    </w:lvl>
    <w:lvl w:ilvl="8" w:tplc="2F064532">
      <w:numFmt w:val="bullet"/>
      <w:lvlText w:val=""/>
      <w:lvlJc w:val="left"/>
      <w:pPr>
        <w:ind w:left="6120" w:firstLine="0"/>
      </w:pPr>
      <w:rPr>
        <w:rFonts w:ascii="Symbol" w:hAnsi="Symbol"/>
        <w:sz w:val="20"/>
      </w:rPr>
    </w:lvl>
  </w:abstractNum>
  <w:abstractNum w:abstractNumId="22" w15:restartNumberingAfterBreak="0">
    <w:nsid w:val="50367948"/>
    <w:multiLevelType w:val="multilevel"/>
    <w:tmpl w:val="8F54028E"/>
    <w:name w:val="Lista numerada 18"/>
    <w:lvl w:ilvl="0">
      <w:start w:val="4"/>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23" w15:restartNumberingAfterBreak="0">
    <w:nsid w:val="52E85669"/>
    <w:multiLevelType w:val="multilevel"/>
    <w:tmpl w:val="6D3279DA"/>
    <w:name w:val="Lista numerada 16"/>
    <w:lvl w:ilvl="0">
      <w:start w:val="1"/>
      <w:numFmt w:val="decimal"/>
      <w:lvlText w:val="%1"/>
      <w:lvlJc w:val="left"/>
      <w:pPr>
        <w:ind w:left="0" w:firstLine="0"/>
      </w:pPr>
    </w:lvl>
    <w:lvl w:ilvl="1">
      <w:start w:val="7"/>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24" w15:restartNumberingAfterBreak="0">
    <w:nsid w:val="5E512476"/>
    <w:multiLevelType w:val="multilevel"/>
    <w:tmpl w:val="4126E4B0"/>
    <w:name w:val="Lista numerada 2"/>
    <w:lvl w:ilvl="0">
      <w:start w:val="4"/>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25" w15:restartNumberingAfterBreak="0">
    <w:nsid w:val="5E541916"/>
    <w:multiLevelType w:val="multilevel"/>
    <w:tmpl w:val="F1D6333C"/>
    <w:name w:val="Lista numerada 7"/>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26" w15:restartNumberingAfterBreak="0">
    <w:nsid w:val="5FA50899"/>
    <w:multiLevelType w:val="hybridMultilevel"/>
    <w:tmpl w:val="EE6898C2"/>
    <w:name w:val="Lista numerada 8"/>
    <w:lvl w:ilvl="0" w:tplc="CFEE577C">
      <w:numFmt w:val="bullet"/>
      <w:lvlText w:val=""/>
      <w:lvlJc w:val="left"/>
      <w:pPr>
        <w:ind w:left="360" w:firstLine="0"/>
      </w:pPr>
      <w:rPr>
        <w:rFonts w:ascii="Symbol" w:hAnsi="Symbol"/>
        <w:sz w:val="20"/>
      </w:rPr>
    </w:lvl>
    <w:lvl w:ilvl="1" w:tplc="BE66F456">
      <w:numFmt w:val="bullet"/>
      <w:lvlText w:val=""/>
      <w:lvlJc w:val="left"/>
      <w:pPr>
        <w:ind w:left="1080" w:firstLine="0"/>
      </w:pPr>
      <w:rPr>
        <w:rFonts w:ascii="Symbol" w:hAnsi="Symbol"/>
        <w:sz w:val="20"/>
      </w:rPr>
    </w:lvl>
    <w:lvl w:ilvl="2" w:tplc="0B7E442C">
      <w:numFmt w:val="bullet"/>
      <w:lvlText w:val=""/>
      <w:lvlJc w:val="left"/>
      <w:pPr>
        <w:ind w:left="1800" w:firstLine="0"/>
      </w:pPr>
      <w:rPr>
        <w:rFonts w:ascii="Symbol" w:hAnsi="Symbol"/>
        <w:sz w:val="20"/>
      </w:rPr>
    </w:lvl>
    <w:lvl w:ilvl="3" w:tplc="CBF402D0">
      <w:numFmt w:val="bullet"/>
      <w:lvlText w:val=""/>
      <w:lvlJc w:val="left"/>
      <w:pPr>
        <w:ind w:left="2520" w:firstLine="0"/>
      </w:pPr>
      <w:rPr>
        <w:rFonts w:ascii="Symbol" w:hAnsi="Symbol"/>
        <w:sz w:val="20"/>
      </w:rPr>
    </w:lvl>
    <w:lvl w:ilvl="4" w:tplc="264C9AB2">
      <w:numFmt w:val="bullet"/>
      <w:lvlText w:val=""/>
      <w:lvlJc w:val="left"/>
      <w:pPr>
        <w:ind w:left="3240" w:firstLine="0"/>
      </w:pPr>
      <w:rPr>
        <w:rFonts w:ascii="Symbol" w:hAnsi="Symbol"/>
        <w:sz w:val="20"/>
      </w:rPr>
    </w:lvl>
    <w:lvl w:ilvl="5" w:tplc="0F2A40F8">
      <w:numFmt w:val="bullet"/>
      <w:lvlText w:val=""/>
      <w:lvlJc w:val="left"/>
      <w:pPr>
        <w:ind w:left="3960" w:firstLine="0"/>
      </w:pPr>
      <w:rPr>
        <w:rFonts w:ascii="Symbol" w:hAnsi="Symbol"/>
        <w:sz w:val="20"/>
      </w:rPr>
    </w:lvl>
    <w:lvl w:ilvl="6" w:tplc="C77455E6">
      <w:numFmt w:val="bullet"/>
      <w:lvlText w:val=""/>
      <w:lvlJc w:val="left"/>
      <w:pPr>
        <w:ind w:left="4680" w:firstLine="0"/>
      </w:pPr>
      <w:rPr>
        <w:rFonts w:ascii="Symbol" w:hAnsi="Symbol"/>
        <w:sz w:val="20"/>
      </w:rPr>
    </w:lvl>
    <w:lvl w:ilvl="7" w:tplc="D43ECEAA">
      <w:numFmt w:val="bullet"/>
      <w:lvlText w:val=""/>
      <w:lvlJc w:val="left"/>
      <w:pPr>
        <w:ind w:left="5400" w:firstLine="0"/>
      </w:pPr>
      <w:rPr>
        <w:rFonts w:ascii="Symbol" w:hAnsi="Symbol"/>
        <w:sz w:val="20"/>
      </w:rPr>
    </w:lvl>
    <w:lvl w:ilvl="8" w:tplc="E6480606">
      <w:numFmt w:val="bullet"/>
      <w:lvlText w:val=""/>
      <w:lvlJc w:val="left"/>
      <w:pPr>
        <w:ind w:left="6120" w:firstLine="0"/>
      </w:pPr>
      <w:rPr>
        <w:rFonts w:ascii="Symbol" w:hAnsi="Symbol"/>
        <w:sz w:val="20"/>
      </w:rPr>
    </w:lvl>
  </w:abstractNum>
  <w:abstractNum w:abstractNumId="27" w15:restartNumberingAfterBreak="0">
    <w:nsid w:val="68FE2113"/>
    <w:multiLevelType w:val="multilevel"/>
    <w:tmpl w:val="F398D32E"/>
    <w:name w:val="Lista numerada 21"/>
    <w:lvl w:ilvl="0">
      <w:start w:val="1"/>
      <w:numFmt w:val="decimal"/>
      <w:lvlText w:val="%1"/>
      <w:lvlJc w:val="left"/>
      <w:pPr>
        <w:ind w:left="0" w:firstLine="0"/>
      </w:pPr>
    </w:lvl>
    <w:lvl w:ilvl="1">
      <w:start w:val="4"/>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28" w15:restartNumberingAfterBreak="0">
    <w:nsid w:val="6FDF7B3F"/>
    <w:multiLevelType w:val="hybridMultilevel"/>
    <w:tmpl w:val="031A6C2C"/>
    <w:name w:val="Lista numerada 12"/>
    <w:lvl w:ilvl="0" w:tplc="3068539C">
      <w:numFmt w:val="bullet"/>
      <w:lvlText w:val=""/>
      <w:lvlJc w:val="left"/>
      <w:pPr>
        <w:ind w:left="360" w:firstLine="0"/>
      </w:pPr>
      <w:rPr>
        <w:rFonts w:ascii="Symbol" w:hAnsi="Symbol"/>
        <w:sz w:val="20"/>
      </w:rPr>
    </w:lvl>
    <w:lvl w:ilvl="1" w:tplc="1D0A780A">
      <w:numFmt w:val="bullet"/>
      <w:lvlText w:val=""/>
      <w:lvlJc w:val="left"/>
      <w:pPr>
        <w:ind w:left="1080" w:firstLine="0"/>
      </w:pPr>
      <w:rPr>
        <w:rFonts w:ascii="Symbol" w:hAnsi="Symbol"/>
        <w:sz w:val="20"/>
      </w:rPr>
    </w:lvl>
    <w:lvl w:ilvl="2" w:tplc="8A183A08">
      <w:numFmt w:val="bullet"/>
      <w:lvlText w:val=""/>
      <w:lvlJc w:val="left"/>
      <w:pPr>
        <w:ind w:left="1800" w:firstLine="0"/>
      </w:pPr>
      <w:rPr>
        <w:rFonts w:ascii="Symbol" w:hAnsi="Symbol"/>
        <w:sz w:val="20"/>
      </w:rPr>
    </w:lvl>
    <w:lvl w:ilvl="3" w:tplc="C20CE312">
      <w:numFmt w:val="bullet"/>
      <w:lvlText w:val=""/>
      <w:lvlJc w:val="left"/>
      <w:pPr>
        <w:ind w:left="2520" w:firstLine="0"/>
      </w:pPr>
      <w:rPr>
        <w:rFonts w:ascii="Symbol" w:hAnsi="Symbol"/>
        <w:sz w:val="20"/>
      </w:rPr>
    </w:lvl>
    <w:lvl w:ilvl="4" w:tplc="D8C8F68E">
      <w:numFmt w:val="bullet"/>
      <w:lvlText w:val=""/>
      <w:lvlJc w:val="left"/>
      <w:pPr>
        <w:ind w:left="3240" w:firstLine="0"/>
      </w:pPr>
      <w:rPr>
        <w:rFonts w:ascii="Symbol" w:hAnsi="Symbol"/>
        <w:sz w:val="20"/>
      </w:rPr>
    </w:lvl>
    <w:lvl w:ilvl="5" w:tplc="2B106224">
      <w:numFmt w:val="bullet"/>
      <w:lvlText w:val=""/>
      <w:lvlJc w:val="left"/>
      <w:pPr>
        <w:ind w:left="3960" w:firstLine="0"/>
      </w:pPr>
      <w:rPr>
        <w:rFonts w:ascii="Symbol" w:hAnsi="Symbol"/>
        <w:sz w:val="20"/>
      </w:rPr>
    </w:lvl>
    <w:lvl w:ilvl="6" w:tplc="8AF6A584">
      <w:numFmt w:val="bullet"/>
      <w:lvlText w:val=""/>
      <w:lvlJc w:val="left"/>
      <w:pPr>
        <w:ind w:left="4680" w:firstLine="0"/>
      </w:pPr>
      <w:rPr>
        <w:rFonts w:ascii="Symbol" w:hAnsi="Symbol"/>
        <w:sz w:val="20"/>
      </w:rPr>
    </w:lvl>
    <w:lvl w:ilvl="7" w:tplc="51EAFA3A">
      <w:numFmt w:val="bullet"/>
      <w:lvlText w:val=""/>
      <w:lvlJc w:val="left"/>
      <w:pPr>
        <w:ind w:left="5400" w:firstLine="0"/>
      </w:pPr>
      <w:rPr>
        <w:rFonts w:ascii="Symbol" w:hAnsi="Symbol"/>
        <w:sz w:val="20"/>
      </w:rPr>
    </w:lvl>
    <w:lvl w:ilvl="8" w:tplc="38F68C78">
      <w:numFmt w:val="bullet"/>
      <w:lvlText w:val=""/>
      <w:lvlJc w:val="left"/>
      <w:pPr>
        <w:ind w:left="6120" w:firstLine="0"/>
      </w:pPr>
      <w:rPr>
        <w:rFonts w:ascii="Symbol" w:hAnsi="Symbol"/>
        <w:sz w:val="20"/>
      </w:rPr>
    </w:lvl>
  </w:abstractNum>
  <w:abstractNum w:abstractNumId="29" w15:restartNumberingAfterBreak="0">
    <w:nsid w:val="70BE720B"/>
    <w:multiLevelType w:val="multilevel"/>
    <w:tmpl w:val="29760BAC"/>
    <w:name w:val="Lista numerada 20"/>
    <w:lvl w:ilvl="0">
      <w:start w:val="4"/>
      <w:numFmt w:val="decimal"/>
      <w:lvlText w:val="%1"/>
      <w:lvlJc w:val="left"/>
      <w:pPr>
        <w:ind w:left="0" w:firstLine="0"/>
      </w:pPr>
    </w:lvl>
    <w:lvl w:ilvl="1">
      <w:start w:val="4"/>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30" w15:restartNumberingAfterBreak="0">
    <w:nsid w:val="79341B66"/>
    <w:multiLevelType w:val="hybridMultilevel"/>
    <w:tmpl w:val="B5C02A2E"/>
    <w:name w:val="Lista numerada 30"/>
    <w:lvl w:ilvl="0" w:tplc="86A04EE6">
      <w:start w:val="1"/>
      <w:numFmt w:val="decimal"/>
      <w:lvlText w:val="%1."/>
      <w:lvlJc w:val="left"/>
      <w:pPr>
        <w:ind w:left="0" w:firstLine="0"/>
      </w:pPr>
    </w:lvl>
    <w:lvl w:ilvl="1" w:tplc="544E99EE">
      <w:start w:val="1"/>
      <w:numFmt w:val="decimal"/>
      <w:lvlText w:val="%2)"/>
      <w:lvlJc w:val="left"/>
      <w:pPr>
        <w:ind w:left="720" w:firstLine="0"/>
      </w:pPr>
    </w:lvl>
    <w:lvl w:ilvl="2" w:tplc="DCB8423C">
      <w:start w:val="1"/>
      <w:numFmt w:val="lowerRoman"/>
      <w:lvlText w:val="%3."/>
      <w:lvlJc w:val="left"/>
      <w:pPr>
        <w:ind w:left="1620" w:firstLine="0"/>
      </w:pPr>
    </w:lvl>
    <w:lvl w:ilvl="3" w:tplc="4BFECD30">
      <w:start w:val="1"/>
      <w:numFmt w:val="decimal"/>
      <w:lvlText w:val="%4."/>
      <w:lvlJc w:val="left"/>
      <w:pPr>
        <w:ind w:left="2160" w:firstLine="0"/>
      </w:pPr>
    </w:lvl>
    <w:lvl w:ilvl="4" w:tplc="2A72C53A">
      <w:start w:val="1"/>
      <w:numFmt w:val="lowerLetter"/>
      <w:lvlText w:val="%5."/>
      <w:lvlJc w:val="left"/>
      <w:pPr>
        <w:ind w:left="2880" w:firstLine="0"/>
      </w:pPr>
    </w:lvl>
    <w:lvl w:ilvl="5" w:tplc="FA1CACBE">
      <w:start w:val="1"/>
      <w:numFmt w:val="lowerRoman"/>
      <w:lvlText w:val="%6."/>
      <w:lvlJc w:val="left"/>
      <w:pPr>
        <w:ind w:left="3780" w:firstLine="0"/>
      </w:pPr>
    </w:lvl>
    <w:lvl w:ilvl="6" w:tplc="8D9ABBCA">
      <w:start w:val="1"/>
      <w:numFmt w:val="decimal"/>
      <w:lvlText w:val="%7."/>
      <w:lvlJc w:val="left"/>
      <w:pPr>
        <w:ind w:left="4320" w:firstLine="0"/>
      </w:pPr>
    </w:lvl>
    <w:lvl w:ilvl="7" w:tplc="EA3ECC42">
      <w:start w:val="1"/>
      <w:numFmt w:val="lowerLetter"/>
      <w:lvlText w:val="%8."/>
      <w:lvlJc w:val="left"/>
      <w:pPr>
        <w:ind w:left="5040" w:firstLine="0"/>
      </w:pPr>
    </w:lvl>
    <w:lvl w:ilvl="8" w:tplc="832CC4CC">
      <w:start w:val="1"/>
      <w:numFmt w:val="lowerRoman"/>
      <w:lvlText w:val="%9."/>
      <w:lvlJc w:val="left"/>
      <w:pPr>
        <w:ind w:left="5940" w:firstLine="0"/>
      </w:pPr>
    </w:lvl>
  </w:abstractNum>
  <w:abstractNum w:abstractNumId="31" w15:restartNumberingAfterBreak="0">
    <w:nsid w:val="7D393D28"/>
    <w:multiLevelType w:val="multilevel"/>
    <w:tmpl w:val="16D0ACBC"/>
    <w:name w:val="Lista numerada 11"/>
    <w:lvl w:ilvl="0">
      <w:start w:val="4"/>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32" w15:restartNumberingAfterBreak="0">
    <w:nsid w:val="7E69610F"/>
    <w:multiLevelType w:val="multilevel"/>
    <w:tmpl w:val="543009CA"/>
    <w:name w:val="Lista numerada 28"/>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33" w15:restartNumberingAfterBreak="0">
    <w:nsid w:val="7E6A7116"/>
    <w:multiLevelType w:val="multilevel"/>
    <w:tmpl w:val="EE945838"/>
    <w:name w:val="Lista numerada 19"/>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num w:numId="1">
    <w:abstractNumId w:val="3"/>
  </w:num>
  <w:num w:numId="2">
    <w:abstractNumId w:val="24"/>
  </w:num>
  <w:num w:numId="3">
    <w:abstractNumId w:val="16"/>
  </w:num>
  <w:num w:numId="4">
    <w:abstractNumId w:val="0"/>
  </w:num>
  <w:num w:numId="5">
    <w:abstractNumId w:val="5"/>
  </w:num>
  <w:num w:numId="6">
    <w:abstractNumId w:val="6"/>
  </w:num>
  <w:num w:numId="7">
    <w:abstractNumId w:val="25"/>
  </w:num>
  <w:num w:numId="8">
    <w:abstractNumId w:val="26"/>
  </w:num>
  <w:num w:numId="9">
    <w:abstractNumId w:val="12"/>
  </w:num>
  <w:num w:numId="10">
    <w:abstractNumId w:val="1"/>
  </w:num>
  <w:num w:numId="11">
    <w:abstractNumId w:val="31"/>
  </w:num>
  <w:num w:numId="12">
    <w:abstractNumId w:val="28"/>
  </w:num>
  <w:num w:numId="13">
    <w:abstractNumId w:val="11"/>
  </w:num>
  <w:num w:numId="14">
    <w:abstractNumId w:val="9"/>
  </w:num>
  <w:num w:numId="15">
    <w:abstractNumId w:val="4"/>
  </w:num>
  <w:num w:numId="16">
    <w:abstractNumId w:val="23"/>
  </w:num>
  <w:num w:numId="17">
    <w:abstractNumId w:val="7"/>
  </w:num>
  <w:num w:numId="18">
    <w:abstractNumId w:val="22"/>
  </w:num>
  <w:num w:numId="19">
    <w:abstractNumId w:val="33"/>
  </w:num>
  <w:num w:numId="20">
    <w:abstractNumId w:val="29"/>
  </w:num>
  <w:num w:numId="21">
    <w:abstractNumId w:val="27"/>
  </w:num>
  <w:num w:numId="22">
    <w:abstractNumId w:val="13"/>
  </w:num>
  <w:num w:numId="23">
    <w:abstractNumId w:val="17"/>
  </w:num>
  <w:num w:numId="24">
    <w:abstractNumId w:val="20"/>
  </w:num>
  <w:num w:numId="25">
    <w:abstractNumId w:val="15"/>
  </w:num>
  <w:num w:numId="26">
    <w:abstractNumId w:val="8"/>
  </w:num>
  <w:num w:numId="27">
    <w:abstractNumId w:val="18"/>
  </w:num>
  <w:num w:numId="28">
    <w:abstractNumId w:val="32"/>
  </w:num>
  <w:num w:numId="29">
    <w:abstractNumId w:val="21"/>
  </w:num>
  <w:num w:numId="30">
    <w:abstractNumId w:val="30"/>
  </w:num>
  <w:num w:numId="31">
    <w:abstractNumId w:val="14"/>
  </w:num>
  <w:num w:numId="32">
    <w:abstractNumId w:val="2"/>
  </w:num>
  <w:num w:numId="33">
    <w:abstractNumId w:val="10"/>
  </w:num>
  <w:num w:numId="3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proofState w:spelling="clean"/>
  <w:defaultTabStop w:val="708"/>
  <w:hyphenationZone w:val="425"/>
  <w:drawingGridHorizontalSpacing w:val="283"/>
  <w:drawingGridVerticalSpacing w:val="283"/>
  <w:characterSpacingControl w:val="doNotCompress"/>
  <w:endnotePr>
    <w:numFmt w:val="decimal"/>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6CC"/>
    <w:rsid w:val="00000AA8"/>
    <w:rsid w:val="000F4B91"/>
    <w:rsid w:val="00157B2B"/>
    <w:rsid w:val="00261871"/>
    <w:rsid w:val="00274171"/>
    <w:rsid w:val="003B5A26"/>
    <w:rsid w:val="003D16EC"/>
    <w:rsid w:val="003E76E2"/>
    <w:rsid w:val="004A23F5"/>
    <w:rsid w:val="004F3C90"/>
    <w:rsid w:val="00515518"/>
    <w:rsid w:val="005F522B"/>
    <w:rsid w:val="00800BD2"/>
    <w:rsid w:val="008B63B6"/>
    <w:rsid w:val="0091366B"/>
    <w:rsid w:val="0095213E"/>
    <w:rsid w:val="00955CF3"/>
    <w:rsid w:val="009E26C1"/>
    <w:rsid w:val="00A116B9"/>
    <w:rsid w:val="00BA00EB"/>
    <w:rsid w:val="00C3564B"/>
    <w:rsid w:val="00CF3EBC"/>
    <w:rsid w:val="00E27319"/>
    <w:rsid w:val="00E376CC"/>
    <w:rsid w:val="00E75506"/>
    <w:rsid w:val="00E85A52"/>
    <w:rsid w:val="00EB03D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D40A61"/>
  <w15:docId w15:val="{840A30A9-35F6-DD49-A025-DA97213C56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Basic Roman"/>
        <w:sz w:val="24"/>
        <w:szCs w:val="24"/>
        <w:lang w:val="es-E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qFormat/>
    <w:pPr>
      <w:ind w:left="720"/>
      <w:contextualSpacing/>
    </w:pPr>
  </w:style>
  <w:style w:type="paragraph" w:styleId="NormalWeb">
    <w:name w:val="Normal (Web)"/>
    <w:basedOn w:val="Normal"/>
    <w:qFormat/>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D5D5D5"/>
      </a:dk1>
      <a:lt1>
        <a:sysClr val="window" lastClr="494949"/>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Calibri"/>
        <a:cs typeface="Basic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126</TotalTime>
  <Pages>8</Pages>
  <Words>2371</Words>
  <Characters>13044</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jorgetoucedo@gmail.com</dc:creator>
  <cp:keywords/>
  <dc:description/>
  <cp:lastModifiedBy>jorgetoucedo@gmail.com</cp:lastModifiedBy>
  <cp:revision>51</cp:revision>
  <dcterms:created xsi:type="dcterms:W3CDTF">2019-06-18T09:52:00Z</dcterms:created>
  <dcterms:modified xsi:type="dcterms:W3CDTF">2019-07-01T18:04:00Z</dcterms:modified>
</cp:coreProperties>
</file>