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3226" w14:textId="66D9B558" w:rsidR="004F7EF6" w:rsidRDefault="004F7EF6" w:rsidP="004F7EF6"/>
    <w:p w14:paraId="490ECD21" w14:textId="57E054DC" w:rsidR="004F7EF6" w:rsidRDefault="004F7EF6" w:rsidP="004F7EF6"/>
    <w:p w14:paraId="54246F03" w14:textId="23C17489" w:rsidR="004F7EF6" w:rsidRDefault="004F7EF6" w:rsidP="004F7EF6"/>
    <w:p w14:paraId="4FA079D8" w14:textId="5A6F37A6" w:rsidR="004F7EF6" w:rsidRDefault="004F7EF6" w:rsidP="004F7EF6"/>
    <w:p w14:paraId="77B6AF85" w14:textId="77777777" w:rsidR="004F7EF6" w:rsidRDefault="004F7EF6" w:rsidP="004F7EF6"/>
    <w:p w14:paraId="2FDB3F22" w14:textId="0911D4BF" w:rsidR="004F7EF6" w:rsidRDefault="004F7EF6" w:rsidP="004F7EF6"/>
    <w:p w14:paraId="0C1B4B41" w14:textId="0E22A202" w:rsidR="004F7EF6" w:rsidRDefault="004F7EF6" w:rsidP="004F7EF6"/>
    <w:p w14:paraId="61ADCC57" w14:textId="6385067C" w:rsidR="004F7EF6" w:rsidRDefault="004F7EF6" w:rsidP="004F7EF6"/>
    <w:p w14:paraId="0156BDEF" w14:textId="77C1291A" w:rsidR="004F7EF6" w:rsidRDefault="004F7EF6" w:rsidP="004F7EF6"/>
    <w:p w14:paraId="4852BBE3" w14:textId="28FED8FF" w:rsidR="004F7EF6" w:rsidRDefault="004F7EF6" w:rsidP="004F7EF6"/>
    <w:p w14:paraId="53D766D5" w14:textId="0990DC10" w:rsidR="004F7EF6" w:rsidRDefault="004F7EF6" w:rsidP="004F7EF6"/>
    <w:p w14:paraId="15570DC2" w14:textId="47B78AF1" w:rsidR="004F7EF6" w:rsidRDefault="004F7EF6" w:rsidP="004F7EF6"/>
    <w:p w14:paraId="675A139E" w14:textId="77777777" w:rsidR="004F7EF6" w:rsidRDefault="004F7EF6" w:rsidP="004F7EF6"/>
    <w:p w14:paraId="5B263EC8" w14:textId="6943889F" w:rsidR="004F7EF6" w:rsidRDefault="004F7EF6" w:rsidP="004F7EF6">
      <w:pPr>
        <w:pStyle w:val="Ttulo"/>
        <w:jc w:val="center"/>
      </w:pPr>
      <w:r>
        <w:t>Envió de Justificaciones</w:t>
      </w:r>
    </w:p>
    <w:p w14:paraId="7790B0DE" w14:textId="05AF8CF6" w:rsidR="004F7EF6" w:rsidRDefault="004F7EF6" w:rsidP="004F7EF6">
      <w:pPr>
        <w:pStyle w:val="Ttulo"/>
        <w:jc w:val="center"/>
      </w:pPr>
      <w:r>
        <w:t>De ServiceDesk a SalesForce</w:t>
      </w:r>
    </w:p>
    <w:p w14:paraId="3ABF76CF" w14:textId="5E3DBAF0" w:rsidR="004F7EF6" w:rsidRDefault="004F7EF6" w:rsidP="004F7EF6"/>
    <w:p w14:paraId="01397DEE" w14:textId="72495B1B" w:rsidR="004F7EF6" w:rsidRDefault="004F7EF6" w:rsidP="004F7EF6"/>
    <w:p w14:paraId="03390450" w14:textId="3D671AF3" w:rsidR="004F7EF6" w:rsidRDefault="004F7EF6" w:rsidP="004F7EF6"/>
    <w:p w14:paraId="3781A45D" w14:textId="038B443A" w:rsidR="004F7EF6" w:rsidRDefault="004F7EF6" w:rsidP="004F7EF6"/>
    <w:p w14:paraId="10C520A4" w14:textId="7581F690" w:rsidR="004F7EF6" w:rsidRDefault="004F7EF6" w:rsidP="004F7EF6"/>
    <w:p w14:paraId="52F8898B" w14:textId="77777777" w:rsidR="004F7EF6" w:rsidRDefault="004F7EF6" w:rsidP="004F7EF6"/>
    <w:p w14:paraId="53F6F71E" w14:textId="44732708" w:rsidR="004F7EF6" w:rsidRDefault="004F7EF6" w:rsidP="004F7EF6"/>
    <w:p w14:paraId="10AD3A12" w14:textId="6099880C" w:rsidR="004F7EF6" w:rsidRDefault="004F7EF6" w:rsidP="004F7EF6"/>
    <w:p w14:paraId="7D052772" w14:textId="49C7409E" w:rsidR="004F7EF6" w:rsidRDefault="004F7EF6" w:rsidP="004F7EF6"/>
    <w:p w14:paraId="7C06BF24" w14:textId="29DFCECD" w:rsidR="004F7EF6" w:rsidRDefault="004F7EF6" w:rsidP="004F7EF6"/>
    <w:p w14:paraId="0A0D58BB" w14:textId="3D11B1A2" w:rsidR="004F7EF6" w:rsidRDefault="004F7EF6" w:rsidP="004F7EF6"/>
    <w:p w14:paraId="6AD87A6D" w14:textId="0DDD9AFE" w:rsidR="004F7EF6" w:rsidRDefault="004F7EF6" w:rsidP="004F7EF6"/>
    <w:p w14:paraId="098FAB43" w14:textId="77777777" w:rsidR="004F7EF6" w:rsidRPr="004F7EF6" w:rsidRDefault="004F7EF6" w:rsidP="004F7EF6"/>
    <w:p w14:paraId="2013A814" w14:textId="67A9EA86" w:rsidR="004F7EF6" w:rsidRDefault="004F7EF6" w:rsidP="004F7EF6">
      <w:pPr>
        <w:jc w:val="right"/>
      </w:pPr>
      <w:r>
        <w:t>POR JORGE ZAVALA NAVARRO</w:t>
      </w:r>
    </w:p>
    <w:p w14:paraId="5D9823D2" w14:textId="30058A8E" w:rsidR="004F7EF6" w:rsidRDefault="004F7EF6" w:rsidP="004F7EF6">
      <w:pPr>
        <w:pStyle w:val="Ttulo1"/>
      </w:pPr>
      <w:r>
        <w:lastRenderedPageBreak/>
        <w:t>Implementación</w:t>
      </w:r>
    </w:p>
    <w:p w14:paraId="5FA13483" w14:textId="500C1079" w:rsidR="00690BA7" w:rsidRDefault="00690BA7" w:rsidP="00690BA7">
      <w:pPr>
        <w:pStyle w:val="Ttulo2"/>
      </w:pPr>
      <w:r>
        <w:t>Archivo de Configuración</w:t>
      </w:r>
    </w:p>
    <w:p w14:paraId="79E0CEB7" w14:textId="2675D311" w:rsidR="00690BA7" w:rsidRDefault="00690BA7" w:rsidP="00690BA7">
      <w:r>
        <w:t xml:space="preserve">Es importante entender como esta estructurado el archivo de configuración para poder configurar todos los ambientes que se requieran. </w:t>
      </w:r>
    </w:p>
    <w:p w14:paraId="112EFE08" w14:textId="5CBAFDEB" w:rsidR="00690BA7" w:rsidRDefault="00690BA7" w:rsidP="00690BA7">
      <w:r>
        <w:t>El archivo ejecutable APIJustificacion.jar va a buscar el siguiente archivo en la siguiente ruta:</w:t>
      </w:r>
    </w:p>
    <w:p w14:paraId="4CF48C66" w14:textId="2403EB6F" w:rsidR="00690BA7" w:rsidRPr="00EA504C" w:rsidRDefault="001A79A3" w:rsidP="00690BA7">
      <w:pPr>
        <w:rPr>
          <w:b/>
          <w:bCs/>
        </w:rPr>
      </w:pPr>
      <w:r w:rsidRPr="00EA504C">
        <w:rPr>
          <w:b/>
          <w:bCs/>
        </w:rPr>
        <w:t>C:\APIs\APIResolverTicketSD\Config\APIResolverTicketSDConfig.properties</w:t>
      </w:r>
    </w:p>
    <w:p w14:paraId="536AE6F5" w14:textId="4B33CCD2" w:rsidR="009D2C70" w:rsidRPr="00EA504C" w:rsidRDefault="009D2C70" w:rsidP="009D2C70">
      <w:pPr>
        <w:rPr>
          <w:b/>
          <w:bCs/>
        </w:rPr>
      </w:pPr>
      <w:r w:rsidRPr="00EA504C">
        <w:rPr>
          <w:b/>
          <w:bCs/>
        </w:rPr>
        <w:t>C:\APIs\APIResolverTicketSD\Config\</w:t>
      </w:r>
      <w:r w:rsidR="007F5C37" w:rsidRPr="00EA504C">
        <w:rPr>
          <w:b/>
          <w:bCs/>
        </w:rPr>
        <w:t xml:space="preserve"> </w:t>
      </w:r>
      <w:proofErr w:type="spellStart"/>
      <w:r w:rsidR="007F5C37" w:rsidRPr="00EA504C">
        <w:rPr>
          <w:b/>
          <w:bCs/>
        </w:rPr>
        <w:t>APIResolverTicketSDLogsConfig.properties</w:t>
      </w:r>
      <w:proofErr w:type="spellEnd"/>
    </w:p>
    <w:p w14:paraId="1D456B22" w14:textId="2F9A1F18" w:rsidR="007F5C37" w:rsidRDefault="007F5C37" w:rsidP="009D2C70">
      <w:r>
        <w:t xml:space="preserve">Ambos archivos se entregan junto con el ejecutable. </w:t>
      </w:r>
      <w:r w:rsidR="000126AD">
        <w:t>Entonces hay que crear las carpetas de:</w:t>
      </w:r>
    </w:p>
    <w:p w14:paraId="2BB5C50E" w14:textId="45E537F1" w:rsidR="000126AD" w:rsidRDefault="000126AD" w:rsidP="000126AD">
      <w:pPr>
        <w:pStyle w:val="Prrafodelista"/>
        <w:numPr>
          <w:ilvl w:val="0"/>
          <w:numId w:val="1"/>
        </w:numPr>
      </w:pPr>
      <w:r w:rsidRPr="001A79A3">
        <w:t>C:\APIs\APIResolverTicketSD\Config</w:t>
      </w:r>
      <w:r>
        <w:t>\</w:t>
      </w:r>
    </w:p>
    <w:p w14:paraId="059FDFF6" w14:textId="46A7B5B5" w:rsidR="000126AD" w:rsidRDefault="000126AD" w:rsidP="000126AD">
      <w:pPr>
        <w:pStyle w:val="Prrafodelista"/>
        <w:numPr>
          <w:ilvl w:val="0"/>
          <w:numId w:val="1"/>
        </w:numPr>
      </w:pPr>
      <w:r w:rsidRPr="001A79A3">
        <w:t>C:\APIs\APIResolverTicketSD\</w:t>
      </w:r>
      <w:r>
        <w:t>Logs</w:t>
      </w:r>
      <w:r w:rsidR="00373A5A">
        <w:t>\</w:t>
      </w:r>
    </w:p>
    <w:p w14:paraId="2AF2C05D" w14:textId="23CBB121" w:rsidR="00EA504C" w:rsidRDefault="00EA504C" w:rsidP="00EA504C">
      <w:r>
        <w:t xml:space="preserve">Y en la carpeta de </w:t>
      </w:r>
      <w:r w:rsidRPr="001A79A3">
        <w:t>C:\APIs\APIResolverTicketSD\Config</w:t>
      </w:r>
      <w:r>
        <w:t xml:space="preserve">\ depositamos el archivo de configuración:  </w:t>
      </w:r>
      <w:proofErr w:type="spellStart"/>
      <w:r w:rsidRPr="00EA504C">
        <w:t>APIResolverTicketSDConfig.properties</w:t>
      </w:r>
      <w:proofErr w:type="spellEnd"/>
      <w:r>
        <w:t>.</w:t>
      </w:r>
    </w:p>
    <w:p w14:paraId="008C2ADD" w14:textId="02DB81D2" w:rsidR="001A79A3" w:rsidRDefault="001A79A3" w:rsidP="001A79A3">
      <w:pPr>
        <w:pStyle w:val="Ttulo2"/>
      </w:pPr>
      <w:r>
        <w:t>Estructura del archivo de configuración</w:t>
      </w:r>
    </w:p>
    <w:p w14:paraId="7E7C2627" w14:textId="7F2BAF20" w:rsidR="00690BA7" w:rsidRDefault="00690BA7" w:rsidP="00690BA7">
      <w:r>
        <w:t>La estructura del archivo de configuración</w:t>
      </w:r>
      <w:r w:rsidR="004A25FF">
        <w:t xml:space="preserve"> se divide de la siguiente manera</w:t>
      </w:r>
    </w:p>
    <w:p w14:paraId="49EA651F" w14:textId="32FAD6C7" w:rsidR="004A25FF" w:rsidRPr="00690BA7" w:rsidRDefault="00DA7BCD" w:rsidP="00D63AEA">
      <w:pPr>
        <w:jc w:val="center"/>
      </w:pPr>
      <w:r>
        <w:rPr>
          <w:noProof/>
        </w:rPr>
        <w:drawing>
          <wp:inline distT="0" distB="0" distL="0" distR="0" wp14:anchorId="5C0E6F60" wp14:editId="2A873FEF">
            <wp:extent cx="4252661" cy="50913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11" cy="51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B2F0" w14:textId="03575BED" w:rsidR="004F7EF6" w:rsidRDefault="00D63AEA" w:rsidP="004F7EF6">
      <w:r>
        <w:lastRenderedPageBreak/>
        <w:t xml:space="preserve">El primer parámetro es: </w:t>
      </w:r>
      <w:proofErr w:type="spellStart"/>
      <w:r w:rsidR="000720D2" w:rsidRPr="00AE018B">
        <w:rPr>
          <w:rFonts w:ascii="Lucida Sans Typewriter" w:hAnsi="Lucida Sans Typewriter" w:cs="Lucida Sans Typewriter"/>
          <w:color w:val="0070C0"/>
        </w:rPr>
        <w:t>principal.ambiente</w:t>
      </w:r>
      <w:proofErr w:type="spellEnd"/>
      <w:r w:rsidR="000720D2" w:rsidRPr="00AE018B">
        <w:rPr>
          <w:rFonts w:ascii="Lucida Sans Typewriter" w:hAnsi="Lucida Sans Typewriter" w:cs="Lucida Sans Typewriter"/>
          <w:color w:val="0070C0"/>
        </w:rPr>
        <w:t>=</w:t>
      </w:r>
      <w:r w:rsidR="000720D2" w:rsidRPr="00AE018B">
        <w:rPr>
          <w:rFonts w:ascii="Lucida Sans Typewriter" w:hAnsi="Lucida Sans Typewriter" w:cs="Lucida Sans Typewriter"/>
          <w:b/>
          <w:bCs/>
          <w:color w:val="538135" w:themeColor="accent6" w:themeShade="BF"/>
        </w:rPr>
        <w:t>desarrollo</w:t>
      </w:r>
      <w:r w:rsidR="000720D2" w:rsidRPr="00AE018B">
        <w:rPr>
          <w:color w:val="538135" w:themeColor="accent6" w:themeShade="BF"/>
        </w:rPr>
        <w:t xml:space="preserve"> </w:t>
      </w:r>
      <w:r w:rsidR="000720D2">
        <w:t>en este parámetro vamos a configurar el ambiente en donde estanos corriendo el programa</w:t>
      </w:r>
      <w:r w:rsidR="000610B1">
        <w:t xml:space="preserve"> (desarrollo, </w:t>
      </w:r>
      <w:proofErr w:type="spellStart"/>
      <w:r w:rsidR="000610B1">
        <w:t>qa</w:t>
      </w:r>
      <w:proofErr w:type="spellEnd"/>
      <w:r w:rsidR="000610B1">
        <w:t xml:space="preserve">, producción, </w:t>
      </w:r>
      <w:proofErr w:type="spellStart"/>
      <w:r w:rsidR="000610B1">
        <w:t>etc</w:t>
      </w:r>
      <w:proofErr w:type="spellEnd"/>
      <w:r w:rsidR="000610B1">
        <w:t>)</w:t>
      </w:r>
      <w:r w:rsidR="000720D2">
        <w:t>.</w:t>
      </w:r>
      <w:r w:rsidR="00AE018B">
        <w:t xml:space="preserve"> Actualmente tiene desarrollo, pero hay que cambiarlo según su ambiente.</w:t>
      </w:r>
    </w:p>
    <w:p w14:paraId="496E4227" w14:textId="1DD2D31C" w:rsidR="000610B1" w:rsidRDefault="000610B1" w:rsidP="004F7EF6">
      <w:r>
        <w:t xml:space="preserve">En las siguientes líneas </w:t>
      </w:r>
      <w:r w:rsidR="00AC6FF4">
        <w:t xml:space="preserve">observamos que están separadas según la </w:t>
      </w:r>
      <w:proofErr w:type="gramStart"/>
      <w:r w:rsidR="00AC6FF4">
        <w:t>primer palabra</w:t>
      </w:r>
      <w:proofErr w:type="gramEnd"/>
      <w:r w:rsidR="00AC6FF4">
        <w:t xml:space="preserve"> del parámetro de configuración, que son desarrollo, </w:t>
      </w:r>
      <w:proofErr w:type="spellStart"/>
      <w:r w:rsidR="00AC6FF4">
        <w:t>qa</w:t>
      </w:r>
      <w:proofErr w:type="spellEnd"/>
      <w:r w:rsidR="00AC6FF4">
        <w:t xml:space="preserve"> y producción. </w:t>
      </w:r>
      <w:r w:rsidR="00F51A0E">
        <w:t xml:space="preserve">Estos grupos de </w:t>
      </w:r>
      <w:proofErr w:type="gramStart"/>
      <w:r w:rsidR="00F51A0E">
        <w:t>líneas,</w:t>
      </w:r>
      <w:proofErr w:type="gramEnd"/>
      <w:r w:rsidR="00F51A0E">
        <w:t xml:space="preserve"> definen la configuración para que el programa se ejecute en algún ambiente determinado. </w:t>
      </w:r>
      <w:r w:rsidR="00315D1E">
        <w:t xml:space="preserve">El archivo de configuración que se entrega solo contiene 3 ambientes: desarrollo, </w:t>
      </w:r>
      <w:proofErr w:type="spellStart"/>
      <w:r w:rsidR="00315D1E">
        <w:t>qa</w:t>
      </w:r>
      <w:proofErr w:type="spellEnd"/>
      <w:r w:rsidR="00315D1E">
        <w:t xml:space="preserve"> y producción</w:t>
      </w:r>
      <w:r w:rsidR="006A22E1">
        <w:t>.</w:t>
      </w:r>
    </w:p>
    <w:p w14:paraId="318B59E7" w14:textId="4031A458" w:rsidR="006A22E1" w:rsidRDefault="006A22E1" w:rsidP="006A22E1">
      <w:pPr>
        <w:pStyle w:val="Ttulo3"/>
      </w:pPr>
      <w:r>
        <w:t xml:space="preserve">Para ejecutar </w:t>
      </w:r>
      <w:r w:rsidR="00695CFA">
        <w:t xml:space="preserve">el programa </w:t>
      </w:r>
      <w:r>
        <w:t xml:space="preserve">en el ambiente de </w:t>
      </w:r>
      <w:proofErr w:type="spellStart"/>
      <w:r w:rsidRPr="006A22E1">
        <w:rPr>
          <w:b/>
          <w:bCs/>
        </w:rPr>
        <w:t>qa</w:t>
      </w:r>
      <w:proofErr w:type="spellEnd"/>
    </w:p>
    <w:p w14:paraId="6AF19571" w14:textId="3E6AA689" w:rsidR="006A22E1" w:rsidRDefault="00695CFA" w:rsidP="00EB2CCB">
      <w:r>
        <w:t xml:space="preserve">Para ejecutar nuestro programa en el ambiente de </w:t>
      </w:r>
      <w:proofErr w:type="spellStart"/>
      <w:r>
        <w:t>qa</w:t>
      </w:r>
      <w:proofErr w:type="spellEnd"/>
      <w:r>
        <w:t xml:space="preserve"> solo hay que cambiar la </w:t>
      </w:r>
      <w:proofErr w:type="gramStart"/>
      <w:r>
        <w:t>primer línea</w:t>
      </w:r>
      <w:proofErr w:type="gramEnd"/>
      <w:r>
        <w:t xml:space="preserve"> de configuración de la siguiente manera: </w:t>
      </w:r>
      <w:proofErr w:type="spellStart"/>
      <w:r w:rsidRPr="00AE018B">
        <w:rPr>
          <w:rFonts w:ascii="Lucida Sans Typewriter" w:hAnsi="Lucida Sans Typewriter" w:cs="Lucida Sans Typewriter"/>
          <w:color w:val="0070C0"/>
        </w:rPr>
        <w:t>principal.ambiente</w:t>
      </w:r>
      <w:proofErr w:type="spellEnd"/>
      <w:r w:rsidRPr="00AE018B">
        <w:rPr>
          <w:rFonts w:ascii="Lucida Sans Typewriter" w:hAnsi="Lucida Sans Typewriter" w:cs="Lucida Sans Typewriter"/>
          <w:color w:val="0070C0"/>
        </w:rPr>
        <w:t>=</w:t>
      </w:r>
      <w:proofErr w:type="spellStart"/>
      <w:r>
        <w:rPr>
          <w:rFonts w:ascii="Lucida Sans Typewriter" w:hAnsi="Lucida Sans Typewriter" w:cs="Lucida Sans Typewriter"/>
          <w:b/>
          <w:bCs/>
          <w:color w:val="538135" w:themeColor="accent6" w:themeShade="BF"/>
        </w:rPr>
        <w:t>qa</w:t>
      </w:r>
      <w:proofErr w:type="spellEnd"/>
      <w:r w:rsidR="00EB2CCB">
        <w:rPr>
          <w:rFonts w:ascii="Lucida Sans Typewriter" w:hAnsi="Lucida Sans Typewriter" w:cs="Lucida Sans Typewriter"/>
          <w:b/>
          <w:bCs/>
          <w:color w:val="538135" w:themeColor="accent6" w:themeShade="BF"/>
        </w:rPr>
        <w:t xml:space="preserve"> </w:t>
      </w:r>
      <w:r w:rsidR="00EB2CCB" w:rsidRPr="00EB2CCB">
        <w:t>y de</w:t>
      </w:r>
      <w:r w:rsidR="00EB2CCB">
        <w:t xml:space="preserve"> esta forma el programa va a tomar las propiedades que empiezan con la letra </w:t>
      </w:r>
      <w:proofErr w:type="spellStart"/>
      <w:r w:rsidR="00EB2CCB">
        <w:t>qa</w:t>
      </w:r>
      <w:proofErr w:type="spellEnd"/>
      <w:r w:rsidR="004F206E">
        <w:t>.</w:t>
      </w:r>
      <w:r w:rsidR="00EB2CCB">
        <w:t>:</w:t>
      </w:r>
    </w:p>
    <w:p w14:paraId="30960031" w14:textId="62E1E3EB" w:rsidR="00EB2CCB" w:rsidRPr="006A22E1" w:rsidRDefault="001A2A1A" w:rsidP="00EB2CCB">
      <w:r>
        <w:rPr>
          <w:noProof/>
        </w:rPr>
        <w:drawing>
          <wp:inline distT="0" distB="0" distL="0" distR="0" wp14:anchorId="0EF1933A" wp14:editId="016DE808">
            <wp:extent cx="6858000" cy="1703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EC1" w14:textId="2EB9DBDB" w:rsidR="001A2A1A" w:rsidRDefault="001A2A1A" w:rsidP="001A2A1A">
      <w:pPr>
        <w:pStyle w:val="Ttulo3"/>
      </w:pPr>
      <w:r>
        <w:t xml:space="preserve">Para ejecutar el programa en el ambiente de </w:t>
      </w:r>
      <w:proofErr w:type="spellStart"/>
      <w:r>
        <w:rPr>
          <w:b/>
          <w:bCs/>
        </w:rPr>
        <w:t>produccion</w:t>
      </w:r>
      <w:proofErr w:type="spellEnd"/>
    </w:p>
    <w:p w14:paraId="59520417" w14:textId="0472AD2F" w:rsidR="001A2A1A" w:rsidRDefault="001A2A1A" w:rsidP="001A2A1A">
      <w:r>
        <w:t xml:space="preserve">Para ejecutar nuestro programa en el ambiente de producción solo hay que cambiar la </w:t>
      </w:r>
      <w:proofErr w:type="gramStart"/>
      <w:r>
        <w:t>primer línea</w:t>
      </w:r>
      <w:proofErr w:type="gramEnd"/>
      <w:r>
        <w:t xml:space="preserve"> de configuración de la siguiente manera: </w:t>
      </w:r>
      <w:proofErr w:type="spellStart"/>
      <w:r w:rsidRPr="00AE018B">
        <w:rPr>
          <w:rFonts w:ascii="Lucida Sans Typewriter" w:hAnsi="Lucida Sans Typewriter" w:cs="Lucida Sans Typewriter"/>
          <w:color w:val="0070C0"/>
        </w:rPr>
        <w:t>principal.ambiente</w:t>
      </w:r>
      <w:proofErr w:type="spellEnd"/>
      <w:r w:rsidRPr="00AE018B">
        <w:rPr>
          <w:rFonts w:ascii="Lucida Sans Typewriter" w:hAnsi="Lucida Sans Typewriter" w:cs="Lucida Sans Typewriter"/>
          <w:color w:val="0070C0"/>
        </w:rPr>
        <w:t>=</w:t>
      </w:r>
      <w:proofErr w:type="spellStart"/>
      <w:r w:rsidR="004F206E">
        <w:rPr>
          <w:rFonts w:ascii="Lucida Sans Typewriter" w:hAnsi="Lucida Sans Typewriter" w:cs="Lucida Sans Typewriter"/>
          <w:b/>
          <w:bCs/>
          <w:color w:val="538135" w:themeColor="accent6" w:themeShade="BF"/>
        </w:rPr>
        <w:t>produccion</w:t>
      </w:r>
      <w:proofErr w:type="spellEnd"/>
      <w:r>
        <w:rPr>
          <w:rFonts w:ascii="Lucida Sans Typewriter" w:hAnsi="Lucida Sans Typewriter" w:cs="Lucida Sans Typewriter"/>
          <w:b/>
          <w:bCs/>
          <w:color w:val="538135" w:themeColor="accent6" w:themeShade="BF"/>
        </w:rPr>
        <w:t xml:space="preserve"> </w:t>
      </w:r>
      <w:r w:rsidRPr="00EB2CCB">
        <w:t>y de</w:t>
      </w:r>
      <w:r>
        <w:t xml:space="preserve"> esta forma el programa va a tomar las propiedades que empiezan con la letra </w:t>
      </w:r>
      <w:r w:rsidR="004F206E">
        <w:t>producción.</w:t>
      </w:r>
      <w:r>
        <w:t>:</w:t>
      </w:r>
    </w:p>
    <w:p w14:paraId="1A69DA61" w14:textId="5AE48935" w:rsidR="00AE018B" w:rsidRPr="00CB5462" w:rsidRDefault="007D161B" w:rsidP="004F7EF6">
      <w:pPr>
        <w:rPr>
          <w:u w:val="single"/>
        </w:rPr>
      </w:pPr>
      <w:r>
        <w:rPr>
          <w:noProof/>
        </w:rPr>
        <w:drawing>
          <wp:inline distT="0" distB="0" distL="0" distR="0" wp14:anchorId="0C709D6F" wp14:editId="7D0959F8">
            <wp:extent cx="6858000" cy="1605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BE4" w14:textId="4DA5E5BD" w:rsidR="004F7EF6" w:rsidRDefault="007D161B" w:rsidP="004F7EF6">
      <w:r>
        <w:t>Se pueden configurar n cantidad de ambientes según se requiera, siempre y cuando</w:t>
      </w:r>
      <w:r w:rsidR="008938A5">
        <w:t>, las líneas de configuración empiecen con el nombre del ambiente y un punto.</w:t>
      </w:r>
    </w:p>
    <w:p w14:paraId="683D5C2C" w14:textId="1506016B" w:rsidR="004F7EF6" w:rsidRDefault="004F7EF6" w:rsidP="004F7EF6"/>
    <w:p w14:paraId="22711BE6" w14:textId="6847F89B" w:rsidR="004F7EF6" w:rsidRDefault="004F7EF6" w:rsidP="004F7EF6"/>
    <w:p w14:paraId="2C193909" w14:textId="1FDCEF83" w:rsidR="004F7EF6" w:rsidRDefault="004F7EF6" w:rsidP="004F7EF6"/>
    <w:p w14:paraId="79DD2524" w14:textId="33E6CAE4" w:rsidR="0073579B" w:rsidRDefault="0073579B" w:rsidP="004F7EF6"/>
    <w:p w14:paraId="38026D90" w14:textId="5031F3E5" w:rsidR="0073579B" w:rsidRDefault="0073579B" w:rsidP="004F7EF6"/>
    <w:p w14:paraId="27667614" w14:textId="20CCA799" w:rsidR="0073579B" w:rsidRDefault="0073579B" w:rsidP="004F7EF6"/>
    <w:p w14:paraId="66465340" w14:textId="4EFB6741" w:rsidR="0073579B" w:rsidRDefault="008D7579" w:rsidP="008D7579">
      <w:pPr>
        <w:pStyle w:val="Ttulo1"/>
      </w:pPr>
      <w:r>
        <w:lastRenderedPageBreak/>
        <w:t>Ejecución del Programa</w:t>
      </w:r>
    </w:p>
    <w:p w14:paraId="1DB4F664" w14:textId="71E9D6A1" w:rsidR="008D7579" w:rsidRDefault="008D7579" w:rsidP="008D7579">
      <w:r>
        <w:t xml:space="preserve">El programa </w:t>
      </w:r>
      <w:r w:rsidR="007C4061">
        <w:t xml:space="preserve">se ejecuta enviándole el </w:t>
      </w:r>
      <w:proofErr w:type="spellStart"/>
      <w:r w:rsidR="007C4061">
        <w:t>persid</w:t>
      </w:r>
      <w:proofErr w:type="spellEnd"/>
      <w:r w:rsidR="007C4061">
        <w:t xml:space="preserve"> del ticket con</w:t>
      </w:r>
      <w:r w:rsidR="006B019C">
        <w:t xml:space="preserve"> </w:t>
      </w:r>
      <w:r w:rsidR="007C4061">
        <w:t>el que se va a trabajar de la siguiente manera:</w:t>
      </w:r>
    </w:p>
    <w:p w14:paraId="32DBE5E3" w14:textId="390EF1A2" w:rsidR="006B019C" w:rsidRDefault="006B019C" w:rsidP="008D7579"/>
    <w:p w14:paraId="0D58A839" w14:textId="57A108A5" w:rsidR="006B019C" w:rsidRDefault="006B019C" w:rsidP="008D7579">
      <w:r>
        <w:t>java -</w:t>
      </w:r>
      <w:proofErr w:type="spellStart"/>
      <w:r>
        <w:t>jar</w:t>
      </w:r>
      <w:proofErr w:type="spellEnd"/>
      <w:r>
        <w:t xml:space="preserve"> </w:t>
      </w:r>
      <w:r w:rsidRPr="006B019C">
        <w:t>APIJustificacion</w:t>
      </w:r>
      <w:r>
        <w:t>.jar {</w:t>
      </w:r>
      <w:proofErr w:type="spellStart"/>
      <w:r>
        <w:t>persid</w:t>
      </w:r>
      <w:proofErr w:type="spellEnd"/>
      <w:r>
        <w:t xml:space="preserve"> del ticket}</w:t>
      </w:r>
    </w:p>
    <w:p w14:paraId="57D58E83" w14:textId="36C918FF" w:rsidR="006B019C" w:rsidRDefault="006B019C" w:rsidP="008D7579"/>
    <w:p w14:paraId="5BD0CD92" w14:textId="0F4DA782" w:rsidR="006B019C" w:rsidRDefault="006B019C" w:rsidP="008D7579">
      <w:r>
        <w:t xml:space="preserve">Por ejemplo, para el ticket con </w:t>
      </w:r>
      <w:proofErr w:type="spellStart"/>
      <w:r>
        <w:t>persid</w:t>
      </w:r>
      <w:proofErr w:type="spellEnd"/>
      <w:r>
        <w:t xml:space="preserve">: </w:t>
      </w:r>
      <w:r w:rsidRPr="006B019C">
        <w:t>cr:1470690</w:t>
      </w:r>
      <w:r>
        <w:t xml:space="preserve"> ejecutamos</w:t>
      </w:r>
    </w:p>
    <w:p w14:paraId="311FD5A8" w14:textId="0C913DD8" w:rsidR="006B019C" w:rsidRDefault="006B019C" w:rsidP="008D7579">
      <w:pPr>
        <w:rPr>
          <w:rFonts w:ascii="Lucida Sans Typewriter" w:hAnsi="Lucida Sans Typewriter" w:cs="Lucida Sans Typewriter"/>
          <w:sz w:val="24"/>
          <w:szCs w:val="24"/>
        </w:rPr>
      </w:pPr>
      <w:r w:rsidRPr="00706E8A">
        <w:rPr>
          <w:rFonts w:ascii="Lucida Sans Typewriter" w:hAnsi="Lucida Sans Typewriter" w:cs="Lucida Sans Typewriter"/>
          <w:sz w:val="24"/>
          <w:szCs w:val="24"/>
        </w:rPr>
        <w:t>java -</w:t>
      </w:r>
      <w:proofErr w:type="spellStart"/>
      <w:r w:rsidRPr="00706E8A">
        <w:rPr>
          <w:rFonts w:ascii="Lucida Sans Typewriter" w:hAnsi="Lucida Sans Typewriter" w:cs="Lucida Sans Typewriter"/>
          <w:sz w:val="24"/>
          <w:szCs w:val="24"/>
        </w:rPr>
        <w:t>jar</w:t>
      </w:r>
      <w:proofErr w:type="spellEnd"/>
      <w:r w:rsidRPr="00706E8A">
        <w:rPr>
          <w:rFonts w:ascii="Lucida Sans Typewriter" w:hAnsi="Lucida Sans Typewriter" w:cs="Lucida Sans Typewriter"/>
          <w:sz w:val="24"/>
          <w:szCs w:val="24"/>
        </w:rPr>
        <w:t xml:space="preserve"> </w:t>
      </w:r>
      <w:proofErr w:type="spellStart"/>
      <w:r w:rsidRPr="00706E8A">
        <w:rPr>
          <w:rFonts w:ascii="Lucida Sans Typewriter" w:hAnsi="Lucida Sans Typewriter" w:cs="Lucida Sans Typewriter"/>
          <w:sz w:val="24"/>
          <w:szCs w:val="24"/>
        </w:rPr>
        <w:t>Ap</w:t>
      </w:r>
      <w:proofErr w:type="spellEnd"/>
      <w:r w:rsidRPr="00706E8A">
        <w:rPr>
          <w:rFonts w:ascii="Lucida Sans Typewriter" w:hAnsi="Lucida Sans Typewriter" w:cs="Lucida Sans Typewriter"/>
          <w:sz w:val="24"/>
          <w:szCs w:val="24"/>
        </w:rPr>
        <w:t xml:space="preserve"> </w:t>
      </w:r>
      <w:proofErr w:type="spellStart"/>
      <w:r w:rsidRPr="00706E8A">
        <w:rPr>
          <w:rFonts w:ascii="Lucida Sans Typewriter" w:hAnsi="Lucida Sans Typewriter" w:cs="Lucida Sans Typewriter"/>
          <w:sz w:val="24"/>
          <w:szCs w:val="24"/>
        </w:rPr>
        <w:t>APIJustificacion</w:t>
      </w:r>
      <w:proofErr w:type="spellEnd"/>
      <w:r w:rsidR="00706E8A">
        <w:rPr>
          <w:rFonts w:ascii="Lucida Sans Typewriter" w:hAnsi="Lucida Sans Typewriter" w:cs="Lucida Sans Typewriter"/>
          <w:sz w:val="24"/>
          <w:szCs w:val="24"/>
        </w:rPr>
        <w:t xml:space="preserve"> cr:1470690</w:t>
      </w:r>
    </w:p>
    <w:p w14:paraId="3AFE48BB" w14:textId="48390FCA" w:rsidR="00706E8A" w:rsidRDefault="00706E8A" w:rsidP="00706E8A"/>
    <w:p w14:paraId="501F9AC3" w14:textId="7F880F30" w:rsidR="00706E8A" w:rsidRDefault="00706E8A" w:rsidP="00706E8A">
      <w:r>
        <w:t>Para poder revisar lo que ocurrió en la ejecución del programa podemos consultar el archivo de los logs ubicando en:</w:t>
      </w:r>
    </w:p>
    <w:p w14:paraId="21BB98CE" w14:textId="1942AB4F" w:rsidR="00706E8A" w:rsidRPr="00706E8A" w:rsidRDefault="00706E8A" w:rsidP="00706E8A">
      <w:pPr>
        <w:jc w:val="center"/>
        <w:rPr>
          <w:rFonts w:ascii="Lucida Sans Typewriter" w:hAnsi="Lucida Sans Typewriter" w:cs="Lucida Sans Typewriter"/>
          <w:sz w:val="24"/>
          <w:szCs w:val="24"/>
        </w:rPr>
      </w:pPr>
      <w:r w:rsidRPr="00706E8A">
        <w:rPr>
          <w:rFonts w:ascii="Lucida Sans Typewriter" w:hAnsi="Lucida Sans Typewriter" w:cs="Lucida Sans Typewriter"/>
          <w:sz w:val="24"/>
          <w:szCs w:val="24"/>
        </w:rPr>
        <w:t>C:\APIs\APIResolverTicketSD\Logs</w:t>
      </w:r>
      <w:r w:rsidRPr="00706E8A">
        <w:rPr>
          <w:rFonts w:ascii="Lucida Sans Typewriter" w:hAnsi="Lucida Sans Typewriter" w:cs="Lucida Sans Typewriter"/>
          <w:sz w:val="24"/>
          <w:szCs w:val="24"/>
        </w:rPr>
        <w:t xml:space="preserve">\ </w:t>
      </w:r>
      <w:r w:rsidRPr="00706E8A">
        <w:rPr>
          <w:rFonts w:ascii="Lucida Sans Typewriter" w:hAnsi="Lucida Sans Typewriter" w:cs="Lucida Sans Typewriter"/>
          <w:sz w:val="24"/>
          <w:szCs w:val="24"/>
        </w:rPr>
        <w:t>APIResolverTicketSD.log</w:t>
      </w:r>
    </w:p>
    <w:p w14:paraId="2DB2C580" w14:textId="77777777" w:rsidR="00706E8A" w:rsidRPr="00706E8A" w:rsidRDefault="00706E8A" w:rsidP="00706E8A"/>
    <w:sectPr w:rsidR="00706E8A" w:rsidRPr="00706E8A" w:rsidSect="004F7E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altName w:val="Biome Light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swiss"/>
    <w:pitch w:val="fixed"/>
    <w:sig w:usb0="01002B87" w:usb1="00000000" w:usb2="00000008" w:usb3="00000000" w:csb0="0001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39F1"/>
    <w:multiLevelType w:val="hybridMultilevel"/>
    <w:tmpl w:val="07A833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F6"/>
    <w:rsid w:val="000126AD"/>
    <w:rsid w:val="000610B1"/>
    <w:rsid w:val="000720D2"/>
    <w:rsid w:val="001A2A1A"/>
    <w:rsid w:val="001A79A3"/>
    <w:rsid w:val="001C1A78"/>
    <w:rsid w:val="00315D1E"/>
    <w:rsid w:val="00373A5A"/>
    <w:rsid w:val="004A25FF"/>
    <w:rsid w:val="004F206E"/>
    <w:rsid w:val="004F7EF6"/>
    <w:rsid w:val="00690BA7"/>
    <w:rsid w:val="00695CFA"/>
    <w:rsid w:val="006A22E1"/>
    <w:rsid w:val="006B019C"/>
    <w:rsid w:val="00706E8A"/>
    <w:rsid w:val="0073579B"/>
    <w:rsid w:val="007C4061"/>
    <w:rsid w:val="007D161B"/>
    <w:rsid w:val="007F5C37"/>
    <w:rsid w:val="008938A5"/>
    <w:rsid w:val="008D7579"/>
    <w:rsid w:val="009D2C70"/>
    <w:rsid w:val="00AC6FF4"/>
    <w:rsid w:val="00AE018B"/>
    <w:rsid w:val="00CB5462"/>
    <w:rsid w:val="00D63AEA"/>
    <w:rsid w:val="00DA7BCD"/>
    <w:rsid w:val="00E148F4"/>
    <w:rsid w:val="00EA504C"/>
    <w:rsid w:val="00EB2CCB"/>
    <w:rsid w:val="00F51A0E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A65A"/>
  <w15:chartTrackingRefBased/>
  <w15:docId w15:val="{BA4FC967-055F-4DB3-900D-10B75A47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F6"/>
    <w:pPr>
      <w:jc w:val="both"/>
    </w:pPr>
    <w:rPr>
      <w:rFonts w:ascii="Biome Light" w:hAnsi="Biome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F7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2E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EF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F7EF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0BA7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0126A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A22E1"/>
    <w:rPr>
      <w:rFonts w:ascii="Biome Light" w:eastAsiaTheme="majorEastAsia" w:hAnsi="Biome Light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D670-83F8-4DFF-BB46-954AF4F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 Navarro</dc:creator>
  <cp:keywords/>
  <dc:description/>
  <cp:lastModifiedBy>Jorge Zavala Navarro</cp:lastModifiedBy>
  <cp:revision>7</cp:revision>
  <dcterms:created xsi:type="dcterms:W3CDTF">2021-05-27T00:29:00Z</dcterms:created>
  <dcterms:modified xsi:type="dcterms:W3CDTF">2021-05-28T22:56:00Z</dcterms:modified>
</cp:coreProperties>
</file>