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编码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规范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一、命名规范：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包名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包名全部小写，连续单词只是简单的连接起来，不使用下划线。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类名均以UpperCamelCase风格编写，大驼峰命名法，如WelcomeActivity。尽量避免缩写，除非该缩写是众所周知的，比如HTML，URL，如果类名称中包含单词缩写，则每个单词都应该要大写。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测试类的命名以它要测试的类的名称开始，以Test结束，如HashTest.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接口：命名规则与类一样采用大驼峰命名法，多以able或ible结尾。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方法名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以lowerCamelCase风格编写，如initView();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常量名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常量名命名模式为CONSTANT_CASE，全部字母大写，用下划线分割单词。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非常量字段名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以lowerCamelCase风格的基础改造为如下风格：基本结构为scopeVariableNameType.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Scope 范围</w:t>
      </w:r>
      <w:r>
        <w:rPr>
          <w:rFonts w:hint="eastAsia"/>
          <w:lang w:val="en-US" w:eastAsia="zh-CN"/>
        </w:rPr>
        <w:t>：非公有，非静态字段命名以m开头，静态字段命名以s开头；公有非静态字段命名以p开头，共有静态字段(全局变量)命名以g开头。如：int mPackagePrivate。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参数名以lowerCamelCase风格编写。参数名应该避免用单个字符命名。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局部变量名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局部变量名以lowerCamelCase风格编写，尽量避免使用单字符进行命名，除了临时变量和循环变量。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临时变量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临时变量通常被取名为i,j,k,m和n，它们一般用于整型；c,d,e一般用于字符型。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类型变量名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命名方式①、单</w:t>
      </w:r>
      <w:r>
        <w:rPr>
          <w:rFonts w:hint="eastAsia"/>
          <w:b w:val="0"/>
          <w:bCs w:val="0"/>
          <w:lang w:val="en-US" w:eastAsia="zh-CN"/>
        </w:rPr>
        <w:t>个的大写字母，后面可以</w:t>
      </w:r>
      <w:r>
        <w:rPr>
          <w:rFonts w:hint="eastAsia"/>
          <w:lang w:val="en-US" w:eastAsia="zh-CN"/>
        </w:rPr>
        <w:t>跟一个数字（如：E,T,X,T2）；②、以类命名方式，后面加个大写的T（RequestT）。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</w:t>
      </w:r>
      <w:r>
        <w:rPr>
          <w:rFonts w:hint="eastAsia"/>
          <w:b/>
          <w:bCs/>
          <w:sz w:val="28"/>
          <w:szCs w:val="28"/>
          <w:lang w:val="en-US" w:eastAsia="zh-CN"/>
        </w:rPr>
        <w:t>、资源文件规范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资源布局文件（XML文件（layout布局文件））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全部小写，采用下划线命名法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contentview命名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必须以全部单词小写，单词间以下划线分割，使用名词或使用名词词组。所有Activity或Fragment的contentView必须与其类名对应，对应规则为：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ind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将所有字母都转为小写，将类型和功能调换（也就是后缀变前缀）。如：activity_main.xml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Dialog命名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dialog_描述.xml,如：dialog_hint.xml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PopupWindow 命名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ppw_描述.xml ,如：ppw_info_xml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列表项命名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item_描述.xml,如：item_city.xml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包含项命名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20" w:firstLineChars="20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模块_(位置)描述.xml，如：activity_main_head.xml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 w:ascii="宋体" w:hAnsi="宋体" w:eastAsia="宋体" w:cs="宋体"/>
          <w:b/>
          <w:bCs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/>
          <w:lang w:val="en-US" w:eastAsia="zh-CN"/>
        </w:rPr>
        <w:t>2、资源文件（图片drawable文件夹下）</w:t>
      </w:r>
    </w:p>
    <w:p>
      <w:pPr>
        <w:pStyle w:val="4"/>
        <w:keepNext w:val="0"/>
        <w:keepLines w:val="0"/>
        <w:widowControl/>
        <w:suppressLineNumbers w:val="0"/>
        <w:ind w:firstLine="400" w:firstLineChars="200"/>
        <w:rPr>
          <w:rStyle w:val="7"/>
          <w:rFonts w:hint="eastAsia" w:ascii="宋体" w:hAnsi="宋体" w:eastAsia="宋体" w:cs="宋体"/>
          <w:lang w:val="en-US" w:eastAsia="zh-CN"/>
        </w:rPr>
      </w:pPr>
      <w:r>
        <w:rPr>
          <w:rStyle w:val="7"/>
          <w:rFonts w:hint="eastAsia" w:ascii="宋体" w:hAnsi="宋体" w:eastAsia="宋体" w:cs="宋体"/>
          <w:lang w:val="en-US" w:eastAsia="zh-CN"/>
        </w:rPr>
        <w:t>全部小写，采用下划线命名法，加前缀区分，命名模式：可加后缀_small表示小图，_big表示大图，逻辑名称可由多个单词加下划线组成，采用以下规则：</w:t>
      </w:r>
    </w:p>
    <w:p>
      <w:pPr>
        <w:pStyle w:val="4"/>
        <w:keepNext w:val="0"/>
        <w:keepLines w:val="0"/>
        <w:widowControl/>
        <w:suppressLineNumbers w:val="0"/>
        <w:ind w:left="399" w:leftChars="190" w:firstLine="0" w:firstLineChars="0"/>
        <w:rPr>
          <w:rStyle w:val="7"/>
          <w:rFonts w:hint="eastAsia" w:ascii="宋体" w:hAnsi="宋体" w:eastAsia="宋体" w:cs="宋体"/>
        </w:rPr>
      </w:pPr>
      <w:r>
        <w:rPr>
          <w:rStyle w:val="7"/>
          <w:rFonts w:hint="eastAsia" w:ascii="宋体" w:hAnsi="宋体" w:eastAsia="宋体" w:cs="宋体"/>
        </w:rPr>
        <w:t>用途_模块名_逻辑名称</w:t>
      </w:r>
      <w:r>
        <w:rPr>
          <w:rFonts w:hint="eastAsia" w:ascii="宋体" w:hAnsi="宋体" w:eastAsia="宋体" w:cs="宋体"/>
        </w:rPr>
        <w:br w:type="textWrapping"/>
      </w:r>
      <w:r>
        <w:rPr>
          <w:rStyle w:val="7"/>
          <w:rFonts w:hint="eastAsia" w:ascii="宋体" w:hAnsi="宋体" w:eastAsia="宋体" w:cs="宋体"/>
        </w:rPr>
        <w:t>用途_模块名_颜色</w:t>
      </w:r>
      <w:r>
        <w:rPr>
          <w:rFonts w:hint="eastAsia" w:ascii="宋体" w:hAnsi="宋体" w:eastAsia="宋体" w:cs="宋体"/>
        </w:rPr>
        <w:br w:type="textWrapping"/>
      </w:r>
      <w:r>
        <w:rPr>
          <w:rStyle w:val="7"/>
          <w:rFonts w:hint="eastAsia" w:ascii="宋体" w:hAnsi="宋体" w:eastAsia="宋体" w:cs="宋体"/>
        </w:rPr>
        <w:t>用途_逻辑名称</w:t>
      </w:r>
      <w:r>
        <w:rPr>
          <w:rFonts w:hint="eastAsia" w:ascii="宋体" w:hAnsi="宋体" w:eastAsia="宋体" w:cs="宋体"/>
        </w:rPr>
        <w:br w:type="textWrapping"/>
      </w:r>
      <w:r>
        <w:rPr>
          <w:rStyle w:val="7"/>
          <w:rFonts w:hint="eastAsia" w:ascii="宋体" w:hAnsi="宋体" w:eastAsia="宋体" w:cs="宋体"/>
        </w:rPr>
        <w:t>用途_颜色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注：用途也指控件类型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rPr>
          <w:rStyle w:val="7"/>
          <w:rFonts w:hint="eastAsia"/>
          <w:b/>
          <w:bCs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动画文件（anim文件夹下）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400" w:firstLineChars="2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全部小写，采用下划线命名法，加前缀区分。具体动画采用以下规则：模块名_逻辑名称。如：fade_in ----淡入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right="0" w:rightChars="0"/>
        <w:rPr>
          <w:rStyle w:val="7"/>
          <w:rFonts w:hint="eastAsia"/>
          <w:b/>
          <w:bCs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values中name命名</w:t>
      </w:r>
    </w:p>
    <w:p>
      <w:pPr>
        <w:pStyle w:val="3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1) strings.xml</w:t>
      </w:r>
    </w:p>
    <w:p>
      <w:pPr>
        <w:pStyle w:val="4"/>
        <w:keepNext w:val="0"/>
        <w:keepLines w:val="0"/>
        <w:widowControl/>
        <w:suppressLineNumbers w:val="0"/>
        <w:ind w:firstLine="400" w:firstLineChars="200"/>
        <w:rPr>
          <w:b/>
          <w:bCs/>
        </w:rPr>
      </w:pPr>
      <w:r>
        <w:rPr>
          <w:rStyle w:val="7"/>
          <w:rFonts w:hint="eastAsia"/>
          <w:lang w:val="en-US" w:eastAsia="zh-CN"/>
        </w:rPr>
        <w:t>strings的name命名使用下划线命名法，采用以下规则：模块名+逻辑名称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2)layout中的id命名</w:t>
      </w:r>
    </w:p>
    <w:p>
      <w:pPr>
        <w:pStyle w:val="4"/>
        <w:keepNext w:val="0"/>
        <w:keepLines w:val="0"/>
        <w:widowControl/>
        <w:suppressLineNumbers w:val="0"/>
        <w:ind w:left="199" w:leftChars="95" w:firstLine="200" w:firstLineChars="1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命名模式为：view缩写_模块名_逻辑名，比如btn_main_search</w:t>
      </w:r>
      <w:r>
        <w:rPr>
          <w:rStyle w:val="7"/>
          <w:rFonts w:hint="eastAsia"/>
          <w:lang w:val="en-US" w:eastAsia="zh-CN"/>
        </w:rPr>
        <w:br w:type="textWrapping"/>
      </w:r>
      <w:r>
        <w:rPr>
          <w:rStyle w:val="7"/>
          <w:rFonts w:hint="eastAsia"/>
          <w:lang w:val="en-US" w:eastAsia="zh-CN"/>
        </w:rPr>
        <w:t>使用 AndroidStudio 的插件 ButterKnife Zelezny，生成注解非常方便，或者也可以使用Android Code Generator插件。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Style w:val="7"/>
          <w:rFonts w:hint="eastAsia"/>
          <w:b/>
          <w:bCs/>
          <w:sz w:val="28"/>
          <w:szCs w:val="28"/>
          <w:lang w:val="en-US" w:eastAsia="zh-CN"/>
        </w:rPr>
        <w:t>三、注释规范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1. 类注释</w:t>
      </w:r>
    </w:p>
    <w:p>
      <w:pPr>
        <w:pStyle w:val="4"/>
        <w:keepNext w:val="0"/>
        <w:keepLines w:val="0"/>
        <w:widowControl/>
        <w:suppressLineNumbers w:val="0"/>
        <w:ind w:firstLine="400" w:firstLineChars="2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每个类完成后应该有作者姓名和联系方式的注释，对自己的代码负责。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2. 方法注释</w:t>
      </w:r>
    </w:p>
    <w:p>
      <w:pPr>
        <w:pStyle w:val="4"/>
        <w:keepNext w:val="0"/>
        <w:keepLines w:val="0"/>
        <w:widowControl/>
        <w:suppressLineNumbers w:val="0"/>
        <w:ind w:firstLine="400" w:firstLineChars="2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每一个成员方法（包括自定义成员方法、覆盖方法、属性方法）的方法头都必须做方法头注释，</w:t>
      </w:r>
    </w:p>
    <w:p>
      <w:pPr>
        <w:pStyle w:val="2"/>
        <w:keepNext w:val="0"/>
        <w:keepLines w:val="0"/>
        <w:widowControl/>
        <w:suppressLineNumbers w:val="0"/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</w:pPr>
      <w:r>
        <w:rPr>
          <w:rStyle w:val="7"/>
          <w:rFonts w:hint="eastAsia" w:eastAsiaTheme="minorEastAsia" w:cstheme="minorBidi"/>
          <w:b/>
          <w:bCs/>
          <w:kern w:val="0"/>
          <w:szCs w:val="24"/>
          <w:lang w:val="en-US" w:eastAsia="zh-CN" w:bidi="ar"/>
        </w:rPr>
        <w:t>3. 块注释</w:t>
      </w:r>
    </w:p>
    <w:p>
      <w:pPr>
        <w:pStyle w:val="4"/>
        <w:keepNext w:val="0"/>
        <w:keepLines w:val="0"/>
        <w:widowControl/>
        <w:suppressLineNumbers w:val="0"/>
        <w:ind w:firstLine="400" w:firstLineChars="20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块注释与其周围的代码在同一缩进级别。它们可以是/* ... */风格，也可以是// ...风格(// 后最好带一个空格）。对于多行的/* ... */注释，后续行必须从*开始，并且与前一行的*对齐。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1911A"/>
    <w:multiLevelType w:val="multilevel"/>
    <w:tmpl w:val="5921911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219CC0"/>
    <w:multiLevelType w:val="singleLevel"/>
    <w:tmpl w:val="59219CC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219CF3"/>
    <w:multiLevelType w:val="singleLevel"/>
    <w:tmpl w:val="59219CF3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21A4F5"/>
    <w:multiLevelType w:val="singleLevel"/>
    <w:tmpl w:val="5921A4F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76173C"/>
    <w:rsid w:val="1476173C"/>
    <w:rsid w:val="37D67E3F"/>
    <w:rsid w:val="59705C86"/>
    <w:rsid w:val="5F084D0E"/>
    <w:rsid w:val="794279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3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2017-05-21T13:00:00Z</dcterms:created>
  <dc:creator>laixl</dc:creator>
  <cp:lastModifiedBy>59236</cp:lastModifiedBy>
  <dcterms:modified xsi:type="dcterms:W3CDTF">2017-10-25T15:42:53Z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