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DF4" w:rsidRPr="00E40DF4" w:rsidRDefault="00E40DF4" w:rsidP="00E40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LOGIN - </w:t>
      </w:r>
      <w:r w:rsidRPr="00E40DF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Historias de Usuario</w:t>
      </w:r>
    </w:p>
    <w:p w:rsidR="00E40DF4" w:rsidRPr="00E40DF4" w:rsidRDefault="00E40DF4" w:rsidP="00E40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HU-001 - Iniciar sesión con credenciales válidas</w:t>
      </w:r>
    </w:p>
    <w:p w:rsidR="00E40DF4" w:rsidRPr="00E40DF4" w:rsidRDefault="00E40DF4" w:rsidP="00E4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usuario de la página web,</w:t>
      </w:r>
    </w:p>
    <w:p w:rsidR="00E40DF4" w:rsidRPr="00E40DF4" w:rsidRDefault="00E40DF4" w:rsidP="00E4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poder iniciar sesión ingresando mi correo electrónico y contraseña correctos,</w:t>
      </w:r>
    </w:p>
    <w:p w:rsidR="00E40DF4" w:rsidRPr="00E40DF4" w:rsidRDefault="00E40DF4" w:rsidP="00E4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acceder a mi cuenta y utilizar las funcionalidades de la página.</w:t>
      </w:r>
    </w:p>
    <w:p w:rsidR="00E40DF4" w:rsidRPr="00E40DF4" w:rsidRDefault="00E40DF4" w:rsidP="00E40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HU-002 - Iniciar sesión con credenciales inválidas</w:t>
      </w:r>
    </w:p>
    <w:p w:rsidR="00E40DF4" w:rsidRPr="00E40DF4" w:rsidRDefault="00E40DF4" w:rsidP="00E4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usuario de la página web,</w:t>
      </w:r>
    </w:p>
    <w:p w:rsidR="00E40DF4" w:rsidRPr="00E40DF4" w:rsidRDefault="00E40DF4" w:rsidP="00E4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recibir un mensaje de error si ingreso un correo electrónico o contraseña incorrectos,</w:t>
      </w:r>
    </w:p>
    <w:p w:rsidR="00E40DF4" w:rsidRPr="00E40DF4" w:rsidRDefault="00E40DF4" w:rsidP="00E4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saber que debo corregir mis credenciales para acceder a mi cuenta.</w:t>
      </w:r>
    </w:p>
    <w:p w:rsidR="00E40DF4" w:rsidRPr="00E40DF4" w:rsidRDefault="00E40DF4" w:rsidP="00E40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HU-003 - Recuperar contraseña olvidada</w:t>
      </w:r>
    </w:p>
    <w:p w:rsidR="00E40DF4" w:rsidRPr="00E40DF4" w:rsidRDefault="00E40DF4" w:rsidP="00E4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usuario que olvidó su contraseña,</w:t>
      </w:r>
    </w:p>
    <w:p w:rsidR="00E40DF4" w:rsidRPr="00E40DF4" w:rsidRDefault="00E40DF4" w:rsidP="00E4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tener la opción de recuperar mi contraseña,</w:t>
      </w:r>
    </w:p>
    <w:p w:rsidR="00E40DF4" w:rsidRPr="00E40DF4" w:rsidRDefault="00E40DF4" w:rsidP="00E4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restablecerla y poder iniciar sesión en la página web.</w:t>
      </w:r>
    </w:p>
    <w:p w:rsidR="00E40DF4" w:rsidRPr="00E40DF4" w:rsidRDefault="00E40DF4" w:rsidP="00E40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LOGIN - </w:t>
      </w:r>
      <w:r w:rsidRPr="00E40DF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Casos de Prueba</w:t>
      </w:r>
    </w:p>
    <w:p w:rsidR="00E40DF4" w:rsidRPr="00E40DF4" w:rsidRDefault="00E40DF4" w:rsidP="00E40D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Basados en HU-001: Iniciar sesión con credenciales válidas</w:t>
      </w:r>
    </w:p>
    <w:p w:rsidR="00E40DF4" w:rsidRPr="00E40DF4" w:rsidRDefault="00E40DF4" w:rsidP="00E40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CP-001.1: Inicio de sesión exitoso</w:t>
      </w:r>
    </w:p>
    <w:p w:rsidR="00E40DF4" w:rsidRPr="00E40DF4" w:rsidRDefault="00E40DF4" w:rsidP="00E40D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Pasos:</w:t>
      </w:r>
    </w:p>
    <w:p w:rsidR="00E40DF4" w:rsidRPr="00E40DF4" w:rsidRDefault="00E40DF4" w:rsidP="00E40DF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Navegar a la página de inicio de sesión.</w:t>
      </w:r>
    </w:p>
    <w:p w:rsidR="00E40DF4" w:rsidRPr="00E40DF4" w:rsidRDefault="00E40DF4" w:rsidP="00E40DF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Ingresar un correo electrónico válido en el campo correspondiente.</w:t>
      </w:r>
    </w:p>
    <w:p w:rsidR="00E40DF4" w:rsidRPr="00E40DF4" w:rsidRDefault="00E40DF4" w:rsidP="00E40DF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Ingresar la contraseña correcta en el campo correspondiente.</w:t>
      </w:r>
    </w:p>
    <w:p w:rsidR="00E40DF4" w:rsidRPr="00E40DF4" w:rsidRDefault="00E40DF4" w:rsidP="00E40DF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Hacer clic en el botón de "Iniciar sesión".</w:t>
      </w:r>
    </w:p>
    <w:p w:rsidR="00E40DF4" w:rsidRPr="00E40DF4" w:rsidRDefault="00E40DF4" w:rsidP="00E40D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 esperado: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usuario es redirigido a su </w:t>
      </w:r>
      <w:proofErr w:type="spellStart"/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</w:t>
      </w:r>
      <w:proofErr w:type="spellEnd"/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página de inicio post-</w:t>
      </w:r>
      <w:proofErr w:type="spellStart"/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login</w:t>
      </w:r>
      <w:proofErr w:type="spellEnd"/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recibe un mensaje de bienvenida.</w:t>
      </w:r>
    </w:p>
    <w:p w:rsidR="00E40DF4" w:rsidRPr="00E40DF4" w:rsidRDefault="00E40DF4" w:rsidP="00E40D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Basados en HU-002: Iniciar sesión con credenciales inválidas</w:t>
      </w:r>
    </w:p>
    <w:p w:rsidR="00E40DF4" w:rsidRPr="00E40DF4" w:rsidRDefault="00E40DF4" w:rsidP="00E40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CP-002.1: Inicio de sesión con correo electrónico incorrecto</w:t>
      </w:r>
    </w:p>
    <w:p w:rsidR="00E40DF4" w:rsidRPr="00E40DF4" w:rsidRDefault="00E40DF4" w:rsidP="00E40D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Pasos:</w:t>
      </w:r>
    </w:p>
    <w:p w:rsidR="00E40DF4" w:rsidRPr="00E40DF4" w:rsidRDefault="00E40DF4" w:rsidP="00E40DF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Navegar a la página de inicio de sesión.</w:t>
      </w:r>
    </w:p>
    <w:p w:rsidR="00E40DF4" w:rsidRPr="00E40DF4" w:rsidRDefault="00E40DF4" w:rsidP="00E40DF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Ingresar un correo electrónico no registrado/incorrecto en el campo correspondiente.</w:t>
      </w:r>
    </w:p>
    <w:p w:rsidR="00E40DF4" w:rsidRPr="00E40DF4" w:rsidRDefault="00E40DF4" w:rsidP="00E40DF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Ingresar una contraseña cualquiera en el campo correspondiente.</w:t>
      </w:r>
    </w:p>
    <w:p w:rsidR="00E40DF4" w:rsidRPr="00E40DF4" w:rsidRDefault="00E40DF4" w:rsidP="00E40DF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Hacer clic en el botón de "Iniciar sesión".</w:t>
      </w:r>
    </w:p>
    <w:p w:rsidR="00E40DF4" w:rsidRPr="00E40DF4" w:rsidRDefault="00E40DF4" w:rsidP="00E40D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 esperado: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muestra un mensaje de error indicando que el correo electrónico o la contraseña son incorrectos.</w:t>
      </w:r>
    </w:p>
    <w:p w:rsidR="00E40DF4" w:rsidRPr="00E40DF4" w:rsidRDefault="00E40DF4" w:rsidP="00E40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CP-002.2: Inicio de sesión con contraseña incorrecta</w:t>
      </w:r>
    </w:p>
    <w:p w:rsidR="00E40DF4" w:rsidRPr="00E40DF4" w:rsidRDefault="00E40DF4" w:rsidP="00E40D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Pasos:</w:t>
      </w:r>
    </w:p>
    <w:p w:rsidR="00E40DF4" w:rsidRPr="00E40DF4" w:rsidRDefault="00E40DF4" w:rsidP="00E40DF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Repetir los pasos del CP-002.1, pero ingresando un correo electrónico válido y una contraseña incorrecta.</w:t>
      </w:r>
    </w:p>
    <w:p w:rsidR="00E40DF4" w:rsidRPr="00E40DF4" w:rsidRDefault="00E40DF4" w:rsidP="00E40D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 esperado: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Mensaje de error como en el CP-002.1.</w:t>
      </w:r>
    </w:p>
    <w:p w:rsidR="00E40DF4" w:rsidRPr="00E40DF4" w:rsidRDefault="00E40DF4" w:rsidP="00E40D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Basados en HU-003: Recuperar contraseña olvidada</w:t>
      </w:r>
    </w:p>
    <w:p w:rsidR="00E40DF4" w:rsidRPr="00E40DF4" w:rsidRDefault="00E40DF4" w:rsidP="00E40D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CP-003.1: Solicitar recuperación de contraseña</w:t>
      </w:r>
    </w:p>
    <w:p w:rsidR="00E40DF4" w:rsidRPr="00E40DF4" w:rsidRDefault="00E40DF4" w:rsidP="00E40D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Pasos:</w:t>
      </w:r>
    </w:p>
    <w:p w:rsidR="00E40DF4" w:rsidRPr="00E40DF4" w:rsidRDefault="00E40DF4" w:rsidP="00E40DF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Navegar a la página de inicio de sesión.</w:t>
      </w:r>
    </w:p>
    <w:p w:rsidR="00E40DF4" w:rsidRPr="00E40DF4" w:rsidRDefault="00E40DF4" w:rsidP="00E40DF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Hacer clic en el enlace "¿Olvidaste tu contraseña?".</w:t>
      </w:r>
    </w:p>
    <w:p w:rsidR="00E40DF4" w:rsidRPr="00E40DF4" w:rsidRDefault="00E40DF4" w:rsidP="00E40DF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Ingresar el correo electrónico asociado a la cuenta en el campo correspondiente.</w:t>
      </w:r>
    </w:p>
    <w:p w:rsidR="00E40DF4" w:rsidRPr="00E40DF4" w:rsidRDefault="00E40DF4" w:rsidP="00E40DF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Hacer clic en el botón de "Enviar" o equivalente.</w:t>
      </w:r>
    </w:p>
    <w:p w:rsidR="00E40DF4" w:rsidRPr="00E40DF4" w:rsidRDefault="00E40DF4" w:rsidP="00E40D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 esperado: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muestra un mensaje indicando que se ha enviado un correo con las instrucciones para restablecer la contraseña.</w:t>
      </w:r>
    </w:p>
    <w:p w:rsidR="00E40DF4" w:rsidRPr="00E40DF4" w:rsidRDefault="00E40DF4" w:rsidP="00E40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Posibles Riesgos y Mitigaciones</w:t>
      </w:r>
    </w:p>
    <w:p w:rsidR="00E40DF4" w:rsidRPr="00E40DF4" w:rsidRDefault="00E40DF4" w:rsidP="00E40D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Riesgo: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Ataques de fuerza bruta para adivinar contraseñas.</w:t>
      </w:r>
    </w:p>
    <w:p w:rsidR="00E40DF4" w:rsidRDefault="00E40DF4" w:rsidP="00E40D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Mitigación: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Implementar bloqueo de cuenta o </w:t>
      </w:r>
      <w:proofErr w:type="spellStart"/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captcha</w:t>
      </w:r>
      <w:proofErr w:type="spellEnd"/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después de varios intentos fallidos de inicio de sesión.</w:t>
      </w:r>
    </w:p>
    <w:p w:rsidR="00E40DF4" w:rsidRPr="00E40DF4" w:rsidRDefault="00E40DF4" w:rsidP="00E40D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Mitigación: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Implementar una contraseña más segura.</w:t>
      </w:r>
    </w:p>
    <w:p w:rsidR="00E40DF4" w:rsidRPr="00E40DF4" w:rsidRDefault="00E40DF4" w:rsidP="00E40D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Riesgo: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Recuperación de contraseña utilizada para tomar control de cuentas de forma maliciosa.</w:t>
      </w:r>
    </w:p>
    <w:p w:rsidR="00E40DF4" w:rsidRDefault="00E40DF4" w:rsidP="00E40D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Mitigación:</w:t>
      </w: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Verificar identidad del usuario mediante preguntas de seguridad o verificación por correo electrónico/teléfono antes de permitir el restablecimiento de la contraseña.</w:t>
      </w:r>
    </w:p>
    <w:p w:rsidR="00E40DF4" w:rsidRPr="00E40DF4" w:rsidRDefault="00E40DF4" w:rsidP="00E40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40DF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Preguntas para </w:t>
      </w:r>
      <w:proofErr w:type="spellStart"/>
      <w:r w:rsidRPr="00E40DF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Stakeholders</w:t>
      </w:r>
      <w:proofErr w:type="spellEnd"/>
    </w:p>
    <w:p w:rsidR="00E40DF4" w:rsidRPr="00E40DF4" w:rsidRDefault="00E40DF4" w:rsidP="00E40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¿Existe un límite en el número de intentos fallidos de inicio de sesión antes de bloquear la cuenta o requerir verificación adicional?</w:t>
      </w:r>
    </w:p>
    <w:p w:rsidR="00E40DF4" w:rsidRPr="00E40DF4" w:rsidRDefault="00E40DF4" w:rsidP="00E40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¿Cómo se manejarán las cuentas que no han sido accedidas en un largo periodo de tiempo?</w:t>
      </w:r>
    </w:p>
    <w:p w:rsidR="00E40DF4" w:rsidRPr="00E40DF4" w:rsidRDefault="00E40DF4" w:rsidP="00E40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DF4">
        <w:rPr>
          <w:rFonts w:ascii="Times New Roman" w:eastAsia="Times New Roman" w:hAnsi="Times New Roman" w:cs="Times New Roman"/>
          <w:sz w:val="24"/>
          <w:szCs w:val="24"/>
          <w:lang w:eastAsia="es-ES"/>
        </w:rPr>
        <w:t>¿Hay políticas específicas sobre la complejidad de la contraseña y su expiración regular?</w:t>
      </w:r>
    </w:p>
    <w:p w:rsidR="003A55A3" w:rsidRDefault="003A55A3"/>
    <w:sectPr w:rsidR="003A5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6FBF"/>
    <w:multiLevelType w:val="multilevel"/>
    <w:tmpl w:val="8802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84471"/>
    <w:multiLevelType w:val="multilevel"/>
    <w:tmpl w:val="B58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05ECB"/>
    <w:multiLevelType w:val="multilevel"/>
    <w:tmpl w:val="A83C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B433F"/>
    <w:multiLevelType w:val="multilevel"/>
    <w:tmpl w:val="0584D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0669F0"/>
    <w:multiLevelType w:val="multilevel"/>
    <w:tmpl w:val="CC64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D34ED"/>
    <w:multiLevelType w:val="multilevel"/>
    <w:tmpl w:val="6EB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C0"/>
    <w:rsid w:val="00135EC0"/>
    <w:rsid w:val="003A55A3"/>
    <w:rsid w:val="00E4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47D88"/>
  <w15:chartTrackingRefBased/>
  <w15:docId w15:val="{6CAA097A-DF86-43F6-9B84-D099391E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40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40D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40DF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40DF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0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40DF4"/>
    <w:rPr>
      <w:b/>
      <w:bCs/>
    </w:rPr>
  </w:style>
  <w:style w:type="paragraph" w:styleId="Prrafodelista">
    <w:name w:val="List Paragraph"/>
    <w:basedOn w:val="Normal"/>
    <w:uiPriority w:val="34"/>
    <w:qFormat/>
    <w:rsid w:val="00E4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2024-03-21T17:12:00Z</dcterms:created>
  <dcterms:modified xsi:type="dcterms:W3CDTF">2024-03-21T17:14:00Z</dcterms:modified>
</cp:coreProperties>
</file>