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D675A" w14:textId="19759A27" w:rsidR="00411C8F" w:rsidRPr="002A0AEF" w:rsidRDefault="008A2DD3" w:rsidP="00411C8F">
      <w:pPr>
        <w:pStyle w:val="Ttulo1"/>
        <w:jc w:val="both"/>
      </w:pPr>
      <w:r w:rsidRPr="008A2DD3">
        <w:t xml:space="preserve">Actividad </w:t>
      </w:r>
      <w:r w:rsidR="00016C2E">
        <w:t>09</w:t>
      </w:r>
      <w:r w:rsidRPr="008A2DD3">
        <w:t>. Requisitos CIA de un proceso, direccio</w:t>
      </w:r>
      <w:r>
        <w:t>n</w:t>
      </w:r>
      <w:r w:rsidRPr="008A2DD3">
        <w:t xml:space="preserve">amiento IP y máquina </w:t>
      </w:r>
      <w:r>
        <w:t>Li</w:t>
      </w:r>
      <w:r w:rsidRPr="008A2DD3">
        <w:t>nux (E1)</w:t>
      </w:r>
    </w:p>
    <w:p w14:paraId="56F49446" w14:textId="6B4933EA" w:rsidR="005879B8" w:rsidRPr="008B0F88" w:rsidRDefault="005879B8" w:rsidP="00A8401A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ticulate" w:hAnsi="Articulate" w:cs="Segoe UI"/>
          <w:color w:val="1E1E1E"/>
          <w:sz w:val="28"/>
          <w:szCs w:val="28"/>
        </w:rPr>
      </w:pPr>
      <w:r w:rsidRPr="008B0F88">
        <w:rPr>
          <w:rFonts w:ascii="Articulate" w:hAnsi="Articulate" w:cs="Segoe UI"/>
          <w:b/>
          <w:bCs/>
          <w:color w:val="1E1E1E"/>
          <w:sz w:val="28"/>
          <w:szCs w:val="28"/>
        </w:rPr>
        <w:t>Calcular la Clase</w:t>
      </w:r>
      <w:r w:rsidR="00CE5F2A" w:rsidRPr="008B0F88">
        <w:rPr>
          <w:rFonts w:ascii="Articulate" w:hAnsi="Articulate" w:cs="Segoe UI"/>
          <w:b/>
          <w:bCs/>
          <w:color w:val="1E1E1E"/>
          <w:sz w:val="28"/>
          <w:szCs w:val="28"/>
        </w:rPr>
        <w:t xml:space="preserve"> y </w:t>
      </w:r>
      <w:r w:rsidR="00825681" w:rsidRPr="008B0F88">
        <w:rPr>
          <w:rFonts w:ascii="Articulate" w:hAnsi="Articulate" w:cs="Segoe UI"/>
          <w:b/>
          <w:bCs/>
          <w:color w:val="1E1E1E"/>
          <w:sz w:val="28"/>
          <w:szCs w:val="28"/>
        </w:rPr>
        <w:t>dirección de red de las siguientes direcciones de host y</w:t>
      </w:r>
      <w:r w:rsidR="005D4A3E" w:rsidRPr="008B0F88">
        <w:rPr>
          <w:rFonts w:ascii="Articulate" w:hAnsi="Articulate" w:cs="Segoe UI"/>
          <w:b/>
          <w:bCs/>
          <w:color w:val="1E1E1E"/>
          <w:sz w:val="28"/>
          <w:szCs w:val="28"/>
        </w:rPr>
        <w:t xml:space="preserve"> sus máscara</w:t>
      </w:r>
      <w:r w:rsidR="00432880" w:rsidRPr="008B0F88">
        <w:rPr>
          <w:rFonts w:ascii="Articulate" w:hAnsi="Articulate" w:cs="Segoe UI"/>
          <w:b/>
          <w:bCs/>
          <w:color w:val="1E1E1E"/>
          <w:sz w:val="28"/>
          <w:szCs w:val="28"/>
        </w:rPr>
        <w:t>s</w:t>
      </w:r>
      <w:r w:rsidR="005D4A3E" w:rsidRPr="008B0F88">
        <w:rPr>
          <w:rFonts w:ascii="Articulate" w:hAnsi="Articulate" w:cs="Segoe UI"/>
          <w:b/>
          <w:bCs/>
          <w:color w:val="1E1E1E"/>
          <w:sz w:val="28"/>
          <w:szCs w:val="28"/>
        </w:rPr>
        <w:t xml:space="preserve"> correspondientes:</w:t>
      </w:r>
    </w:p>
    <w:tbl>
      <w:tblPr>
        <w:tblStyle w:val="Tablaconcuadrcula"/>
        <w:tblW w:w="785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536"/>
        <w:gridCol w:w="2409"/>
        <w:gridCol w:w="851"/>
        <w:gridCol w:w="2063"/>
      </w:tblGrid>
      <w:tr w:rsidR="00CE5F2A" w:rsidRPr="008B0F88" w14:paraId="3CCB28AA" w14:textId="77777777" w:rsidTr="00E61336">
        <w:tc>
          <w:tcPr>
            <w:tcW w:w="2536" w:type="dxa"/>
          </w:tcPr>
          <w:p w14:paraId="30563EFB" w14:textId="7AF7E5C8" w:rsidR="00CE5F2A" w:rsidRPr="00E61336" w:rsidRDefault="00CE5F2A" w:rsidP="00A8401A">
            <w:pPr>
              <w:rPr>
                <w:rFonts w:ascii="Articulate" w:hAnsi="Articulate" w:cs="Segoe UI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Articulate" w:hAnsi="Articulate" w:cs="Segoe UI"/>
                <w:b/>
                <w:bCs/>
                <w:color w:val="1E1E1E"/>
                <w:sz w:val="24"/>
                <w:szCs w:val="24"/>
              </w:rPr>
              <w:t>Dirección host</w:t>
            </w:r>
          </w:p>
        </w:tc>
        <w:tc>
          <w:tcPr>
            <w:tcW w:w="2409" w:type="dxa"/>
          </w:tcPr>
          <w:p w14:paraId="77BADD2D" w14:textId="6DC9EF28" w:rsidR="00CE5F2A" w:rsidRPr="00E61336" w:rsidRDefault="00CE5F2A" w:rsidP="00A8401A">
            <w:pPr>
              <w:rPr>
                <w:rFonts w:ascii="Articulate" w:hAnsi="Articulate" w:cs="Segoe UI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Articulate" w:hAnsi="Articulate" w:cs="Segoe UI"/>
                <w:b/>
                <w:bCs/>
                <w:color w:val="1E1E1E"/>
                <w:sz w:val="24"/>
                <w:szCs w:val="24"/>
              </w:rPr>
              <w:t>Máscara de red</w:t>
            </w:r>
          </w:p>
        </w:tc>
        <w:tc>
          <w:tcPr>
            <w:tcW w:w="851" w:type="dxa"/>
          </w:tcPr>
          <w:p w14:paraId="56C3F7D0" w14:textId="7785A8DF" w:rsidR="00CE5F2A" w:rsidRPr="00E61336" w:rsidRDefault="00CE5F2A" w:rsidP="00A8401A">
            <w:pPr>
              <w:rPr>
                <w:rFonts w:ascii="Articulate" w:hAnsi="Articulate" w:cs="Segoe UI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Articulate" w:hAnsi="Articulate" w:cs="Segoe UI"/>
                <w:b/>
                <w:bCs/>
                <w:color w:val="1E1E1E"/>
                <w:sz w:val="24"/>
                <w:szCs w:val="24"/>
              </w:rPr>
              <w:t>Clase</w:t>
            </w:r>
          </w:p>
        </w:tc>
        <w:tc>
          <w:tcPr>
            <w:tcW w:w="2063" w:type="dxa"/>
          </w:tcPr>
          <w:p w14:paraId="3706D921" w14:textId="49E1CEAF" w:rsidR="00CE5F2A" w:rsidRPr="00E61336" w:rsidRDefault="00CE5F2A" w:rsidP="00A8401A">
            <w:pPr>
              <w:rPr>
                <w:rFonts w:ascii="Articulate" w:hAnsi="Articulate" w:cs="Segoe UI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Articulate" w:hAnsi="Articulate" w:cs="Segoe UI"/>
                <w:b/>
                <w:bCs/>
                <w:color w:val="1E1E1E"/>
                <w:sz w:val="24"/>
                <w:szCs w:val="24"/>
              </w:rPr>
              <w:t>Dirección de red</w:t>
            </w:r>
          </w:p>
        </w:tc>
      </w:tr>
      <w:tr w:rsidR="00CE5F2A" w:rsidRPr="008B0F88" w14:paraId="002FE67D" w14:textId="77777777" w:rsidTr="00E61336">
        <w:tc>
          <w:tcPr>
            <w:tcW w:w="2536" w:type="dxa"/>
          </w:tcPr>
          <w:p w14:paraId="58E3D886" w14:textId="6FBD7E27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10.192.168.100</w:t>
            </w:r>
          </w:p>
        </w:tc>
        <w:tc>
          <w:tcPr>
            <w:tcW w:w="2409" w:type="dxa"/>
          </w:tcPr>
          <w:p w14:paraId="37F6738F" w14:textId="2B3F7AFA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255.0.0.0</w:t>
            </w:r>
          </w:p>
        </w:tc>
        <w:tc>
          <w:tcPr>
            <w:tcW w:w="851" w:type="dxa"/>
          </w:tcPr>
          <w:p w14:paraId="04BBF77D" w14:textId="37E5585C" w:rsidR="00CE5F2A" w:rsidRPr="00E61336" w:rsidRDefault="00CE5F2A" w:rsidP="00A8401A">
            <w:pPr>
              <w:jc w:val="center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  <w:tc>
          <w:tcPr>
            <w:tcW w:w="2063" w:type="dxa"/>
          </w:tcPr>
          <w:p w14:paraId="3A123547" w14:textId="175F2399" w:rsidR="00CE5F2A" w:rsidRPr="00E61336" w:rsidRDefault="00CE5F2A" w:rsidP="00A8401A">
            <w:pPr>
              <w:jc w:val="both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</w:tr>
      <w:tr w:rsidR="00CE5F2A" w:rsidRPr="008B0F88" w14:paraId="441E3C63" w14:textId="77777777" w:rsidTr="00E61336">
        <w:tc>
          <w:tcPr>
            <w:tcW w:w="2536" w:type="dxa"/>
          </w:tcPr>
          <w:p w14:paraId="48AA03DB" w14:textId="0316849F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199.46.36.200</w:t>
            </w:r>
          </w:p>
        </w:tc>
        <w:tc>
          <w:tcPr>
            <w:tcW w:w="2409" w:type="dxa"/>
          </w:tcPr>
          <w:p w14:paraId="3D62B61C" w14:textId="747C0806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255.255.255.0</w:t>
            </w:r>
          </w:p>
        </w:tc>
        <w:tc>
          <w:tcPr>
            <w:tcW w:w="851" w:type="dxa"/>
          </w:tcPr>
          <w:p w14:paraId="0EF13853" w14:textId="42346B37" w:rsidR="00CE5F2A" w:rsidRPr="00E61336" w:rsidRDefault="00CE5F2A" w:rsidP="00A8401A">
            <w:pPr>
              <w:jc w:val="center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  <w:tc>
          <w:tcPr>
            <w:tcW w:w="2063" w:type="dxa"/>
          </w:tcPr>
          <w:p w14:paraId="570A8E0F" w14:textId="747B889A" w:rsidR="00CE5F2A" w:rsidRPr="00E61336" w:rsidRDefault="00CE5F2A" w:rsidP="00A8401A">
            <w:pPr>
              <w:jc w:val="both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</w:tr>
      <w:tr w:rsidR="00CE5F2A" w:rsidRPr="008B0F88" w14:paraId="67302F18" w14:textId="77777777" w:rsidTr="00E61336">
        <w:tc>
          <w:tcPr>
            <w:tcW w:w="2536" w:type="dxa"/>
          </w:tcPr>
          <w:p w14:paraId="56FF7FA0" w14:textId="70DE14DA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64.55.47.100</w:t>
            </w:r>
          </w:p>
        </w:tc>
        <w:tc>
          <w:tcPr>
            <w:tcW w:w="2409" w:type="dxa"/>
          </w:tcPr>
          <w:p w14:paraId="22CFF8EA" w14:textId="1D814786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255.0.0.0</w:t>
            </w:r>
          </w:p>
        </w:tc>
        <w:tc>
          <w:tcPr>
            <w:tcW w:w="851" w:type="dxa"/>
          </w:tcPr>
          <w:p w14:paraId="1F8CF00B" w14:textId="14E5794B" w:rsidR="00CE5F2A" w:rsidRPr="00E61336" w:rsidRDefault="00CE5F2A" w:rsidP="00A8401A">
            <w:pPr>
              <w:jc w:val="center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  <w:tc>
          <w:tcPr>
            <w:tcW w:w="2063" w:type="dxa"/>
          </w:tcPr>
          <w:p w14:paraId="7CE190F6" w14:textId="7001ECC7" w:rsidR="00CE5F2A" w:rsidRPr="00E61336" w:rsidRDefault="00CE5F2A" w:rsidP="00A8401A">
            <w:pPr>
              <w:jc w:val="both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</w:tr>
      <w:tr w:rsidR="00CE5F2A" w:rsidRPr="008B0F88" w14:paraId="78CAE405" w14:textId="77777777" w:rsidTr="00E61336">
        <w:tc>
          <w:tcPr>
            <w:tcW w:w="2536" w:type="dxa"/>
          </w:tcPr>
          <w:p w14:paraId="3E8B870F" w14:textId="61EBB736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111.211.11.1</w:t>
            </w:r>
          </w:p>
        </w:tc>
        <w:tc>
          <w:tcPr>
            <w:tcW w:w="2409" w:type="dxa"/>
          </w:tcPr>
          <w:p w14:paraId="09C90E0A" w14:textId="516F0C23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255.0.0.0</w:t>
            </w:r>
          </w:p>
        </w:tc>
        <w:tc>
          <w:tcPr>
            <w:tcW w:w="851" w:type="dxa"/>
          </w:tcPr>
          <w:p w14:paraId="012C42F8" w14:textId="1C2F2289" w:rsidR="00CE5F2A" w:rsidRPr="00E61336" w:rsidRDefault="00CE5F2A" w:rsidP="00A8401A">
            <w:pPr>
              <w:jc w:val="center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  <w:tc>
          <w:tcPr>
            <w:tcW w:w="2063" w:type="dxa"/>
          </w:tcPr>
          <w:p w14:paraId="1A11D373" w14:textId="426AF468" w:rsidR="00CE5F2A" w:rsidRPr="00E61336" w:rsidRDefault="00CE5F2A" w:rsidP="00A8401A">
            <w:pPr>
              <w:jc w:val="both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</w:tr>
      <w:tr w:rsidR="00CE5F2A" w:rsidRPr="008B0F88" w14:paraId="6DB13E9E" w14:textId="77777777" w:rsidTr="00E61336">
        <w:tc>
          <w:tcPr>
            <w:tcW w:w="2536" w:type="dxa"/>
          </w:tcPr>
          <w:p w14:paraId="1A9A826A" w14:textId="4349A588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130.1.1.1</w:t>
            </w:r>
          </w:p>
        </w:tc>
        <w:tc>
          <w:tcPr>
            <w:tcW w:w="2409" w:type="dxa"/>
          </w:tcPr>
          <w:p w14:paraId="3489D3E1" w14:textId="237D713B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255.255.0.0</w:t>
            </w:r>
          </w:p>
        </w:tc>
        <w:tc>
          <w:tcPr>
            <w:tcW w:w="851" w:type="dxa"/>
          </w:tcPr>
          <w:p w14:paraId="2692417F" w14:textId="2FA4A7F5" w:rsidR="00CE5F2A" w:rsidRPr="00E61336" w:rsidRDefault="00CE5F2A" w:rsidP="00A8401A">
            <w:pPr>
              <w:jc w:val="center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  <w:tc>
          <w:tcPr>
            <w:tcW w:w="2063" w:type="dxa"/>
          </w:tcPr>
          <w:p w14:paraId="53E7680C" w14:textId="574C92B2" w:rsidR="00CE5F2A" w:rsidRPr="00E61336" w:rsidRDefault="00CE5F2A" w:rsidP="00A8401A">
            <w:pPr>
              <w:jc w:val="both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</w:tr>
      <w:tr w:rsidR="00CE5F2A" w:rsidRPr="008B0F88" w14:paraId="20AAFBCB" w14:textId="77777777" w:rsidTr="00E61336">
        <w:tc>
          <w:tcPr>
            <w:tcW w:w="2536" w:type="dxa"/>
          </w:tcPr>
          <w:p w14:paraId="43BC2883" w14:textId="448048C7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7.141.30.89</w:t>
            </w:r>
          </w:p>
        </w:tc>
        <w:tc>
          <w:tcPr>
            <w:tcW w:w="2409" w:type="dxa"/>
          </w:tcPr>
          <w:p w14:paraId="246AFFD6" w14:textId="608D7B26" w:rsidR="00CE5F2A" w:rsidRPr="00E61336" w:rsidRDefault="00CE5F2A" w:rsidP="00A8401A">
            <w:pPr>
              <w:jc w:val="both"/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</w:pPr>
            <w:r w:rsidRPr="00E61336">
              <w:rPr>
                <w:rFonts w:ascii="Courier New" w:hAnsi="Courier New" w:cs="Courier New"/>
                <w:b/>
                <w:bCs/>
                <w:color w:val="1E1E1E"/>
                <w:sz w:val="24"/>
                <w:szCs w:val="24"/>
              </w:rPr>
              <w:t>255.0.0.0</w:t>
            </w:r>
          </w:p>
        </w:tc>
        <w:tc>
          <w:tcPr>
            <w:tcW w:w="851" w:type="dxa"/>
          </w:tcPr>
          <w:p w14:paraId="37E56AD7" w14:textId="660FB6EF" w:rsidR="00CE5F2A" w:rsidRPr="00E61336" w:rsidRDefault="00CE5F2A" w:rsidP="00A8401A">
            <w:pPr>
              <w:jc w:val="center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  <w:tc>
          <w:tcPr>
            <w:tcW w:w="2063" w:type="dxa"/>
          </w:tcPr>
          <w:p w14:paraId="7740997C" w14:textId="5ACC2E0E" w:rsidR="00CE5F2A" w:rsidRPr="00E61336" w:rsidRDefault="00CE5F2A" w:rsidP="00A8401A">
            <w:pPr>
              <w:jc w:val="both"/>
              <w:rPr>
                <w:rFonts w:ascii="Courier New" w:hAnsi="Courier New" w:cs="Courier New"/>
                <w:color w:val="1E1E1E"/>
                <w:sz w:val="24"/>
                <w:szCs w:val="24"/>
              </w:rPr>
            </w:pPr>
          </w:p>
        </w:tc>
      </w:tr>
    </w:tbl>
    <w:p w14:paraId="35910437" w14:textId="0B2A8F69" w:rsidR="005879B8" w:rsidRDefault="005879B8" w:rsidP="00A8401A">
      <w:pPr>
        <w:spacing w:after="0" w:line="240" w:lineRule="auto"/>
        <w:jc w:val="both"/>
        <w:rPr>
          <w:rFonts w:ascii="Articulate" w:hAnsi="Articulate" w:cs="Segoe UI"/>
          <w:color w:val="1E1E1E"/>
          <w:sz w:val="28"/>
          <w:szCs w:val="28"/>
        </w:rPr>
      </w:pPr>
    </w:p>
    <w:p w14:paraId="5C390D8E" w14:textId="42D82CDD" w:rsidR="003268A2" w:rsidRPr="005A26C6" w:rsidRDefault="003268A2" w:rsidP="00A8401A">
      <w:pPr>
        <w:pStyle w:val="Prrafode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Articulate" w:hAnsi="Articulate" w:cs="Segoe UI"/>
          <w:color w:val="1E1E1E"/>
          <w:sz w:val="28"/>
          <w:szCs w:val="28"/>
        </w:rPr>
      </w:pPr>
      <w:r>
        <w:rPr>
          <w:rFonts w:ascii="Articulate" w:hAnsi="Articulate" w:cs="Segoe UI"/>
          <w:b/>
          <w:bCs/>
          <w:color w:val="1E1E1E"/>
          <w:sz w:val="28"/>
          <w:szCs w:val="28"/>
        </w:rPr>
        <w:t>Instalar Linux Debian</w:t>
      </w:r>
    </w:p>
    <w:p w14:paraId="074416BB" w14:textId="080175BD" w:rsidR="005A26C6" w:rsidRPr="00A8401A" w:rsidRDefault="005A26C6" w:rsidP="00A8401A">
      <w:pPr>
        <w:spacing w:after="0" w:line="240" w:lineRule="auto"/>
        <w:ind w:left="708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 xml:space="preserve">Acceder a la página oficial de </w:t>
      </w:r>
      <w:r w:rsidR="00E068CD" w:rsidRPr="00A8401A">
        <w:rPr>
          <w:rFonts w:ascii="Articulate" w:hAnsi="Articulate" w:cs="Segoe UI"/>
          <w:color w:val="1E1E1E"/>
          <w:sz w:val="24"/>
          <w:szCs w:val="24"/>
        </w:rPr>
        <w:t xml:space="preserve">la distribución Linux </w:t>
      </w:r>
      <w:hyperlink r:id="rId8" w:history="1">
        <w:r w:rsidR="00E068CD" w:rsidRPr="00A8401A">
          <w:rPr>
            <w:rStyle w:val="Hipervnculo"/>
            <w:rFonts w:ascii="Articulate" w:hAnsi="Articulate" w:cs="Segoe UI"/>
            <w:sz w:val="24"/>
            <w:szCs w:val="24"/>
          </w:rPr>
          <w:t>Debian</w:t>
        </w:r>
      </w:hyperlink>
      <w:r w:rsidR="002C6E2F" w:rsidRPr="00A8401A">
        <w:rPr>
          <w:rFonts w:ascii="Articulate" w:hAnsi="Articulate" w:cs="Segoe UI"/>
          <w:color w:val="1E1E1E"/>
          <w:sz w:val="24"/>
          <w:szCs w:val="24"/>
        </w:rPr>
        <w:t xml:space="preserve">. Descargar la imagen </w:t>
      </w:r>
      <w:proofErr w:type="spellStart"/>
      <w:r w:rsidR="002C6E2F" w:rsidRPr="00A8401A">
        <w:rPr>
          <w:rFonts w:ascii="Articulate" w:hAnsi="Articulate" w:cs="Segoe UI"/>
          <w:color w:val="1E1E1E"/>
          <w:sz w:val="24"/>
          <w:szCs w:val="24"/>
        </w:rPr>
        <w:t>Iso</w:t>
      </w:r>
      <w:proofErr w:type="spellEnd"/>
      <w:r w:rsidR="002C6E2F" w:rsidRPr="00A8401A">
        <w:rPr>
          <w:rFonts w:ascii="Articulate" w:hAnsi="Articulate" w:cs="Segoe UI"/>
          <w:color w:val="1E1E1E"/>
          <w:sz w:val="24"/>
          <w:szCs w:val="24"/>
        </w:rPr>
        <w:t xml:space="preserve"> e instalarla</w:t>
      </w:r>
      <w:r w:rsidR="00212114"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="00217DF5" w:rsidRPr="00A8401A">
        <w:rPr>
          <w:rFonts w:ascii="Articulate" w:hAnsi="Articulate" w:cs="Segoe UI"/>
          <w:color w:val="1E1E1E"/>
          <w:sz w:val="24"/>
          <w:szCs w:val="24"/>
        </w:rPr>
        <w:t>(</w:t>
      </w:r>
      <w:r w:rsidR="00DB715F" w:rsidRPr="00A8401A">
        <w:rPr>
          <w:rFonts w:ascii="Articulate" w:hAnsi="Articulate" w:cs="Segoe UI"/>
          <w:color w:val="1E1E1E"/>
          <w:sz w:val="24"/>
          <w:szCs w:val="24"/>
        </w:rPr>
        <w:t xml:space="preserve">en modo </w:t>
      </w:r>
      <w:r w:rsidR="00F01507" w:rsidRPr="00A8401A">
        <w:rPr>
          <w:rFonts w:ascii="Articulate" w:hAnsi="Articulate" w:cs="Segoe UI"/>
          <w:color w:val="1E1E1E"/>
          <w:sz w:val="24"/>
          <w:szCs w:val="24"/>
        </w:rPr>
        <w:t>consola, sin interfaz gráfica</w:t>
      </w:r>
      <w:r w:rsidR="00217DF5" w:rsidRPr="00A8401A">
        <w:rPr>
          <w:rFonts w:ascii="Articulate" w:hAnsi="Articulate" w:cs="Segoe UI"/>
          <w:color w:val="1E1E1E"/>
          <w:sz w:val="24"/>
          <w:szCs w:val="24"/>
        </w:rPr>
        <w:t>)</w:t>
      </w:r>
      <w:r w:rsidR="00F01507" w:rsidRPr="00A8401A">
        <w:rPr>
          <w:rFonts w:ascii="Articulate" w:hAnsi="Articulate" w:cs="Segoe UI"/>
          <w:color w:val="1E1E1E"/>
          <w:sz w:val="24"/>
          <w:szCs w:val="24"/>
        </w:rPr>
        <w:t>.</w:t>
      </w:r>
    </w:p>
    <w:p w14:paraId="37CA96BB" w14:textId="059EB025" w:rsidR="00F01507" w:rsidRPr="00A8401A" w:rsidRDefault="00EE2DE2" w:rsidP="00A8401A">
      <w:pPr>
        <w:spacing w:after="0" w:line="240" w:lineRule="auto"/>
        <w:ind w:left="708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Se pide:</w:t>
      </w:r>
    </w:p>
    <w:p w14:paraId="1860805D" w14:textId="1E92ED86" w:rsidR="007E267A" w:rsidRPr="00A8401A" w:rsidRDefault="007E267A" w:rsidP="00A8401A">
      <w:pPr>
        <w:pStyle w:val="Prrafodelista"/>
        <w:numPr>
          <w:ilvl w:val="3"/>
          <w:numId w:val="5"/>
        </w:numPr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Descargar e instalar Linu</w:t>
      </w:r>
      <w:r w:rsidR="00603021" w:rsidRPr="00A8401A">
        <w:rPr>
          <w:rFonts w:ascii="Articulate" w:hAnsi="Articulate" w:cs="Segoe UI"/>
          <w:color w:val="1E1E1E"/>
          <w:sz w:val="24"/>
          <w:szCs w:val="24"/>
        </w:rPr>
        <w:t>x</w:t>
      </w:r>
      <w:r w:rsidRPr="00A8401A">
        <w:rPr>
          <w:rFonts w:ascii="Articulate" w:hAnsi="Articulate" w:cs="Segoe UI"/>
          <w:color w:val="1E1E1E"/>
          <w:sz w:val="24"/>
          <w:szCs w:val="24"/>
        </w:rPr>
        <w:t xml:space="preserve"> Debian</w:t>
      </w:r>
      <w:r w:rsidR="00603021" w:rsidRPr="00A8401A">
        <w:rPr>
          <w:rFonts w:ascii="Articulate" w:hAnsi="Articulate" w:cs="Segoe UI"/>
          <w:color w:val="1E1E1E"/>
          <w:sz w:val="24"/>
          <w:szCs w:val="24"/>
        </w:rPr>
        <w:t xml:space="preserve"> sin interfaz gráfica</w:t>
      </w:r>
      <w:r w:rsidR="00856876" w:rsidRPr="00A8401A">
        <w:rPr>
          <w:rFonts w:ascii="Articulate" w:hAnsi="Articulate" w:cs="Segoe UI"/>
          <w:color w:val="1E1E1E"/>
          <w:sz w:val="24"/>
          <w:szCs w:val="24"/>
        </w:rPr>
        <w:t>.</w:t>
      </w:r>
    </w:p>
    <w:p w14:paraId="3D8F58E4" w14:textId="4B8C6344" w:rsidR="00603021" w:rsidRPr="00A8401A" w:rsidRDefault="00603021" w:rsidP="00A8401A">
      <w:pPr>
        <w:pStyle w:val="Prrafodelista"/>
        <w:numPr>
          <w:ilvl w:val="3"/>
          <w:numId w:val="5"/>
        </w:numPr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 xml:space="preserve">Indicar la configuración de red de la </w:t>
      </w:r>
      <w:r w:rsidR="004552D8" w:rsidRPr="00A8401A">
        <w:rPr>
          <w:rFonts w:ascii="Articulate" w:hAnsi="Articulate" w:cs="Segoe UI"/>
          <w:color w:val="1E1E1E"/>
          <w:sz w:val="24"/>
          <w:szCs w:val="24"/>
        </w:rPr>
        <w:t>máquina virtual</w:t>
      </w:r>
      <w:r w:rsidR="00856876" w:rsidRPr="00A8401A">
        <w:rPr>
          <w:rFonts w:ascii="Articulate" w:hAnsi="Articulate" w:cs="Segoe UI"/>
          <w:color w:val="1E1E1E"/>
          <w:sz w:val="24"/>
          <w:szCs w:val="24"/>
        </w:rPr>
        <w:t>:</w:t>
      </w:r>
    </w:p>
    <w:p w14:paraId="26E3E2AC" w14:textId="5D1BD3AE" w:rsidR="00A52C8D" w:rsidRPr="00A8401A" w:rsidRDefault="004552D8" w:rsidP="00A8401A">
      <w:pPr>
        <w:pStyle w:val="Prrafodelista"/>
        <w:numPr>
          <w:ilvl w:val="3"/>
          <w:numId w:val="5"/>
        </w:numPr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Dentro del directorio</w:t>
      </w:r>
      <w:r w:rsidR="0017133C" w:rsidRPr="00A8401A">
        <w:rPr>
          <w:rFonts w:ascii="Articulate" w:hAnsi="Articulate" w:cs="Segoe UI"/>
          <w:color w:val="1E1E1E"/>
          <w:sz w:val="24"/>
          <w:szCs w:val="24"/>
        </w:rPr>
        <w:t xml:space="preserve"> del usuario crear la siguiente estructura de </w:t>
      </w:r>
      <w:r w:rsidR="006A31B7" w:rsidRPr="00A8401A">
        <w:rPr>
          <w:rFonts w:ascii="Articulate" w:hAnsi="Articulate" w:cs="Segoe UI"/>
          <w:color w:val="1E1E1E"/>
          <w:sz w:val="24"/>
          <w:szCs w:val="24"/>
        </w:rPr>
        <w:t>directorios</w:t>
      </w:r>
      <w:r w:rsidR="000D751E" w:rsidRPr="00A8401A">
        <w:rPr>
          <w:rFonts w:ascii="Articulate" w:hAnsi="Articulate" w:cs="Segoe UI"/>
          <w:color w:val="1E1E1E"/>
          <w:sz w:val="24"/>
          <w:szCs w:val="24"/>
        </w:rPr>
        <w:t>:</w:t>
      </w:r>
    </w:p>
    <w:p w14:paraId="1100EA00" w14:textId="3D7DA979" w:rsidR="00856876" w:rsidRPr="00A8401A" w:rsidRDefault="003E4EA8" w:rsidP="00A8401A">
      <w:pPr>
        <w:pStyle w:val="Prrafodelista"/>
        <w:numPr>
          <w:ilvl w:val="3"/>
          <w:numId w:val="5"/>
        </w:numPr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 xml:space="preserve">Crea </w:t>
      </w:r>
      <w:r w:rsidR="0022221A" w:rsidRPr="00A8401A">
        <w:rPr>
          <w:rFonts w:ascii="Articulate" w:hAnsi="Articulate" w:cs="Segoe UI"/>
          <w:color w:val="1E1E1E"/>
          <w:sz w:val="24"/>
          <w:szCs w:val="24"/>
        </w:rPr>
        <w:t xml:space="preserve">un documento </w:t>
      </w:r>
      <w:r w:rsidR="009C6ABB" w:rsidRPr="00A8401A">
        <w:rPr>
          <w:rFonts w:ascii="Articulate" w:hAnsi="Articulate" w:cs="Segoe UI"/>
          <w:color w:val="1E1E1E"/>
          <w:sz w:val="24"/>
          <w:szCs w:val="24"/>
        </w:rPr>
        <w:t xml:space="preserve">vacío llamado </w:t>
      </w:r>
      <w:r w:rsidR="0022221A" w:rsidRPr="00A8401A">
        <w:rPr>
          <w:rFonts w:ascii="Articulate" w:hAnsi="Articulate" w:cs="Segoe UI"/>
          <w:color w:val="1E1E1E"/>
          <w:sz w:val="24"/>
          <w:szCs w:val="24"/>
        </w:rPr>
        <w:t>texto1.txt</w:t>
      </w:r>
      <w:r w:rsidR="00582E73" w:rsidRPr="00A8401A">
        <w:rPr>
          <w:rFonts w:ascii="Articulate" w:hAnsi="Articulate" w:cs="Segoe UI"/>
          <w:color w:val="1E1E1E"/>
          <w:sz w:val="24"/>
          <w:szCs w:val="24"/>
        </w:rPr>
        <w:t>.</w:t>
      </w:r>
      <w:r w:rsidR="00A52C8D" w:rsidRPr="00A8401A">
        <w:rPr>
          <w:rFonts w:ascii="Articulate" w:hAnsi="Articulate" w:cs="Segoe UI"/>
          <w:color w:val="1E1E1E"/>
          <w:sz w:val="24"/>
          <w:szCs w:val="24"/>
        </w:rPr>
        <w:t xml:space="preserve"> en la carpeta </w:t>
      </w:r>
      <w:r w:rsidR="004C5E75" w:rsidRPr="00A8401A">
        <w:rPr>
          <w:rFonts w:ascii="Articulate" w:hAnsi="Articulate" w:cs="Segoe UI"/>
          <w:color w:val="1E1E1E"/>
          <w:sz w:val="24"/>
          <w:szCs w:val="24"/>
        </w:rPr>
        <w:t>documentos</w:t>
      </w:r>
      <w:r w:rsidR="00856876" w:rsidRPr="00A8401A">
        <w:rPr>
          <w:rFonts w:ascii="Articulate" w:hAnsi="Articulate" w:cs="Segoe UI"/>
          <w:color w:val="1E1E1E"/>
          <w:sz w:val="24"/>
          <w:szCs w:val="24"/>
        </w:rPr>
        <w:t>.</w:t>
      </w:r>
    </w:p>
    <w:p w14:paraId="3DDA9B61" w14:textId="1880C87F" w:rsidR="004A77C5" w:rsidRPr="00A8401A" w:rsidRDefault="009C6ABB" w:rsidP="00A8401A">
      <w:pPr>
        <w:pStyle w:val="Prrafodelista"/>
        <w:numPr>
          <w:ilvl w:val="3"/>
          <w:numId w:val="5"/>
        </w:numPr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I</w:t>
      </w:r>
      <w:r w:rsidR="0022221A" w:rsidRPr="00A8401A">
        <w:rPr>
          <w:rFonts w:ascii="Articulate" w:hAnsi="Articulate" w:cs="Segoe UI"/>
          <w:color w:val="1E1E1E"/>
          <w:sz w:val="24"/>
          <w:szCs w:val="24"/>
        </w:rPr>
        <w:t xml:space="preserve">ntroduce </w:t>
      </w:r>
      <w:r w:rsidR="008E1328" w:rsidRPr="00A8401A">
        <w:rPr>
          <w:rFonts w:ascii="Articulate" w:hAnsi="Articulate" w:cs="Segoe UI"/>
          <w:color w:val="1E1E1E"/>
          <w:sz w:val="24"/>
          <w:szCs w:val="24"/>
        </w:rPr>
        <w:t>una línea de texto en el documento</w:t>
      </w:r>
      <w:r w:rsidR="004A77C5" w:rsidRPr="00A8401A">
        <w:rPr>
          <w:rFonts w:ascii="Articulate" w:hAnsi="Articulate" w:cs="Segoe UI"/>
          <w:color w:val="1E1E1E"/>
          <w:sz w:val="24"/>
          <w:szCs w:val="24"/>
        </w:rPr>
        <w:t>:</w:t>
      </w:r>
    </w:p>
    <w:p w14:paraId="144EBB21" w14:textId="1F9877D8" w:rsidR="003E4EA8" w:rsidRPr="00A8401A" w:rsidRDefault="00665B62" w:rsidP="00A8401A">
      <w:pPr>
        <w:pStyle w:val="Prrafodelista"/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“</w:t>
      </w:r>
      <w:r w:rsidR="008E1328" w:rsidRPr="00A8401A">
        <w:rPr>
          <w:rFonts w:ascii="Articulate" w:hAnsi="Articulate" w:cs="Segoe UI"/>
          <w:color w:val="1E1E1E"/>
          <w:sz w:val="24"/>
          <w:szCs w:val="24"/>
        </w:rPr>
        <w:t>Esto es un texto</w:t>
      </w:r>
      <w:r w:rsidRPr="00A8401A">
        <w:rPr>
          <w:rFonts w:ascii="Articulate" w:hAnsi="Articulate" w:cs="Segoe UI"/>
          <w:color w:val="1E1E1E"/>
          <w:sz w:val="24"/>
          <w:szCs w:val="24"/>
        </w:rPr>
        <w:t>”</w:t>
      </w:r>
    </w:p>
    <w:p w14:paraId="21DBAFA5" w14:textId="4D501016" w:rsidR="004A77C5" w:rsidRPr="00A8401A" w:rsidRDefault="004A77C5" w:rsidP="00A8401A">
      <w:pPr>
        <w:pStyle w:val="Prrafodelista"/>
        <w:numPr>
          <w:ilvl w:val="3"/>
          <w:numId w:val="5"/>
        </w:numPr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Copia el documento texto1.txt en la carpeta</w:t>
      </w:r>
      <w:r w:rsidR="00AF19D8" w:rsidRPr="00A8401A">
        <w:rPr>
          <w:rFonts w:ascii="Articulate" w:hAnsi="Articulate" w:cs="Segoe UI"/>
          <w:color w:val="1E1E1E"/>
          <w:sz w:val="24"/>
          <w:szCs w:val="24"/>
        </w:rPr>
        <w:t xml:space="preserve"> documentos2 con el nombre texto2.txt</w:t>
      </w:r>
    </w:p>
    <w:p w14:paraId="170C28D8" w14:textId="5C760876" w:rsidR="00AF19D8" w:rsidRPr="00A8401A" w:rsidRDefault="0064179F" w:rsidP="00A8401A">
      <w:pPr>
        <w:pStyle w:val="Prrafodelista"/>
        <w:numPr>
          <w:ilvl w:val="3"/>
          <w:numId w:val="5"/>
        </w:numPr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Modifica el texto del documento texto2.txt:</w:t>
      </w:r>
    </w:p>
    <w:p w14:paraId="59AAD1A8" w14:textId="0E8F929A" w:rsidR="00AE4335" w:rsidRPr="00A8401A" w:rsidRDefault="00856876" w:rsidP="00A8401A">
      <w:pPr>
        <w:pStyle w:val="Prrafodelista"/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“</w:t>
      </w:r>
      <w:r w:rsidR="0064179F" w:rsidRPr="00A8401A">
        <w:rPr>
          <w:rFonts w:ascii="Articulate" w:hAnsi="Articulate" w:cs="Segoe UI"/>
          <w:color w:val="1E1E1E"/>
          <w:sz w:val="24"/>
          <w:szCs w:val="24"/>
        </w:rPr>
        <w:t>Esto es otro texto</w:t>
      </w:r>
      <w:r w:rsidRPr="00A8401A">
        <w:rPr>
          <w:rFonts w:ascii="Articulate" w:hAnsi="Articulate" w:cs="Segoe UI"/>
          <w:color w:val="1E1E1E"/>
          <w:sz w:val="24"/>
          <w:szCs w:val="24"/>
        </w:rPr>
        <w:t>”</w:t>
      </w:r>
    </w:p>
    <w:p w14:paraId="170228E7" w14:textId="76AEBF52" w:rsidR="00C378F4" w:rsidRPr="00A8401A" w:rsidRDefault="00AE4335" w:rsidP="00A8401A">
      <w:pPr>
        <w:pStyle w:val="Prrafodelista"/>
        <w:numPr>
          <w:ilvl w:val="3"/>
          <w:numId w:val="5"/>
        </w:numPr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 xml:space="preserve">Muestra los procesos que </w:t>
      </w:r>
      <w:r w:rsidR="00C378F4" w:rsidRPr="00A8401A">
        <w:rPr>
          <w:rFonts w:ascii="Articulate" w:hAnsi="Articulate" w:cs="Segoe UI"/>
          <w:color w:val="1E1E1E"/>
          <w:sz w:val="24"/>
          <w:szCs w:val="24"/>
        </w:rPr>
        <w:t>se están ejecutando en la máquina:</w:t>
      </w:r>
    </w:p>
    <w:p w14:paraId="34E38052" w14:textId="77777777" w:rsidR="0064179F" w:rsidRDefault="0064179F" w:rsidP="00A8401A">
      <w:pPr>
        <w:pStyle w:val="Prrafodelista"/>
        <w:spacing w:after="0" w:line="240" w:lineRule="auto"/>
        <w:ind w:left="1418"/>
        <w:contextualSpacing w:val="0"/>
        <w:jc w:val="both"/>
        <w:rPr>
          <w:rFonts w:ascii="Articulate" w:hAnsi="Articulate" w:cs="Segoe UI"/>
          <w:color w:val="1E1E1E"/>
          <w:sz w:val="28"/>
          <w:szCs w:val="28"/>
        </w:rPr>
      </w:pPr>
    </w:p>
    <w:p w14:paraId="65F95F24" w14:textId="12E8A62A" w:rsidR="005879B8" w:rsidRPr="008B0F88" w:rsidRDefault="00931464" w:rsidP="00A8401A">
      <w:pPr>
        <w:pStyle w:val="Prrafode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Articulate" w:hAnsi="Articulate" w:cs="Segoe UI"/>
          <w:color w:val="1E1E1E"/>
          <w:sz w:val="28"/>
          <w:szCs w:val="28"/>
        </w:rPr>
      </w:pPr>
      <w:r w:rsidRPr="008B0F88">
        <w:rPr>
          <w:rFonts w:ascii="Articulate" w:hAnsi="Articulate" w:cs="Segoe UI"/>
          <w:b/>
          <w:bCs/>
          <w:color w:val="1E1E1E"/>
          <w:sz w:val="28"/>
          <w:szCs w:val="28"/>
        </w:rPr>
        <w:t>Determinar los requisitos CIA del proceso</w:t>
      </w:r>
    </w:p>
    <w:p w14:paraId="48C3EBFC" w14:textId="0F66633A" w:rsidR="002A6582" w:rsidRPr="00A8401A" w:rsidRDefault="00F866C7" w:rsidP="00A8401A">
      <w:pPr>
        <w:spacing w:after="0" w:line="240" w:lineRule="auto"/>
        <w:ind w:left="72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 xml:space="preserve">El proceso crítico de una empresa es la venta por internet. </w:t>
      </w:r>
    </w:p>
    <w:p w14:paraId="63B9612A" w14:textId="77777777" w:rsidR="002A6582" w:rsidRPr="00A8401A" w:rsidRDefault="002A6582" w:rsidP="00A8401A">
      <w:pPr>
        <w:spacing w:after="0" w:line="240" w:lineRule="auto"/>
        <w:ind w:left="72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U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n comprador</w:t>
      </w:r>
      <w:r w:rsidR="00630448"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accede desde internet a la web de venta online, alojada en un servidor ubicado en la</w:t>
      </w:r>
      <w:r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 xml:space="preserve">sede de la empresa. </w:t>
      </w:r>
    </w:p>
    <w:p w14:paraId="17AC488B" w14:textId="77777777" w:rsidR="00C11211" w:rsidRPr="00A8401A" w:rsidRDefault="00F866C7" w:rsidP="00A8401A">
      <w:pPr>
        <w:spacing w:after="0" w:line="240" w:lineRule="auto"/>
        <w:ind w:left="72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El servidor se comunica a través de un firewall con una base de datos</w:t>
      </w:r>
      <w:r w:rsidR="002A6582"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Pr="00A8401A">
        <w:rPr>
          <w:rFonts w:ascii="Articulate" w:hAnsi="Articulate" w:cs="Segoe UI"/>
          <w:color w:val="1E1E1E"/>
          <w:sz w:val="24"/>
          <w:szCs w:val="24"/>
        </w:rPr>
        <w:t xml:space="preserve">interna, que solo sabe administrar una persona del departamento de informática. </w:t>
      </w:r>
    </w:p>
    <w:p w14:paraId="7015F248" w14:textId="77777777" w:rsidR="00C11211" w:rsidRPr="00A8401A" w:rsidRDefault="00F866C7" w:rsidP="00A8401A">
      <w:pPr>
        <w:spacing w:after="0" w:line="240" w:lineRule="auto"/>
        <w:ind w:left="72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La</w:t>
      </w:r>
      <w:r w:rsidR="002A6582"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Pr="00A8401A">
        <w:rPr>
          <w:rFonts w:ascii="Articulate" w:hAnsi="Articulate" w:cs="Segoe UI"/>
          <w:color w:val="1E1E1E"/>
          <w:sz w:val="24"/>
          <w:szCs w:val="24"/>
        </w:rPr>
        <w:t>venta tiene interrupciones breves, como sucede durante los trabajos de mantenimiento</w:t>
      </w:r>
      <w:r w:rsidR="002A6582"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Pr="00A8401A">
        <w:rPr>
          <w:rFonts w:ascii="Articulate" w:hAnsi="Articulate" w:cs="Segoe UI"/>
          <w:color w:val="1E1E1E"/>
          <w:sz w:val="24"/>
          <w:szCs w:val="24"/>
        </w:rPr>
        <w:t xml:space="preserve">en la base de datos, que se advierten en la página web. </w:t>
      </w:r>
    </w:p>
    <w:p w14:paraId="785E9A72" w14:textId="4767B19F" w:rsidR="00F866C7" w:rsidRPr="00A8401A" w:rsidRDefault="00F866C7" w:rsidP="00A8401A">
      <w:pPr>
        <w:spacing w:after="0" w:line="240" w:lineRule="auto"/>
        <w:ind w:left="720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Los elementos del servicio y sus</w:t>
      </w:r>
      <w:r w:rsidR="002A6582"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Pr="00A8401A">
        <w:rPr>
          <w:rFonts w:ascii="Articulate" w:hAnsi="Articulate" w:cs="Segoe UI"/>
          <w:color w:val="1E1E1E"/>
          <w:sz w:val="24"/>
          <w:szCs w:val="24"/>
        </w:rPr>
        <w:t>valoraciones CIA (bajo = 1, medio = 2, alto = 3) son:</w:t>
      </w:r>
    </w:p>
    <w:p w14:paraId="605811E1" w14:textId="77777777" w:rsidR="00F866C7" w:rsidRPr="00A8401A" w:rsidRDefault="00F866C7" w:rsidP="00A8401A">
      <w:pPr>
        <w:spacing w:after="0" w:line="240" w:lineRule="auto"/>
        <w:ind w:left="720"/>
        <w:jc w:val="both"/>
        <w:rPr>
          <w:rFonts w:ascii="Articulate" w:hAnsi="Articulate" w:cs="Segoe UI"/>
          <w:b/>
          <w:bCs/>
          <w:color w:val="1E1E1E"/>
          <w:sz w:val="24"/>
          <w:szCs w:val="24"/>
        </w:rPr>
      </w:pPr>
      <w:r w:rsidRPr="00A8401A">
        <w:rPr>
          <w:rFonts w:ascii="Articulate" w:hAnsi="Articulate" w:cs="Segoe UI"/>
          <w:b/>
          <w:bCs/>
          <w:color w:val="1E1E1E"/>
          <w:sz w:val="24"/>
          <w:szCs w:val="24"/>
        </w:rPr>
        <w:t>Información</w:t>
      </w:r>
    </w:p>
    <w:p w14:paraId="424F0E47" w14:textId="0F3DE99C" w:rsidR="00E6225D" w:rsidRPr="00A8401A" w:rsidRDefault="00F866C7" w:rsidP="00A8401A">
      <w:pPr>
        <w:spacing w:after="0" w:line="240" w:lineRule="auto"/>
        <w:ind w:left="1428"/>
        <w:jc w:val="both"/>
        <w:rPr>
          <w:rFonts w:ascii="Articulate" w:hAnsi="Articulate" w:cs="Segoe UI"/>
          <w:b/>
          <w:bCs/>
          <w:color w:val="1E1E1E"/>
          <w:sz w:val="24"/>
          <w:szCs w:val="24"/>
        </w:rPr>
      </w:pPr>
      <w:r w:rsidRPr="00A8401A">
        <w:rPr>
          <w:rFonts w:ascii="Articulate" w:hAnsi="Articulate" w:cs="Segoe UI"/>
          <w:b/>
          <w:bCs/>
          <w:color w:val="1E1E1E"/>
          <w:sz w:val="24"/>
          <w:szCs w:val="24"/>
        </w:rPr>
        <w:t>Base de datos (M, A, M)</w:t>
      </w:r>
    </w:p>
    <w:p w14:paraId="2DB2D85B" w14:textId="4F83B56F" w:rsidR="00F866C7" w:rsidRPr="00A8401A" w:rsidRDefault="00E6225D" w:rsidP="00A8401A">
      <w:pPr>
        <w:spacing w:after="0" w:line="240" w:lineRule="auto"/>
        <w:ind w:left="2136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L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a información es interna, por lo que la confidencialidad es media.</w:t>
      </w:r>
    </w:p>
    <w:p w14:paraId="1D43DE4C" w14:textId="77777777" w:rsidR="00E6225D" w:rsidRPr="00A8401A" w:rsidRDefault="00F866C7" w:rsidP="00A8401A">
      <w:pPr>
        <w:spacing w:after="0" w:line="240" w:lineRule="auto"/>
        <w:ind w:left="2136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lastRenderedPageBreak/>
        <w:t xml:space="preserve">La integridad es alta, porque no puede haber errores en las ventas. </w:t>
      </w:r>
    </w:p>
    <w:p w14:paraId="70E9BD76" w14:textId="42BAFCAF" w:rsidR="00F866C7" w:rsidRPr="00A8401A" w:rsidRDefault="00F866C7" w:rsidP="00A8401A">
      <w:pPr>
        <w:spacing w:after="0" w:line="240" w:lineRule="auto"/>
        <w:ind w:left="2136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La disponibilidad</w:t>
      </w:r>
      <w:r w:rsidR="00E6225D"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Pr="00A8401A">
        <w:rPr>
          <w:rFonts w:ascii="Articulate" w:hAnsi="Articulate" w:cs="Segoe UI"/>
          <w:color w:val="1E1E1E"/>
          <w:sz w:val="24"/>
          <w:szCs w:val="24"/>
        </w:rPr>
        <w:t>es media, porque se admiten interrupciones.</w:t>
      </w:r>
    </w:p>
    <w:p w14:paraId="52165A3E" w14:textId="77777777" w:rsidR="00F866C7" w:rsidRPr="00A8401A" w:rsidRDefault="00F866C7" w:rsidP="00A8401A">
      <w:pPr>
        <w:spacing w:after="0" w:line="240" w:lineRule="auto"/>
        <w:ind w:left="720"/>
        <w:jc w:val="both"/>
        <w:rPr>
          <w:rFonts w:ascii="Articulate" w:hAnsi="Articulate" w:cs="Segoe UI"/>
          <w:b/>
          <w:bCs/>
          <w:color w:val="1E1E1E"/>
          <w:sz w:val="24"/>
          <w:szCs w:val="24"/>
          <w:lang w:val="pt-PT"/>
        </w:rPr>
      </w:pPr>
      <w:r w:rsidRPr="00A8401A">
        <w:rPr>
          <w:rFonts w:ascii="Articulate" w:hAnsi="Articulate" w:cs="Segoe UI"/>
          <w:b/>
          <w:bCs/>
          <w:color w:val="1E1E1E"/>
          <w:sz w:val="24"/>
          <w:szCs w:val="24"/>
          <w:lang w:val="pt-PT"/>
        </w:rPr>
        <w:t>Sistemas</w:t>
      </w:r>
    </w:p>
    <w:p w14:paraId="510F5343" w14:textId="53FA1F42" w:rsidR="00E6225D" w:rsidRPr="00A8401A" w:rsidRDefault="00F866C7" w:rsidP="00A8401A">
      <w:pPr>
        <w:spacing w:after="0" w:line="240" w:lineRule="auto"/>
        <w:ind w:left="1428"/>
        <w:jc w:val="both"/>
        <w:rPr>
          <w:rFonts w:ascii="Articulate" w:hAnsi="Articulate" w:cs="Segoe UI"/>
          <w:b/>
          <w:bCs/>
          <w:color w:val="1E1E1E"/>
          <w:sz w:val="24"/>
          <w:szCs w:val="24"/>
          <w:lang w:val="pt-PT"/>
        </w:rPr>
      </w:pPr>
      <w:r w:rsidRPr="00A8401A">
        <w:rPr>
          <w:rFonts w:ascii="Articulate" w:hAnsi="Articulate" w:cs="Segoe UI"/>
          <w:b/>
          <w:bCs/>
          <w:color w:val="1E1E1E"/>
          <w:sz w:val="24"/>
          <w:szCs w:val="24"/>
          <w:lang w:val="pt-PT"/>
        </w:rPr>
        <w:t>Servidor web (M, A, A</w:t>
      </w:r>
      <w:r w:rsidR="00E6225D" w:rsidRPr="00A8401A">
        <w:rPr>
          <w:rFonts w:ascii="Articulate" w:hAnsi="Articulate" w:cs="Segoe UI"/>
          <w:b/>
          <w:bCs/>
          <w:color w:val="1E1E1E"/>
          <w:sz w:val="24"/>
          <w:szCs w:val="24"/>
          <w:lang w:val="pt-PT"/>
        </w:rPr>
        <w:t>)</w:t>
      </w:r>
    </w:p>
    <w:p w14:paraId="1285EF24" w14:textId="57E390BD" w:rsidR="00CF0794" w:rsidRPr="00A8401A" w:rsidRDefault="00E6225D" w:rsidP="00A8401A">
      <w:pPr>
        <w:spacing w:after="0" w:line="240" w:lineRule="auto"/>
        <w:ind w:left="2138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L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a información que recibe es interna</w:t>
      </w:r>
      <w:r w:rsidR="00236F2E" w:rsidRPr="00A8401A">
        <w:rPr>
          <w:rFonts w:ascii="Articulate" w:hAnsi="Articulate" w:cs="Segoe UI"/>
          <w:color w:val="1E1E1E"/>
          <w:sz w:val="24"/>
          <w:szCs w:val="24"/>
        </w:rPr>
        <w:t xml:space="preserve"> por lo que l</w:t>
      </w:r>
      <w:r w:rsidR="00CF0794" w:rsidRPr="00A8401A">
        <w:rPr>
          <w:rFonts w:ascii="Articulate" w:hAnsi="Articulate" w:cs="Segoe UI"/>
          <w:color w:val="1E1E1E"/>
          <w:sz w:val="24"/>
          <w:szCs w:val="24"/>
        </w:rPr>
        <w:t xml:space="preserve">a 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confidencialidad</w:t>
      </w:r>
      <w:r w:rsidR="00CF0794" w:rsidRPr="00A8401A">
        <w:rPr>
          <w:rFonts w:ascii="Articulate" w:hAnsi="Articulate" w:cs="Segoe UI"/>
          <w:color w:val="1E1E1E"/>
          <w:sz w:val="24"/>
          <w:szCs w:val="24"/>
        </w:rPr>
        <w:t xml:space="preserve"> es 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 xml:space="preserve">media. </w:t>
      </w:r>
    </w:p>
    <w:p w14:paraId="33E619D5" w14:textId="1A61C33A" w:rsidR="00F866C7" w:rsidRPr="00A8401A" w:rsidRDefault="00F866C7" w:rsidP="00A8401A">
      <w:pPr>
        <w:spacing w:after="0" w:line="240" w:lineRule="auto"/>
        <w:ind w:left="2138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Su integridad es alta, porque se deposita mucha confianza en este equipo. La disponibilidad</w:t>
      </w:r>
      <w:r w:rsidR="00236F2E"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Pr="00A8401A">
        <w:rPr>
          <w:rFonts w:ascii="Articulate" w:hAnsi="Articulate" w:cs="Segoe UI"/>
          <w:color w:val="1E1E1E"/>
          <w:sz w:val="24"/>
          <w:szCs w:val="24"/>
        </w:rPr>
        <w:t>es alta, porque la web debe estar disponible para advertir que no hay venta.</w:t>
      </w:r>
    </w:p>
    <w:p w14:paraId="259959D8" w14:textId="77777777" w:rsidR="00E6225D" w:rsidRPr="00A8401A" w:rsidRDefault="00F866C7" w:rsidP="00A8401A">
      <w:pPr>
        <w:spacing w:after="0" w:line="240" w:lineRule="auto"/>
        <w:ind w:left="1428"/>
        <w:jc w:val="both"/>
        <w:rPr>
          <w:rFonts w:ascii="Articulate" w:hAnsi="Articulate" w:cs="Segoe UI"/>
          <w:b/>
          <w:bCs/>
          <w:color w:val="1E1E1E"/>
          <w:sz w:val="24"/>
          <w:szCs w:val="24"/>
        </w:rPr>
      </w:pPr>
      <w:r w:rsidRPr="00A8401A">
        <w:rPr>
          <w:rFonts w:ascii="Articulate" w:hAnsi="Articulate" w:cs="Segoe UI"/>
          <w:b/>
          <w:bCs/>
          <w:color w:val="1E1E1E"/>
          <w:sz w:val="24"/>
          <w:szCs w:val="24"/>
        </w:rPr>
        <w:t>Firewall (M, A, M)</w:t>
      </w:r>
    </w:p>
    <w:p w14:paraId="1D79D919" w14:textId="4E602184" w:rsidR="00F866C7" w:rsidRPr="00A8401A" w:rsidRDefault="00E6225D" w:rsidP="00A8401A">
      <w:pPr>
        <w:spacing w:after="0" w:line="240" w:lineRule="auto"/>
        <w:ind w:left="2136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L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a información que procesa tiene un nivel de confidencialidad medio,</w:t>
      </w:r>
    </w:p>
    <w:p w14:paraId="6244067B" w14:textId="0DD36542" w:rsidR="00F866C7" w:rsidRPr="00A8401A" w:rsidRDefault="00236F2E" w:rsidP="00A8401A">
      <w:pPr>
        <w:spacing w:after="0" w:line="240" w:lineRule="auto"/>
        <w:ind w:left="2136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El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 xml:space="preserve"> servicio que presta tiene un nivel de confianza alto, y se admiten interrupciones, al</w:t>
      </w:r>
      <w:r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igual que la información que protege.</w:t>
      </w:r>
    </w:p>
    <w:p w14:paraId="66B98BA6" w14:textId="77777777" w:rsidR="00F866C7" w:rsidRPr="00A8401A" w:rsidRDefault="00F866C7" w:rsidP="00A8401A">
      <w:pPr>
        <w:spacing w:after="0" w:line="240" w:lineRule="auto"/>
        <w:ind w:left="720"/>
        <w:jc w:val="both"/>
        <w:rPr>
          <w:rFonts w:ascii="Articulate" w:hAnsi="Articulate" w:cs="Segoe UI"/>
          <w:b/>
          <w:bCs/>
          <w:color w:val="1E1E1E"/>
          <w:sz w:val="24"/>
          <w:szCs w:val="24"/>
        </w:rPr>
      </w:pPr>
      <w:r w:rsidRPr="00A8401A">
        <w:rPr>
          <w:rFonts w:ascii="Articulate" w:hAnsi="Articulate" w:cs="Segoe UI"/>
          <w:b/>
          <w:bCs/>
          <w:color w:val="1E1E1E"/>
          <w:sz w:val="24"/>
          <w:szCs w:val="24"/>
        </w:rPr>
        <w:t>Personas</w:t>
      </w:r>
    </w:p>
    <w:p w14:paraId="113FAC5B" w14:textId="77777777" w:rsidR="00236F2E" w:rsidRPr="00A8401A" w:rsidRDefault="00F866C7" w:rsidP="00A8401A">
      <w:pPr>
        <w:spacing w:after="0" w:line="240" w:lineRule="auto"/>
        <w:ind w:left="1428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b/>
          <w:bCs/>
          <w:color w:val="1E1E1E"/>
          <w:sz w:val="24"/>
          <w:szCs w:val="24"/>
        </w:rPr>
        <w:t>Administrador de base de datos (M, M, A)</w:t>
      </w:r>
      <w:r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</w:p>
    <w:p w14:paraId="56E79579" w14:textId="49236B1B" w:rsidR="00F866C7" w:rsidRPr="00A8401A" w:rsidRDefault="001B12BB" w:rsidP="00A8401A">
      <w:pPr>
        <w:spacing w:after="0" w:line="240" w:lineRule="auto"/>
        <w:ind w:left="1429"/>
        <w:jc w:val="both"/>
        <w:rPr>
          <w:rFonts w:ascii="Articulate" w:hAnsi="Articulate" w:cs="Segoe UI"/>
          <w:color w:val="1E1E1E"/>
          <w:sz w:val="24"/>
          <w:szCs w:val="24"/>
        </w:rPr>
      </w:pPr>
      <w:r w:rsidRPr="00A8401A">
        <w:rPr>
          <w:rFonts w:ascii="Articulate" w:hAnsi="Articulate" w:cs="Segoe UI"/>
          <w:color w:val="1E1E1E"/>
          <w:sz w:val="24"/>
          <w:szCs w:val="24"/>
        </w:rPr>
        <w:t>L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a información que maneja es interna, de</w:t>
      </w:r>
      <w:r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manera que confidencialidad e integridad serán medias. La disponibilidad es elevada,</w:t>
      </w:r>
      <w:r w:rsidRPr="00A8401A">
        <w:rPr>
          <w:rFonts w:ascii="Articulate" w:hAnsi="Articulate" w:cs="Segoe UI"/>
          <w:color w:val="1E1E1E"/>
          <w:sz w:val="24"/>
          <w:szCs w:val="24"/>
        </w:rPr>
        <w:t xml:space="preserve"> </w:t>
      </w:r>
      <w:r w:rsidR="00F866C7" w:rsidRPr="00A8401A">
        <w:rPr>
          <w:rFonts w:ascii="Articulate" w:hAnsi="Articulate" w:cs="Segoe UI"/>
          <w:color w:val="1E1E1E"/>
          <w:sz w:val="24"/>
          <w:szCs w:val="24"/>
        </w:rPr>
        <w:t>porque sin base de datos y sin su mantenimiento no hay negocio.</w:t>
      </w:r>
    </w:p>
    <w:p w14:paraId="6EFF921A" w14:textId="32B0D229" w:rsidR="00A33BDF" w:rsidRPr="00A901B0" w:rsidRDefault="009E6291" w:rsidP="00A8401A">
      <w:pPr>
        <w:pStyle w:val="Prrafodelista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ticulate" w:hAnsi="Articulate" w:cs="Segoe UI"/>
          <w:color w:val="1E1E1E"/>
          <w:sz w:val="28"/>
          <w:szCs w:val="28"/>
        </w:rPr>
      </w:pPr>
      <w:r w:rsidRPr="00A901B0">
        <w:rPr>
          <w:rFonts w:ascii="Articulate" w:hAnsi="Articulate" w:cs="Segoe UI"/>
          <w:color w:val="1E1E1E"/>
          <w:sz w:val="24"/>
          <w:szCs w:val="24"/>
        </w:rPr>
        <w:t xml:space="preserve">Determinar los requisitos </w:t>
      </w:r>
      <w:r w:rsidR="00D86B51" w:rsidRPr="00A901B0">
        <w:rPr>
          <w:rFonts w:ascii="Articulate" w:hAnsi="Articulate" w:cs="Segoe UI"/>
          <w:color w:val="1E1E1E"/>
          <w:sz w:val="24"/>
          <w:szCs w:val="24"/>
        </w:rPr>
        <w:t>CIA</w:t>
      </w:r>
      <w:r w:rsidRPr="00A901B0">
        <w:rPr>
          <w:rFonts w:ascii="Articulate" w:hAnsi="Articulate" w:cs="Segoe UI"/>
          <w:color w:val="1E1E1E"/>
          <w:sz w:val="24"/>
          <w:szCs w:val="24"/>
        </w:rPr>
        <w:t xml:space="preserve"> del proceso, a partir de sus componentes.</w:t>
      </w:r>
    </w:p>
    <w:p w14:paraId="21BC8FE0" w14:textId="77777777" w:rsidR="00817365" w:rsidRDefault="00817365" w:rsidP="00A901B0">
      <w:pPr>
        <w:pBdr>
          <w:bottom w:val="single" w:sz="4" w:space="1" w:color="auto"/>
        </w:pBdr>
        <w:spacing w:line="240" w:lineRule="auto"/>
        <w:jc w:val="both"/>
        <w:rPr>
          <w:rFonts w:ascii="Articulate" w:hAnsi="Articulate" w:cs="Segoe UI"/>
          <w:color w:val="1E1E1E"/>
          <w:sz w:val="24"/>
          <w:szCs w:val="24"/>
        </w:rPr>
      </w:pPr>
    </w:p>
    <w:p w14:paraId="60165B5C" w14:textId="77777777" w:rsidR="006F70B3" w:rsidRDefault="006F70B3" w:rsidP="00817365">
      <w:pPr>
        <w:spacing w:line="240" w:lineRule="auto"/>
        <w:jc w:val="both"/>
        <w:rPr>
          <w:rFonts w:ascii="Articulate" w:hAnsi="Articulate" w:cs="Segoe UI"/>
          <w:color w:val="1E1E1E"/>
          <w:sz w:val="24"/>
          <w:szCs w:val="24"/>
        </w:rPr>
      </w:pPr>
    </w:p>
    <w:p w14:paraId="66E2295F" w14:textId="77777777" w:rsidR="00A901B0" w:rsidRDefault="00A901B0" w:rsidP="00817365">
      <w:pPr>
        <w:spacing w:line="240" w:lineRule="auto"/>
        <w:jc w:val="both"/>
        <w:rPr>
          <w:rFonts w:ascii="Articulate" w:hAnsi="Articulate" w:cs="Segoe UI"/>
          <w:color w:val="1E1E1E"/>
          <w:sz w:val="24"/>
          <w:szCs w:val="24"/>
        </w:rPr>
      </w:pPr>
    </w:p>
    <w:p w14:paraId="5106921D" w14:textId="77777777" w:rsidR="00A901B0" w:rsidRDefault="00A901B0" w:rsidP="00817365">
      <w:pPr>
        <w:spacing w:line="240" w:lineRule="auto"/>
        <w:jc w:val="both"/>
        <w:rPr>
          <w:rFonts w:ascii="Articulate" w:hAnsi="Articulate" w:cs="Segoe UI"/>
          <w:color w:val="1E1E1E"/>
          <w:sz w:val="24"/>
          <w:szCs w:val="24"/>
        </w:rPr>
      </w:pPr>
    </w:p>
    <w:p w14:paraId="676AB5FF" w14:textId="77777777" w:rsidR="00A901B0" w:rsidRDefault="00A901B0" w:rsidP="00817365">
      <w:pPr>
        <w:spacing w:line="240" w:lineRule="auto"/>
        <w:jc w:val="both"/>
        <w:rPr>
          <w:rFonts w:ascii="Articulate" w:hAnsi="Articulate" w:cs="Segoe UI"/>
          <w:color w:val="1E1E1E"/>
          <w:sz w:val="24"/>
          <w:szCs w:val="24"/>
        </w:rPr>
      </w:pPr>
    </w:p>
    <w:p w14:paraId="1A2C7C30" w14:textId="77777777" w:rsidR="00A901B0" w:rsidRDefault="00A901B0" w:rsidP="00817365">
      <w:pPr>
        <w:spacing w:line="240" w:lineRule="auto"/>
        <w:jc w:val="both"/>
        <w:rPr>
          <w:rFonts w:ascii="Articulate" w:hAnsi="Articulate" w:cs="Segoe UI"/>
          <w:color w:val="1E1E1E"/>
          <w:sz w:val="24"/>
          <w:szCs w:val="24"/>
        </w:rPr>
      </w:pPr>
    </w:p>
    <w:p w14:paraId="0D87D56D" w14:textId="550FE773" w:rsidR="007E4C1E" w:rsidRPr="001B12BB" w:rsidRDefault="007E4C1E" w:rsidP="00817365">
      <w:pPr>
        <w:spacing w:line="240" w:lineRule="auto"/>
        <w:jc w:val="both"/>
        <w:rPr>
          <w:rFonts w:ascii="Articulate" w:hAnsi="Articulate" w:cs="Segoe UI"/>
          <w:color w:val="1E1E1E"/>
          <w:sz w:val="24"/>
          <w:szCs w:val="24"/>
        </w:rPr>
      </w:pPr>
    </w:p>
    <w:sectPr w:rsidR="007E4C1E" w:rsidRPr="001B12BB" w:rsidSect="004145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ACC39" w14:textId="77777777" w:rsidR="003D6855" w:rsidRDefault="003D6855" w:rsidP="00E05A8D">
      <w:pPr>
        <w:spacing w:after="0" w:line="240" w:lineRule="auto"/>
      </w:pPr>
      <w:r>
        <w:separator/>
      </w:r>
    </w:p>
  </w:endnote>
  <w:endnote w:type="continuationSeparator" w:id="0">
    <w:p w14:paraId="3E774899" w14:textId="77777777" w:rsidR="003D6855" w:rsidRDefault="003D6855" w:rsidP="00E0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ticulate Light">
    <w:altName w:val="Calibri"/>
    <w:charset w:val="00"/>
    <w:family w:val="auto"/>
    <w:pitch w:val="variable"/>
    <w:sig w:usb0="80000003" w:usb1="00000000" w:usb2="00000000" w:usb3="00000000" w:csb0="00000001" w:csb1="00000000"/>
  </w:font>
  <w:font w:name="Articulate">
    <w:altName w:val="Calibri"/>
    <w:charset w:val="00"/>
    <w:family w:val="auto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A9EB3" w14:textId="77777777" w:rsidR="009648A0" w:rsidRDefault="009648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B00A5" w14:textId="0FDD9D83" w:rsidR="00E05A8D" w:rsidRPr="004558B1" w:rsidRDefault="00116EB6" w:rsidP="002049B2">
    <w:pPr>
      <w:shd w:val="clear" w:color="auto" w:fill="FFFFFF"/>
      <w:tabs>
        <w:tab w:val="left" w:pos="3120"/>
      </w:tabs>
      <w:spacing w:after="0" w:line="240" w:lineRule="auto"/>
      <w:rPr>
        <w:rFonts w:ascii="Arial" w:eastAsia="Times New Roman" w:hAnsi="Arial" w:cs="Arial"/>
        <w:color w:val="222222"/>
        <w:sz w:val="18"/>
        <w:szCs w:val="18"/>
        <w:lang w:eastAsia="es-ES"/>
      </w:rPr>
    </w:pPr>
    <w:r>
      <w:rPr>
        <w:noProof/>
      </w:rPr>
      <w:drawing>
        <wp:inline distT="0" distB="0" distL="0" distR="0" wp14:anchorId="43F07299" wp14:editId="006F8209">
          <wp:extent cx="5400040" cy="574472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574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049B2">
      <w:rPr>
        <w:rFonts w:ascii="Arial" w:eastAsia="Times New Roman" w:hAnsi="Arial" w:cs="Arial"/>
        <w:color w:val="222222"/>
        <w:sz w:val="18"/>
        <w:szCs w:val="18"/>
        <w:lang w:eastAsia="es-E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E20B8" w14:textId="77777777" w:rsidR="009648A0" w:rsidRDefault="009648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62C75" w14:textId="77777777" w:rsidR="003D6855" w:rsidRDefault="003D6855" w:rsidP="00E05A8D">
      <w:pPr>
        <w:spacing w:after="0" w:line="240" w:lineRule="auto"/>
      </w:pPr>
      <w:r>
        <w:separator/>
      </w:r>
    </w:p>
  </w:footnote>
  <w:footnote w:type="continuationSeparator" w:id="0">
    <w:p w14:paraId="7605EDA5" w14:textId="77777777" w:rsidR="003D6855" w:rsidRDefault="003D6855" w:rsidP="00E0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FE12" w14:textId="77777777" w:rsidR="009648A0" w:rsidRDefault="009648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D08BB" w14:textId="3FE96B00" w:rsidR="00E05A8D" w:rsidRDefault="00E05A8D" w:rsidP="00D1524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9E8F8" w14:textId="77777777" w:rsidR="009648A0" w:rsidRDefault="009648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1624"/>
    <w:multiLevelType w:val="hybridMultilevel"/>
    <w:tmpl w:val="2C562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73FC"/>
    <w:multiLevelType w:val="hybridMultilevel"/>
    <w:tmpl w:val="B568D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511B"/>
    <w:multiLevelType w:val="hybridMultilevel"/>
    <w:tmpl w:val="32D8D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0C0A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D1093"/>
    <w:multiLevelType w:val="hybridMultilevel"/>
    <w:tmpl w:val="2C2E2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A5075"/>
    <w:multiLevelType w:val="hybridMultilevel"/>
    <w:tmpl w:val="079C5E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36864"/>
    <w:multiLevelType w:val="hybridMultilevel"/>
    <w:tmpl w:val="1678734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78575368">
    <w:abstractNumId w:val="4"/>
  </w:num>
  <w:num w:numId="2" w16cid:durableId="1967344744">
    <w:abstractNumId w:val="1"/>
  </w:num>
  <w:num w:numId="3" w16cid:durableId="1033579723">
    <w:abstractNumId w:val="3"/>
  </w:num>
  <w:num w:numId="4" w16cid:durableId="630212548">
    <w:abstractNumId w:val="5"/>
  </w:num>
  <w:num w:numId="5" w16cid:durableId="1194071066">
    <w:abstractNumId w:val="2"/>
  </w:num>
  <w:num w:numId="6" w16cid:durableId="140328704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8D"/>
    <w:rsid w:val="00000A10"/>
    <w:rsid w:val="00012CEE"/>
    <w:rsid w:val="000149B3"/>
    <w:rsid w:val="00016C2E"/>
    <w:rsid w:val="0002215E"/>
    <w:rsid w:val="00024C44"/>
    <w:rsid w:val="00027FBA"/>
    <w:rsid w:val="00030BC4"/>
    <w:rsid w:val="000324A6"/>
    <w:rsid w:val="00033172"/>
    <w:rsid w:val="00041DF7"/>
    <w:rsid w:val="00042C08"/>
    <w:rsid w:val="000431D3"/>
    <w:rsid w:val="00054067"/>
    <w:rsid w:val="000545F2"/>
    <w:rsid w:val="00065DAE"/>
    <w:rsid w:val="0007178A"/>
    <w:rsid w:val="00080645"/>
    <w:rsid w:val="0008372D"/>
    <w:rsid w:val="000A0071"/>
    <w:rsid w:val="000B0DBE"/>
    <w:rsid w:val="000B17AD"/>
    <w:rsid w:val="000B480C"/>
    <w:rsid w:val="000C1A93"/>
    <w:rsid w:val="000C5BE0"/>
    <w:rsid w:val="000D1DA5"/>
    <w:rsid w:val="000D3739"/>
    <w:rsid w:val="000D751E"/>
    <w:rsid w:val="000D7AE4"/>
    <w:rsid w:val="000F08BB"/>
    <w:rsid w:val="000F5F73"/>
    <w:rsid w:val="000F777E"/>
    <w:rsid w:val="00102CB3"/>
    <w:rsid w:val="00116EB6"/>
    <w:rsid w:val="00117692"/>
    <w:rsid w:val="001468E7"/>
    <w:rsid w:val="00157ABB"/>
    <w:rsid w:val="0017133C"/>
    <w:rsid w:val="00174532"/>
    <w:rsid w:val="00184BAE"/>
    <w:rsid w:val="00190C57"/>
    <w:rsid w:val="00194383"/>
    <w:rsid w:val="001B0CE4"/>
    <w:rsid w:val="001B12BB"/>
    <w:rsid w:val="001B28D1"/>
    <w:rsid w:val="001B3288"/>
    <w:rsid w:val="001C1C63"/>
    <w:rsid w:val="001D31C1"/>
    <w:rsid w:val="001F1D18"/>
    <w:rsid w:val="00200510"/>
    <w:rsid w:val="00202B64"/>
    <w:rsid w:val="002049B2"/>
    <w:rsid w:val="00211D5F"/>
    <w:rsid w:val="00212114"/>
    <w:rsid w:val="00217D51"/>
    <w:rsid w:val="00217DF5"/>
    <w:rsid w:val="0022221A"/>
    <w:rsid w:val="002230CC"/>
    <w:rsid w:val="00232ABB"/>
    <w:rsid w:val="00236F2E"/>
    <w:rsid w:val="0025240C"/>
    <w:rsid w:val="0025266E"/>
    <w:rsid w:val="002604FF"/>
    <w:rsid w:val="00271F55"/>
    <w:rsid w:val="0027695E"/>
    <w:rsid w:val="00281F5F"/>
    <w:rsid w:val="002939DA"/>
    <w:rsid w:val="00296D9D"/>
    <w:rsid w:val="002A0AEF"/>
    <w:rsid w:val="002A1A10"/>
    <w:rsid w:val="002A33BE"/>
    <w:rsid w:val="002A5B28"/>
    <w:rsid w:val="002A6582"/>
    <w:rsid w:val="002C6E2F"/>
    <w:rsid w:val="002D1642"/>
    <w:rsid w:val="002D6EFE"/>
    <w:rsid w:val="002E27D3"/>
    <w:rsid w:val="002E63F9"/>
    <w:rsid w:val="002E74E2"/>
    <w:rsid w:val="002E777E"/>
    <w:rsid w:val="002F2EEA"/>
    <w:rsid w:val="002F5B4B"/>
    <w:rsid w:val="002F7912"/>
    <w:rsid w:val="002F7939"/>
    <w:rsid w:val="003012DE"/>
    <w:rsid w:val="00301879"/>
    <w:rsid w:val="0030540B"/>
    <w:rsid w:val="0031422C"/>
    <w:rsid w:val="003175E8"/>
    <w:rsid w:val="0032313A"/>
    <w:rsid w:val="003268A2"/>
    <w:rsid w:val="00326EDF"/>
    <w:rsid w:val="00357020"/>
    <w:rsid w:val="0036018C"/>
    <w:rsid w:val="00370FB5"/>
    <w:rsid w:val="003714EB"/>
    <w:rsid w:val="003726EE"/>
    <w:rsid w:val="0038114B"/>
    <w:rsid w:val="00386D9F"/>
    <w:rsid w:val="003972A6"/>
    <w:rsid w:val="003A08F9"/>
    <w:rsid w:val="003A5531"/>
    <w:rsid w:val="003A603D"/>
    <w:rsid w:val="003B1A03"/>
    <w:rsid w:val="003C6332"/>
    <w:rsid w:val="003C6343"/>
    <w:rsid w:val="003D6855"/>
    <w:rsid w:val="003E0865"/>
    <w:rsid w:val="003E0B6C"/>
    <w:rsid w:val="003E4EA8"/>
    <w:rsid w:val="003F16D0"/>
    <w:rsid w:val="003F255C"/>
    <w:rsid w:val="003F507D"/>
    <w:rsid w:val="003F705B"/>
    <w:rsid w:val="00411C8F"/>
    <w:rsid w:val="00411CB6"/>
    <w:rsid w:val="0041456C"/>
    <w:rsid w:val="004146B4"/>
    <w:rsid w:val="00414DBD"/>
    <w:rsid w:val="0042457C"/>
    <w:rsid w:val="00424B21"/>
    <w:rsid w:val="00425254"/>
    <w:rsid w:val="00426E59"/>
    <w:rsid w:val="004313CB"/>
    <w:rsid w:val="00432880"/>
    <w:rsid w:val="00436971"/>
    <w:rsid w:val="0044202E"/>
    <w:rsid w:val="00452B0E"/>
    <w:rsid w:val="00452DE9"/>
    <w:rsid w:val="004552D8"/>
    <w:rsid w:val="004558B1"/>
    <w:rsid w:val="00455AD3"/>
    <w:rsid w:val="004624D5"/>
    <w:rsid w:val="00470FF2"/>
    <w:rsid w:val="004743B0"/>
    <w:rsid w:val="00481739"/>
    <w:rsid w:val="00483F04"/>
    <w:rsid w:val="0048669D"/>
    <w:rsid w:val="00493ED1"/>
    <w:rsid w:val="004A3B71"/>
    <w:rsid w:val="004A521D"/>
    <w:rsid w:val="004A77C5"/>
    <w:rsid w:val="004A782B"/>
    <w:rsid w:val="004B0188"/>
    <w:rsid w:val="004B4057"/>
    <w:rsid w:val="004B78FF"/>
    <w:rsid w:val="004C19FC"/>
    <w:rsid w:val="004C1C9C"/>
    <w:rsid w:val="004C5E75"/>
    <w:rsid w:val="004E0220"/>
    <w:rsid w:val="004E0751"/>
    <w:rsid w:val="004E700B"/>
    <w:rsid w:val="004E7B66"/>
    <w:rsid w:val="004F135F"/>
    <w:rsid w:val="004F5920"/>
    <w:rsid w:val="0050472A"/>
    <w:rsid w:val="00504CF0"/>
    <w:rsid w:val="00505A41"/>
    <w:rsid w:val="00512ADB"/>
    <w:rsid w:val="0052282D"/>
    <w:rsid w:val="0052701D"/>
    <w:rsid w:val="00536187"/>
    <w:rsid w:val="00540FD2"/>
    <w:rsid w:val="005625FD"/>
    <w:rsid w:val="00562DDC"/>
    <w:rsid w:val="005644B0"/>
    <w:rsid w:val="005677C1"/>
    <w:rsid w:val="00582E73"/>
    <w:rsid w:val="00584A0F"/>
    <w:rsid w:val="005879B8"/>
    <w:rsid w:val="0059174B"/>
    <w:rsid w:val="00591F12"/>
    <w:rsid w:val="005A13AE"/>
    <w:rsid w:val="005A26C6"/>
    <w:rsid w:val="005A2A98"/>
    <w:rsid w:val="005A36C7"/>
    <w:rsid w:val="005A7905"/>
    <w:rsid w:val="005A7AA7"/>
    <w:rsid w:val="005C58AD"/>
    <w:rsid w:val="005C68F7"/>
    <w:rsid w:val="005D4A3E"/>
    <w:rsid w:val="005E0E57"/>
    <w:rsid w:val="005E2A2A"/>
    <w:rsid w:val="00601ED9"/>
    <w:rsid w:val="00602157"/>
    <w:rsid w:val="00603021"/>
    <w:rsid w:val="0062444F"/>
    <w:rsid w:val="00625727"/>
    <w:rsid w:val="00630448"/>
    <w:rsid w:val="00631EDC"/>
    <w:rsid w:val="006341E5"/>
    <w:rsid w:val="0064179F"/>
    <w:rsid w:val="00653435"/>
    <w:rsid w:val="00654B95"/>
    <w:rsid w:val="00655EC7"/>
    <w:rsid w:val="00655F79"/>
    <w:rsid w:val="0065641A"/>
    <w:rsid w:val="00656624"/>
    <w:rsid w:val="00661DF5"/>
    <w:rsid w:val="00665296"/>
    <w:rsid w:val="00665B62"/>
    <w:rsid w:val="00666CFA"/>
    <w:rsid w:val="006701E1"/>
    <w:rsid w:val="00675611"/>
    <w:rsid w:val="0068352F"/>
    <w:rsid w:val="006A31B7"/>
    <w:rsid w:val="006A7932"/>
    <w:rsid w:val="006C6992"/>
    <w:rsid w:val="006D2027"/>
    <w:rsid w:val="006D27F1"/>
    <w:rsid w:val="006D6312"/>
    <w:rsid w:val="006E28FF"/>
    <w:rsid w:val="006E3C47"/>
    <w:rsid w:val="006F1CCC"/>
    <w:rsid w:val="006F1F0B"/>
    <w:rsid w:val="006F3240"/>
    <w:rsid w:val="006F6BBF"/>
    <w:rsid w:val="006F70B3"/>
    <w:rsid w:val="00704F5F"/>
    <w:rsid w:val="00707E78"/>
    <w:rsid w:val="0071250F"/>
    <w:rsid w:val="007263B1"/>
    <w:rsid w:val="0074001C"/>
    <w:rsid w:val="00744370"/>
    <w:rsid w:val="00746205"/>
    <w:rsid w:val="007535E3"/>
    <w:rsid w:val="00766D7B"/>
    <w:rsid w:val="0076784F"/>
    <w:rsid w:val="007748AA"/>
    <w:rsid w:val="00776BF1"/>
    <w:rsid w:val="00781062"/>
    <w:rsid w:val="00781DBB"/>
    <w:rsid w:val="00781EA5"/>
    <w:rsid w:val="00792A0C"/>
    <w:rsid w:val="00796D5D"/>
    <w:rsid w:val="007A30D7"/>
    <w:rsid w:val="007A419E"/>
    <w:rsid w:val="007A510B"/>
    <w:rsid w:val="007B59FD"/>
    <w:rsid w:val="007C0008"/>
    <w:rsid w:val="007C0E5E"/>
    <w:rsid w:val="007E267A"/>
    <w:rsid w:val="007E2B97"/>
    <w:rsid w:val="007E4C1E"/>
    <w:rsid w:val="007F38E7"/>
    <w:rsid w:val="007F4A01"/>
    <w:rsid w:val="008010F0"/>
    <w:rsid w:val="008022D0"/>
    <w:rsid w:val="008040F4"/>
    <w:rsid w:val="008111AF"/>
    <w:rsid w:val="008127C4"/>
    <w:rsid w:val="00812824"/>
    <w:rsid w:val="00817137"/>
    <w:rsid w:val="00817365"/>
    <w:rsid w:val="00825681"/>
    <w:rsid w:val="00825E26"/>
    <w:rsid w:val="0082761E"/>
    <w:rsid w:val="0083220E"/>
    <w:rsid w:val="00832676"/>
    <w:rsid w:val="008357AE"/>
    <w:rsid w:val="00841D33"/>
    <w:rsid w:val="00844353"/>
    <w:rsid w:val="00845E0C"/>
    <w:rsid w:val="00850D42"/>
    <w:rsid w:val="00856758"/>
    <w:rsid w:val="00856876"/>
    <w:rsid w:val="008602F4"/>
    <w:rsid w:val="00861E40"/>
    <w:rsid w:val="00884882"/>
    <w:rsid w:val="00896D25"/>
    <w:rsid w:val="008973E2"/>
    <w:rsid w:val="008A1B2D"/>
    <w:rsid w:val="008A2DB6"/>
    <w:rsid w:val="008A2DD3"/>
    <w:rsid w:val="008B0F88"/>
    <w:rsid w:val="008B703A"/>
    <w:rsid w:val="008C5D1F"/>
    <w:rsid w:val="008C6B2D"/>
    <w:rsid w:val="008C78AD"/>
    <w:rsid w:val="008D02D6"/>
    <w:rsid w:val="008D2308"/>
    <w:rsid w:val="008D6FD7"/>
    <w:rsid w:val="008E1328"/>
    <w:rsid w:val="008E2196"/>
    <w:rsid w:val="008F030B"/>
    <w:rsid w:val="008F04AA"/>
    <w:rsid w:val="0090159D"/>
    <w:rsid w:val="00903517"/>
    <w:rsid w:val="00907F3A"/>
    <w:rsid w:val="00910910"/>
    <w:rsid w:val="009109D2"/>
    <w:rsid w:val="00912434"/>
    <w:rsid w:val="0091602A"/>
    <w:rsid w:val="00923C68"/>
    <w:rsid w:val="0093095B"/>
    <w:rsid w:val="00931464"/>
    <w:rsid w:val="00934851"/>
    <w:rsid w:val="00951392"/>
    <w:rsid w:val="009563DA"/>
    <w:rsid w:val="009648A0"/>
    <w:rsid w:val="00970912"/>
    <w:rsid w:val="00974B20"/>
    <w:rsid w:val="00987FC4"/>
    <w:rsid w:val="00991BD3"/>
    <w:rsid w:val="00996E97"/>
    <w:rsid w:val="009A2706"/>
    <w:rsid w:val="009A3655"/>
    <w:rsid w:val="009A7D91"/>
    <w:rsid w:val="009B0BAC"/>
    <w:rsid w:val="009B7A90"/>
    <w:rsid w:val="009C05EA"/>
    <w:rsid w:val="009C43E7"/>
    <w:rsid w:val="009C6A7C"/>
    <w:rsid w:val="009C6ABB"/>
    <w:rsid w:val="009C6E70"/>
    <w:rsid w:val="009D2133"/>
    <w:rsid w:val="009E0292"/>
    <w:rsid w:val="009E45BD"/>
    <w:rsid w:val="009E6291"/>
    <w:rsid w:val="009F3039"/>
    <w:rsid w:val="00A0140F"/>
    <w:rsid w:val="00A07873"/>
    <w:rsid w:val="00A14B4A"/>
    <w:rsid w:val="00A17BC2"/>
    <w:rsid w:val="00A32CC9"/>
    <w:rsid w:val="00A33BDF"/>
    <w:rsid w:val="00A4795C"/>
    <w:rsid w:val="00A52C8D"/>
    <w:rsid w:val="00A5376F"/>
    <w:rsid w:val="00A712DD"/>
    <w:rsid w:val="00A7334D"/>
    <w:rsid w:val="00A76083"/>
    <w:rsid w:val="00A775AC"/>
    <w:rsid w:val="00A8401A"/>
    <w:rsid w:val="00A86003"/>
    <w:rsid w:val="00A901B0"/>
    <w:rsid w:val="00AA2BF1"/>
    <w:rsid w:val="00AA73ED"/>
    <w:rsid w:val="00AB1D34"/>
    <w:rsid w:val="00AB57C6"/>
    <w:rsid w:val="00AB750D"/>
    <w:rsid w:val="00AC1416"/>
    <w:rsid w:val="00AC582F"/>
    <w:rsid w:val="00AC6A10"/>
    <w:rsid w:val="00AD1D3A"/>
    <w:rsid w:val="00AD5E7B"/>
    <w:rsid w:val="00AE02A5"/>
    <w:rsid w:val="00AE4335"/>
    <w:rsid w:val="00AE474E"/>
    <w:rsid w:val="00AF03FD"/>
    <w:rsid w:val="00AF19D8"/>
    <w:rsid w:val="00B03459"/>
    <w:rsid w:val="00B21447"/>
    <w:rsid w:val="00B215BE"/>
    <w:rsid w:val="00B21603"/>
    <w:rsid w:val="00B24709"/>
    <w:rsid w:val="00B416CC"/>
    <w:rsid w:val="00B450FC"/>
    <w:rsid w:val="00B50D74"/>
    <w:rsid w:val="00B53CDC"/>
    <w:rsid w:val="00B55C53"/>
    <w:rsid w:val="00B56AD7"/>
    <w:rsid w:val="00B663D6"/>
    <w:rsid w:val="00B72447"/>
    <w:rsid w:val="00B7246F"/>
    <w:rsid w:val="00B80CE9"/>
    <w:rsid w:val="00B81065"/>
    <w:rsid w:val="00B8355E"/>
    <w:rsid w:val="00BA299A"/>
    <w:rsid w:val="00BA4D27"/>
    <w:rsid w:val="00BB1211"/>
    <w:rsid w:val="00BB2B7A"/>
    <w:rsid w:val="00BB7B12"/>
    <w:rsid w:val="00BC0D8E"/>
    <w:rsid w:val="00BC4B08"/>
    <w:rsid w:val="00BD3626"/>
    <w:rsid w:val="00BD6FA4"/>
    <w:rsid w:val="00BF1296"/>
    <w:rsid w:val="00C11211"/>
    <w:rsid w:val="00C1246B"/>
    <w:rsid w:val="00C1436E"/>
    <w:rsid w:val="00C15F26"/>
    <w:rsid w:val="00C21A2D"/>
    <w:rsid w:val="00C27F73"/>
    <w:rsid w:val="00C34D67"/>
    <w:rsid w:val="00C36DF2"/>
    <w:rsid w:val="00C378F4"/>
    <w:rsid w:val="00C53076"/>
    <w:rsid w:val="00C6047D"/>
    <w:rsid w:val="00C64E23"/>
    <w:rsid w:val="00C74381"/>
    <w:rsid w:val="00C80C7D"/>
    <w:rsid w:val="00C85DE0"/>
    <w:rsid w:val="00C94E49"/>
    <w:rsid w:val="00CA4E2A"/>
    <w:rsid w:val="00CB5D28"/>
    <w:rsid w:val="00CD1521"/>
    <w:rsid w:val="00CD2901"/>
    <w:rsid w:val="00CE5F2A"/>
    <w:rsid w:val="00CE7BB3"/>
    <w:rsid w:val="00CF0794"/>
    <w:rsid w:val="00CF228E"/>
    <w:rsid w:val="00CF4E77"/>
    <w:rsid w:val="00CF600C"/>
    <w:rsid w:val="00D01459"/>
    <w:rsid w:val="00D01676"/>
    <w:rsid w:val="00D06F94"/>
    <w:rsid w:val="00D077A5"/>
    <w:rsid w:val="00D15241"/>
    <w:rsid w:val="00D17351"/>
    <w:rsid w:val="00D2548D"/>
    <w:rsid w:val="00D42DC5"/>
    <w:rsid w:val="00D44B94"/>
    <w:rsid w:val="00D53B75"/>
    <w:rsid w:val="00D54F35"/>
    <w:rsid w:val="00D55A4B"/>
    <w:rsid w:val="00D564A1"/>
    <w:rsid w:val="00D57A12"/>
    <w:rsid w:val="00D719B4"/>
    <w:rsid w:val="00D84E67"/>
    <w:rsid w:val="00D8578F"/>
    <w:rsid w:val="00D85E48"/>
    <w:rsid w:val="00D86B51"/>
    <w:rsid w:val="00D9131C"/>
    <w:rsid w:val="00DA39ED"/>
    <w:rsid w:val="00DB0DD9"/>
    <w:rsid w:val="00DB19EA"/>
    <w:rsid w:val="00DB2C4C"/>
    <w:rsid w:val="00DB715F"/>
    <w:rsid w:val="00DC1527"/>
    <w:rsid w:val="00DC39DC"/>
    <w:rsid w:val="00DD4D74"/>
    <w:rsid w:val="00DE3874"/>
    <w:rsid w:val="00DE4C25"/>
    <w:rsid w:val="00DE77BD"/>
    <w:rsid w:val="00E01E96"/>
    <w:rsid w:val="00E05A8D"/>
    <w:rsid w:val="00E068CD"/>
    <w:rsid w:val="00E13D07"/>
    <w:rsid w:val="00E17E5B"/>
    <w:rsid w:val="00E206A8"/>
    <w:rsid w:val="00E21587"/>
    <w:rsid w:val="00E24B4F"/>
    <w:rsid w:val="00E347F8"/>
    <w:rsid w:val="00E442C8"/>
    <w:rsid w:val="00E61336"/>
    <w:rsid w:val="00E6225D"/>
    <w:rsid w:val="00E65C0A"/>
    <w:rsid w:val="00E67F3C"/>
    <w:rsid w:val="00E742EB"/>
    <w:rsid w:val="00E760AC"/>
    <w:rsid w:val="00E82BD6"/>
    <w:rsid w:val="00E847DD"/>
    <w:rsid w:val="00E92356"/>
    <w:rsid w:val="00E94572"/>
    <w:rsid w:val="00EA7AF3"/>
    <w:rsid w:val="00EB4670"/>
    <w:rsid w:val="00ED554B"/>
    <w:rsid w:val="00ED5A22"/>
    <w:rsid w:val="00EE2DE2"/>
    <w:rsid w:val="00EE346C"/>
    <w:rsid w:val="00EE52E9"/>
    <w:rsid w:val="00EE7734"/>
    <w:rsid w:val="00F01507"/>
    <w:rsid w:val="00F31767"/>
    <w:rsid w:val="00F37CF0"/>
    <w:rsid w:val="00F4524D"/>
    <w:rsid w:val="00F5422A"/>
    <w:rsid w:val="00F62EAB"/>
    <w:rsid w:val="00F866C7"/>
    <w:rsid w:val="00F94AFC"/>
    <w:rsid w:val="00FB0DDF"/>
    <w:rsid w:val="00FB2118"/>
    <w:rsid w:val="00FB708A"/>
    <w:rsid w:val="00FB721B"/>
    <w:rsid w:val="00FC2EC5"/>
    <w:rsid w:val="00FD20A6"/>
    <w:rsid w:val="00FD25F5"/>
    <w:rsid w:val="00FD56E5"/>
    <w:rsid w:val="00FD7CE1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7C8FD"/>
  <w15:docId w15:val="{9A2EDA9F-C81E-41F5-A65B-3F5A7241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A2A"/>
    <w:rPr>
      <w:rFonts w:ascii="Articulate Light" w:hAnsi="Articulate Light"/>
    </w:rPr>
  </w:style>
  <w:style w:type="paragraph" w:styleId="Ttulo1">
    <w:name w:val="heading 1"/>
    <w:basedOn w:val="Normal"/>
    <w:next w:val="Normal"/>
    <w:link w:val="Ttulo1Car"/>
    <w:uiPriority w:val="9"/>
    <w:qFormat/>
    <w:rsid w:val="005A7905"/>
    <w:pPr>
      <w:keepNext/>
      <w:keepLines/>
      <w:pBdr>
        <w:bottom w:val="single" w:sz="4" w:space="1" w:color="7E4296" w:themeColor="accent1"/>
      </w:pBdr>
      <w:spacing w:before="400" w:after="240" w:line="240" w:lineRule="auto"/>
      <w:outlineLvl w:val="0"/>
    </w:pPr>
    <w:rPr>
      <w:rFonts w:ascii="Articulate" w:eastAsiaTheme="majorEastAsia" w:hAnsi="Articulate" w:cstheme="majorBidi"/>
      <w:color w:val="5E317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905"/>
    <w:pPr>
      <w:keepNext/>
      <w:keepLines/>
      <w:spacing w:before="160" w:line="240" w:lineRule="auto"/>
      <w:outlineLvl w:val="1"/>
    </w:pPr>
    <w:rPr>
      <w:rFonts w:ascii="Articulate" w:eastAsiaTheme="majorEastAsia" w:hAnsi="Articulate" w:cstheme="majorBidi"/>
      <w:color w:val="5E317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9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9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9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9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9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9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9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A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05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A8D"/>
  </w:style>
  <w:style w:type="paragraph" w:styleId="Piedepgina">
    <w:name w:val="footer"/>
    <w:basedOn w:val="Normal"/>
    <w:link w:val="PiedepginaCar"/>
    <w:uiPriority w:val="99"/>
    <w:unhideWhenUsed/>
    <w:rsid w:val="00E05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A8D"/>
  </w:style>
  <w:style w:type="character" w:styleId="Hipervnculo">
    <w:name w:val="Hyperlink"/>
    <w:uiPriority w:val="99"/>
    <w:rsid w:val="00E05A8D"/>
    <w:rPr>
      <w:rFonts w:cs="Times New Roman"/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790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5A8D"/>
  </w:style>
  <w:style w:type="paragraph" w:styleId="NormalWeb">
    <w:name w:val="Normal (Web)"/>
    <w:basedOn w:val="Normal"/>
    <w:uiPriority w:val="99"/>
    <w:unhideWhenUsed/>
    <w:rsid w:val="00C15F26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84E67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111AF"/>
    <w:pPr>
      <w:widowControl w:val="0"/>
      <w:suppressAutoHyphens/>
      <w:spacing w:after="283" w:line="240" w:lineRule="auto"/>
    </w:pPr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111AF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customStyle="1" w:styleId="Default">
    <w:name w:val="Default"/>
    <w:rsid w:val="00C85DE0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D02D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A7905"/>
    <w:rPr>
      <w:rFonts w:ascii="Articulate" w:eastAsiaTheme="majorEastAsia" w:hAnsi="Articulate" w:cstheme="majorBidi"/>
      <w:color w:val="5E317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A7905"/>
    <w:rPr>
      <w:rFonts w:ascii="Articulate" w:eastAsiaTheme="majorEastAsia" w:hAnsi="Articulate" w:cstheme="majorBidi"/>
      <w:color w:val="5E317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9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90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9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9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9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9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9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79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A79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E317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5A7905"/>
    <w:rPr>
      <w:rFonts w:asciiTheme="majorHAnsi" w:eastAsiaTheme="majorEastAsia" w:hAnsiTheme="majorHAnsi" w:cstheme="majorBidi"/>
      <w:color w:val="5E317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9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A79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A7905"/>
    <w:rPr>
      <w:b/>
      <w:bCs/>
    </w:rPr>
  </w:style>
  <w:style w:type="character" w:styleId="nfasis">
    <w:name w:val="Emphasis"/>
    <w:basedOn w:val="Fuentedeprrafopredeter"/>
    <w:uiPriority w:val="20"/>
    <w:qFormat/>
    <w:rsid w:val="005A7905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5A79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A790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9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7E429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905"/>
    <w:rPr>
      <w:rFonts w:asciiTheme="majorHAnsi" w:eastAsiaTheme="majorEastAsia" w:hAnsiTheme="majorHAnsi" w:cstheme="majorBidi"/>
      <w:color w:val="7E429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A790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A790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A7905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5A790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A790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7905"/>
    <w:pPr>
      <w:outlineLvl w:val="9"/>
    </w:pPr>
  </w:style>
  <w:style w:type="character" w:customStyle="1" w:styleId="appliestoitem">
    <w:name w:val="appliestoitem"/>
    <w:basedOn w:val="Fuentedeprrafopredeter"/>
    <w:rsid w:val="00D53B75"/>
  </w:style>
  <w:style w:type="character" w:styleId="Refdecomentario">
    <w:name w:val="annotation reference"/>
    <w:basedOn w:val="Fuentedeprrafopredeter"/>
    <w:uiPriority w:val="99"/>
    <w:semiHidden/>
    <w:unhideWhenUsed/>
    <w:rsid w:val="005644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44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44B0"/>
    <w:rPr>
      <w:rFonts w:ascii="Articulate Light" w:hAnsi="Articulate Ligh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44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4B0"/>
    <w:rPr>
      <w:rFonts w:ascii="Articulate Light" w:hAnsi="Articulate Light"/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030B"/>
    <w:rPr>
      <w:color w:val="666699" w:themeColor="followedHyperlink"/>
      <w:u w:val="single"/>
    </w:rPr>
  </w:style>
  <w:style w:type="table" w:styleId="Tablaconcuadrcula">
    <w:name w:val="Table Grid"/>
    <w:basedOn w:val="Tablanormal"/>
    <w:uiPriority w:val="59"/>
    <w:rsid w:val="005D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ECECE"/>
            <w:right w:val="none" w:sz="0" w:space="0" w:color="auto"/>
          </w:divBdr>
          <w:divsChild>
            <w:div w:id="495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x">
  <a:themeElements>
    <a:clrScheme name="SENDA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7E4296"/>
      </a:accent1>
      <a:accent2>
        <a:srgbClr val="7F7D8E"/>
      </a:accent2>
      <a:accent3>
        <a:srgbClr val="755DD9"/>
      </a:accent3>
      <a:accent4>
        <a:srgbClr val="665EB8"/>
      </a:accent4>
      <a:accent5>
        <a:srgbClr val="800080"/>
      </a:accent5>
      <a:accent6>
        <a:srgbClr val="813389"/>
      </a:accent6>
      <a:hlink>
        <a:srgbClr val="0066FF"/>
      </a:hlink>
      <a:folHlink>
        <a:srgbClr val="666699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38697-A291-4CAF-B9FB-306A9857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Benito Gonzalez Rodriguez</cp:lastModifiedBy>
  <cp:revision>408</cp:revision>
  <cp:lastPrinted>2023-03-01T05:20:00Z</cp:lastPrinted>
  <dcterms:created xsi:type="dcterms:W3CDTF">2019-10-03T14:03:00Z</dcterms:created>
  <dcterms:modified xsi:type="dcterms:W3CDTF">2024-07-21T05:04:00Z</dcterms:modified>
</cp:coreProperties>
</file>