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D675A" w14:textId="0E9E07BE" w:rsidR="00411C8F" w:rsidRPr="002E6661" w:rsidRDefault="00F866C7" w:rsidP="00820438">
      <w:pPr>
        <w:pStyle w:val="Ttulo1"/>
        <w:spacing w:before="0"/>
        <w:jc w:val="both"/>
        <w:rPr>
          <w:rFonts w:ascii="Calibri" w:hAnsi="Calibri" w:cs="Calibri"/>
        </w:rPr>
      </w:pPr>
      <w:r w:rsidRPr="002E6661">
        <w:rPr>
          <w:rFonts w:ascii="Calibri" w:hAnsi="Calibri" w:cs="Calibri"/>
        </w:rPr>
        <w:t xml:space="preserve">Actividad </w:t>
      </w:r>
      <w:r w:rsidR="00FA6501" w:rsidRPr="002E6661">
        <w:rPr>
          <w:rFonts w:ascii="Calibri" w:hAnsi="Calibri" w:cs="Calibri"/>
        </w:rPr>
        <w:t>23</w:t>
      </w:r>
      <w:r w:rsidRPr="002E6661">
        <w:rPr>
          <w:rFonts w:ascii="Calibri" w:hAnsi="Calibri" w:cs="Calibri"/>
        </w:rPr>
        <w:t xml:space="preserve">. </w:t>
      </w:r>
      <w:r w:rsidR="00184E42" w:rsidRPr="002E6661">
        <w:rPr>
          <w:rFonts w:ascii="Calibri" w:hAnsi="Calibri" w:cs="Calibri"/>
        </w:rPr>
        <w:t>Implantación de un CPD para una organización</w:t>
      </w:r>
      <w:r w:rsidR="00A75816" w:rsidRPr="002E6661">
        <w:rPr>
          <w:rFonts w:ascii="Calibri" w:hAnsi="Calibri" w:cs="Calibri"/>
        </w:rPr>
        <w:t xml:space="preserve"> (</w:t>
      </w:r>
      <w:r w:rsidR="007C6D37" w:rsidRPr="002E6661">
        <w:rPr>
          <w:rFonts w:ascii="Calibri" w:hAnsi="Calibri" w:cs="Calibri"/>
        </w:rPr>
        <w:t>E3</w:t>
      </w:r>
      <w:r w:rsidR="00A75816" w:rsidRPr="002E6661">
        <w:rPr>
          <w:rFonts w:ascii="Calibri" w:hAnsi="Calibri" w:cs="Calibri"/>
        </w:rPr>
        <w:t>)</w:t>
      </w:r>
    </w:p>
    <w:p w14:paraId="55E40753" w14:textId="77777777" w:rsidR="001D59E3" w:rsidRPr="000716EB" w:rsidRDefault="001D59E3" w:rsidP="0009328D">
      <w:pPr>
        <w:spacing w:after="0" w:line="240" w:lineRule="auto"/>
        <w:jc w:val="both"/>
        <w:rPr>
          <w:rFonts w:ascii="Calibri" w:hAnsi="Calibri" w:cs="Calibri"/>
          <w:color w:val="1E1E1E"/>
          <w:sz w:val="32"/>
          <w:szCs w:val="32"/>
        </w:rPr>
      </w:pPr>
      <w:r w:rsidRPr="000716EB">
        <w:rPr>
          <w:rFonts w:ascii="Calibri" w:hAnsi="Calibri" w:cs="Calibri"/>
          <w:color w:val="1E1E1E"/>
          <w:sz w:val="32"/>
          <w:szCs w:val="32"/>
        </w:rPr>
        <w:t>Una organización dedicada a servicios de consultoría necesita implantar un Centro de Proceso de Datos (CPD) externo para alojar sus sistemas de información. Los departamentos y el número de trabajadores son:</w:t>
      </w:r>
    </w:p>
    <w:p w14:paraId="27F9DE6F" w14:textId="77777777" w:rsidR="001D59E3" w:rsidRPr="009C2519" w:rsidRDefault="001D59E3" w:rsidP="0009328D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color w:val="1E1E1E"/>
          <w:sz w:val="28"/>
          <w:szCs w:val="28"/>
        </w:rPr>
      </w:pPr>
      <w:r w:rsidRPr="009C2519">
        <w:rPr>
          <w:rFonts w:ascii="Calibri" w:hAnsi="Calibri" w:cs="Calibri"/>
          <w:color w:val="1E1E1E"/>
          <w:sz w:val="28"/>
          <w:szCs w:val="28"/>
        </w:rPr>
        <w:t>Administración (5)</w:t>
      </w:r>
    </w:p>
    <w:p w14:paraId="37D715A7" w14:textId="77777777" w:rsidR="001D59E3" w:rsidRPr="009C2519" w:rsidRDefault="001D59E3" w:rsidP="0009328D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color w:val="1E1E1E"/>
          <w:sz w:val="28"/>
          <w:szCs w:val="28"/>
        </w:rPr>
      </w:pPr>
      <w:r w:rsidRPr="009C2519">
        <w:rPr>
          <w:rFonts w:ascii="Calibri" w:hAnsi="Calibri" w:cs="Calibri"/>
          <w:color w:val="1E1E1E"/>
          <w:sz w:val="28"/>
          <w:szCs w:val="28"/>
        </w:rPr>
        <w:t>Comercial (5)</w:t>
      </w:r>
    </w:p>
    <w:p w14:paraId="51666C87" w14:textId="77777777" w:rsidR="001D59E3" w:rsidRPr="009C2519" w:rsidRDefault="001D59E3" w:rsidP="0009328D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color w:val="1E1E1E"/>
          <w:sz w:val="28"/>
          <w:szCs w:val="28"/>
        </w:rPr>
      </w:pPr>
      <w:r w:rsidRPr="009C2519">
        <w:rPr>
          <w:rFonts w:ascii="Calibri" w:hAnsi="Calibri" w:cs="Calibri"/>
          <w:color w:val="1E1E1E"/>
          <w:sz w:val="28"/>
          <w:szCs w:val="28"/>
        </w:rPr>
        <w:t>Recursos Humanos (3)</w:t>
      </w:r>
    </w:p>
    <w:p w14:paraId="615E4E1C" w14:textId="77777777" w:rsidR="001D59E3" w:rsidRPr="009C2519" w:rsidRDefault="001D59E3" w:rsidP="0009328D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color w:val="1E1E1E"/>
          <w:sz w:val="28"/>
          <w:szCs w:val="28"/>
        </w:rPr>
      </w:pPr>
      <w:r w:rsidRPr="009C2519">
        <w:rPr>
          <w:rFonts w:ascii="Calibri" w:hAnsi="Calibri" w:cs="Calibri"/>
          <w:color w:val="1E1E1E"/>
          <w:sz w:val="28"/>
          <w:szCs w:val="28"/>
        </w:rPr>
        <w:t>Operaciones (20)</w:t>
      </w:r>
    </w:p>
    <w:p w14:paraId="79E7648E" w14:textId="77777777" w:rsidR="001D59E3" w:rsidRPr="000716EB" w:rsidRDefault="001D59E3" w:rsidP="0009328D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color w:val="1E1E1E"/>
          <w:sz w:val="32"/>
          <w:szCs w:val="32"/>
        </w:rPr>
      </w:pPr>
      <w:r w:rsidRPr="009C2519">
        <w:rPr>
          <w:rFonts w:ascii="Calibri" w:hAnsi="Calibri" w:cs="Calibri"/>
          <w:color w:val="1E1E1E"/>
          <w:sz w:val="28"/>
          <w:szCs w:val="28"/>
        </w:rPr>
        <w:t>Informática (2)</w:t>
      </w:r>
    </w:p>
    <w:p w14:paraId="7A75D02A" w14:textId="04B150C3" w:rsidR="00B26721" w:rsidRPr="000716EB" w:rsidRDefault="001D59E3" w:rsidP="0009328D">
      <w:pPr>
        <w:spacing w:after="240" w:line="240" w:lineRule="auto"/>
        <w:ind w:left="-3"/>
        <w:jc w:val="both"/>
        <w:rPr>
          <w:rFonts w:ascii="Calibri" w:hAnsi="Calibri" w:cs="Calibri"/>
          <w:color w:val="1E1E1E"/>
          <w:sz w:val="32"/>
          <w:szCs w:val="32"/>
        </w:rPr>
      </w:pPr>
      <w:r w:rsidRPr="000716EB">
        <w:rPr>
          <w:rFonts w:ascii="Calibri" w:hAnsi="Calibri" w:cs="Calibri"/>
          <w:color w:val="1E1E1E"/>
          <w:sz w:val="32"/>
          <w:szCs w:val="32"/>
        </w:rPr>
        <w:t>Se debe diseñar un sistema informático adecuado y considerar los requisitos de seguridad física y lógica necesarios para proteger el CPD.</w:t>
      </w:r>
    </w:p>
    <w:p w14:paraId="42AC843B" w14:textId="3FB41426" w:rsidR="00EC6C3C" w:rsidRPr="000716EB" w:rsidRDefault="00B26721" w:rsidP="0009328D">
      <w:pPr>
        <w:pBdr>
          <w:top w:val="single" w:sz="4" w:space="1" w:color="auto"/>
        </w:pBdr>
        <w:spacing w:after="0" w:line="240" w:lineRule="auto"/>
        <w:jc w:val="both"/>
        <w:rPr>
          <w:rFonts w:ascii="Calibri" w:hAnsi="Calibri" w:cs="Calibri"/>
          <w:color w:val="1E1E1E"/>
          <w:sz w:val="32"/>
          <w:szCs w:val="32"/>
        </w:rPr>
      </w:pPr>
      <w:r w:rsidRPr="000716EB">
        <w:rPr>
          <w:rFonts w:ascii="Calibri" w:hAnsi="Calibri" w:cs="Calibri"/>
          <w:color w:val="1E1E1E"/>
          <w:sz w:val="32"/>
          <w:szCs w:val="32"/>
        </w:rPr>
        <w:t>Se pide:</w:t>
      </w:r>
    </w:p>
    <w:p w14:paraId="5B1DF782" w14:textId="1931322E" w:rsidR="00EC6C3C" w:rsidRPr="000716EB" w:rsidRDefault="008802D9" w:rsidP="0009328D">
      <w:pPr>
        <w:pStyle w:val="Prrafodelista"/>
        <w:numPr>
          <w:ilvl w:val="0"/>
          <w:numId w:val="3"/>
        </w:numPr>
        <w:spacing w:after="0" w:line="240" w:lineRule="auto"/>
        <w:ind w:left="720" w:hanging="357"/>
        <w:contextualSpacing w:val="0"/>
        <w:jc w:val="both"/>
        <w:rPr>
          <w:rFonts w:ascii="Calibri" w:hAnsi="Calibri" w:cs="Calibri"/>
          <w:color w:val="1E1E1E"/>
          <w:sz w:val="32"/>
          <w:szCs w:val="32"/>
        </w:rPr>
      </w:pPr>
      <w:r w:rsidRPr="000716EB">
        <w:rPr>
          <w:rFonts w:ascii="Calibri" w:hAnsi="Calibri" w:cs="Calibri"/>
          <w:color w:val="1E1E1E"/>
          <w:sz w:val="32"/>
          <w:szCs w:val="32"/>
        </w:rPr>
        <w:t xml:space="preserve">Describa </w:t>
      </w:r>
      <w:r w:rsidR="0038419E" w:rsidRPr="000716EB">
        <w:rPr>
          <w:rFonts w:ascii="Calibri" w:hAnsi="Calibri" w:cs="Calibri"/>
          <w:color w:val="1E1E1E"/>
          <w:sz w:val="32"/>
          <w:szCs w:val="32"/>
        </w:rPr>
        <w:t xml:space="preserve">de forma </w:t>
      </w:r>
      <w:r w:rsidR="00021D8D" w:rsidRPr="000716EB">
        <w:rPr>
          <w:rFonts w:ascii="Calibri" w:hAnsi="Calibri" w:cs="Calibri"/>
          <w:color w:val="1E1E1E"/>
          <w:sz w:val="32"/>
          <w:szCs w:val="32"/>
        </w:rPr>
        <w:t xml:space="preserve">sencilla el sistema informático </w:t>
      </w:r>
      <w:r w:rsidR="00A43EC5" w:rsidRPr="000716EB">
        <w:rPr>
          <w:rFonts w:ascii="Calibri" w:hAnsi="Calibri" w:cs="Calibri"/>
          <w:color w:val="1E1E1E"/>
          <w:sz w:val="32"/>
          <w:szCs w:val="32"/>
        </w:rPr>
        <w:t>(Servidores, red, almacenamiento</w:t>
      </w:r>
      <w:r w:rsidR="00AB4088" w:rsidRPr="000716EB">
        <w:rPr>
          <w:rFonts w:ascii="Calibri" w:hAnsi="Calibri" w:cs="Calibri"/>
          <w:color w:val="1E1E1E"/>
          <w:sz w:val="32"/>
          <w:szCs w:val="32"/>
        </w:rPr>
        <w:t xml:space="preserve">, </w:t>
      </w:r>
      <w:r w:rsidR="00973DA6" w:rsidRPr="000716EB">
        <w:rPr>
          <w:rFonts w:ascii="Calibri" w:hAnsi="Calibri" w:cs="Calibri"/>
          <w:color w:val="1E1E1E"/>
          <w:sz w:val="32"/>
          <w:szCs w:val="32"/>
        </w:rPr>
        <w:t>seguridad</w:t>
      </w:r>
      <w:r w:rsidR="00222C1F" w:rsidRPr="000716EB">
        <w:rPr>
          <w:rFonts w:ascii="Calibri" w:hAnsi="Calibri" w:cs="Calibri"/>
          <w:color w:val="1E1E1E"/>
          <w:sz w:val="32"/>
          <w:szCs w:val="32"/>
        </w:rPr>
        <w:t>…</w:t>
      </w:r>
      <w:r w:rsidR="00973DA6" w:rsidRPr="000716EB">
        <w:rPr>
          <w:rFonts w:ascii="Calibri" w:hAnsi="Calibri" w:cs="Calibri"/>
          <w:color w:val="1E1E1E"/>
          <w:sz w:val="32"/>
          <w:szCs w:val="32"/>
        </w:rPr>
        <w:t xml:space="preserve">) </w:t>
      </w:r>
      <w:r w:rsidR="00BE60B3" w:rsidRPr="000716EB">
        <w:rPr>
          <w:rFonts w:ascii="Calibri" w:hAnsi="Calibri" w:cs="Calibri"/>
          <w:color w:val="1E1E1E"/>
          <w:sz w:val="32"/>
          <w:szCs w:val="32"/>
        </w:rPr>
        <w:t xml:space="preserve">y detalle los requerimientos de seguridad física </w:t>
      </w:r>
      <w:r w:rsidR="00973DA6" w:rsidRPr="000716EB">
        <w:rPr>
          <w:rFonts w:ascii="Calibri" w:hAnsi="Calibri" w:cs="Calibri"/>
          <w:color w:val="1E1E1E"/>
          <w:sz w:val="32"/>
          <w:szCs w:val="32"/>
        </w:rPr>
        <w:t>(ubi</w:t>
      </w:r>
      <w:r w:rsidR="00F95BC8" w:rsidRPr="000716EB">
        <w:rPr>
          <w:rFonts w:ascii="Calibri" w:hAnsi="Calibri" w:cs="Calibri"/>
          <w:color w:val="1E1E1E"/>
          <w:sz w:val="32"/>
          <w:szCs w:val="32"/>
        </w:rPr>
        <w:t>cación, control de acceso, protección contra incendios</w:t>
      </w:r>
      <w:r w:rsidR="00AB4088" w:rsidRPr="000716EB">
        <w:rPr>
          <w:rFonts w:ascii="Calibri" w:hAnsi="Calibri" w:cs="Calibri"/>
          <w:color w:val="1E1E1E"/>
          <w:sz w:val="32"/>
          <w:szCs w:val="32"/>
        </w:rPr>
        <w:t>, condiciones ambientales, redundancia</w:t>
      </w:r>
      <w:r w:rsidR="00AD52E3" w:rsidRPr="000716EB">
        <w:rPr>
          <w:rFonts w:ascii="Calibri" w:hAnsi="Calibri" w:cs="Calibri"/>
          <w:color w:val="1E1E1E"/>
          <w:sz w:val="32"/>
          <w:szCs w:val="32"/>
        </w:rPr>
        <w:t xml:space="preserve">, </w:t>
      </w:r>
      <w:r w:rsidR="00AB4088" w:rsidRPr="000716EB">
        <w:rPr>
          <w:rFonts w:ascii="Calibri" w:hAnsi="Calibri" w:cs="Calibri"/>
          <w:color w:val="1E1E1E"/>
          <w:sz w:val="32"/>
          <w:szCs w:val="32"/>
        </w:rPr>
        <w:t>disponibilidad</w:t>
      </w:r>
      <w:r w:rsidR="00AD52E3" w:rsidRPr="000716EB">
        <w:rPr>
          <w:rFonts w:ascii="Calibri" w:hAnsi="Calibri" w:cs="Calibri"/>
          <w:color w:val="1E1E1E"/>
          <w:sz w:val="32"/>
          <w:szCs w:val="32"/>
        </w:rPr>
        <w:t>…</w:t>
      </w:r>
      <w:r w:rsidR="00AB4088" w:rsidRPr="000716EB">
        <w:rPr>
          <w:rFonts w:ascii="Calibri" w:hAnsi="Calibri" w:cs="Calibri"/>
          <w:color w:val="1E1E1E"/>
          <w:sz w:val="32"/>
          <w:szCs w:val="32"/>
        </w:rPr>
        <w:t>)</w:t>
      </w:r>
      <w:r w:rsidR="00AD52E3" w:rsidRPr="000716EB">
        <w:rPr>
          <w:rFonts w:ascii="Calibri" w:hAnsi="Calibri" w:cs="Calibri"/>
          <w:color w:val="1E1E1E"/>
          <w:sz w:val="32"/>
          <w:szCs w:val="32"/>
        </w:rPr>
        <w:t xml:space="preserve"> </w:t>
      </w:r>
      <w:r w:rsidR="00BE60B3" w:rsidRPr="000716EB">
        <w:rPr>
          <w:rFonts w:ascii="Calibri" w:hAnsi="Calibri" w:cs="Calibri"/>
          <w:color w:val="1E1E1E"/>
          <w:sz w:val="32"/>
          <w:szCs w:val="32"/>
        </w:rPr>
        <w:t xml:space="preserve">y lógica </w:t>
      </w:r>
      <w:r w:rsidR="00222C1F" w:rsidRPr="000716EB">
        <w:rPr>
          <w:rFonts w:ascii="Calibri" w:hAnsi="Calibri" w:cs="Calibri"/>
          <w:color w:val="1E1E1E"/>
          <w:sz w:val="32"/>
          <w:szCs w:val="32"/>
        </w:rPr>
        <w:t xml:space="preserve">(Autenticación y autorización, monitoreo y auditoría, </w:t>
      </w:r>
      <w:r w:rsidR="00895B62" w:rsidRPr="000716EB">
        <w:rPr>
          <w:rFonts w:ascii="Calibri" w:hAnsi="Calibri" w:cs="Calibri"/>
          <w:color w:val="1E1E1E"/>
          <w:sz w:val="32"/>
          <w:szCs w:val="32"/>
        </w:rPr>
        <w:t>Protección de datos, Actualización y parches, seguridad de red…</w:t>
      </w:r>
      <w:r w:rsidR="00D8605C" w:rsidRPr="000716EB">
        <w:rPr>
          <w:rFonts w:ascii="Calibri" w:hAnsi="Calibri" w:cs="Calibri"/>
          <w:color w:val="1E1E1E"/>
          <w:sz w:val="32"/>
          <w:szCs w:val="32"/>
        </w:rPr>
        <w:t xml:space="preserve">) </w:t>
      </w:r>
      <w:r w:rsidR="00BE60B3" w:rsidRPr="000716EB">
        <w:rPr>
          <w:rFonts w:ascii="Calibri" w:hAnsi="Calibri" w:cs="Calibri"/>
          <w:color w:val="1E1E1E"/>
          <w:sz w:val="32"/>
          <w:szCs w:val="32"/>
        </w:rPr>
        <w:t xml:space="preserve">que </w:t>
      </w:r>
      <w:r w:rsidR="00570C93" w:rsidRPr="000716EB">
        <w:rPr>
          <w:rFonts w:ascii="Calibri" w:hAnsi="Calibri" w:cs="Calibri"/>
          <w:color w:val="1E1E1E"/>
          <w:sz w:val="32"/>
          <w:szCs w:val="32"/>
        </w:rPr>
        <w:t>tendría en cuenta</w:t>
      </w:r>
      <w:r w:rsidR="002740FE" w:rsidRPr="000716EB">
        <w:rPr>
          <w:rFonts w:ascii="Calibri" w:hAnsi="Calibri" w:cs="Calibri"/>
          <w:color w:val="1E1E1E"/>
          <w:sz w:val="32"/>
          <w:szCs w:val="32"/>
        </w:rPr>
        <w:t>:</w:t>
      </w:r>
    </w:p>
    <w:p w14:paraId="22CCE709" w14:textId="77777777" w:rsidR="001A36FC" w:rsidRPr="000716EB" w:rsidRDefault="002740FE" w:rsidP="0009328D">
      <w:pPr>
        <w:pStyle w:val="Prrafodelista"/>
        <w:numPr>
          <w:ilvl w:val="1"/>
          <w:numId w:val="3"/>
        </w:numPr>
        <w:spacing w:after="0" w:line="240" w:lineRule="auto"/>
        <w:ind w:left="1440"/>
        <w:contextualSpacing w:val="0"/>
        <w:jc w:val="both"/>
        <w:rPr>
          <w:rFonts w:ascii="Calibri" w:hAnsi="Calibri" w:cs="Calibri"/>
          <w:color w:val="1E1E1E"/>
          <w:sz w:val="28"/>
          <w:szCs w:val="28"/>
        </w:rPr>
      </w:pPr>
      <w:r w:rsidRPr="000716EB">
        <w:rPr>
          <w:rFonts w:ascii="Calibri" w:hAnsi="Calibri" w:cs="Calibri"/>
          <w:color w:val="1E1E1E"/>
          <w:sz w:val="28"/>
          <w:szCs w:val="28"/>
        </w:rPr>
        <w:t>Sistema informático (Servidores, red, almacenamiento, seguridad…)</w:t>
      </w:r>
    </w:p>
    <w:p w14:paraId="0E78EF7C" w14:textId="77777777" w:rsidR="001A36FC" w:rsidRPr="000716EB" w:rsidRDefault="002740FE" w:rsidP="0009328D">
      <w:pPr>
        <w:pStyle w:val="Prrafodelista"/>
        <w:numPr>
          <w:ilvl w:val="1"/>
          <w:numId w:val="3"/>
        </w:numPr>
        <w:spacing w:after="0" w:line="240" w:lineRule="auto"/>
        <w:ind w:left="1440"/>
        <w:contextualSpacing w:val="0"/>
        <w:jc w:val="both"/>
        <w:rPr>
          <w:rFonts w:ascii="Calibri" w:hAnsi="Calibri" w:cs="Calibri"/>
          <w:color w:val="1E1E1E"/>
          <w:sz w:val="28"/>
          <w:szCs w:val="28"/>
        </w:rPr>
      </w:pPr>
      <w:r w:rsidRPr="000716EB">
        <w:rPr>
          <w:rFonts w:ascii="Calibri" w:hAnsi="Calibri" w:cs="Calibri"/>
          <w:color w:val="1E1E1E"/>
          <w:sz w:val="28"/>
          <w:szCs w:val="28"/>
        </w:rPr>
        <w:t>Requerimientos de seguridad física (ubicación, control de acceso, protección contra incendios, condiciones ambientales, redundancia, disponibilidad…)</w:t>
      </w:r>
    </w:p>
    <w:p w14:paraId="41CAF76B" w14:textId="4E1FDCF5" w:rsidR="002740FE" w:rsidRPr="000716EB" w:rsidRDefault="001A36FC" w:rsidP="0009328D">
      <w:pPr>
        <w:pStyle w:val="Prrafodelista"/>
        <w:numPr>
          <w:ilvl w:val="1"/>
          <w:numId w:val="3"/>
        </w:numPr>
        <w:spacing w:after="0" w:line="240" w:lineRule="auto"/>
        <w:ind w:left="1440"/>
        <w:contextualSpacing w:val="0"/>
        <w:jc w:val="both"/>
        <w:rPr>
          <w:rFonts w:ascii="Calibri" w:hAnsi="Calibri" w:cs="Calibri"/>
          <w:color w:val="1E1E1E"/>
          <w:sz w:val="28"/>
          <w:szCs w:val="28"/>
        </w:rPr>
      </w:pPr>
      <w:r w:rsidRPr="000716EB">
        <w:rPr>
          <w:rFonts w:ascii="Calibri" w:hAnsi="Calibri" w:cs="Calibri"/>
          <w:color w:val="1E1E1E"/>
          <w:sz w:val="28"/>
          <w:szCs w:val="28"/>
        </w:rPr>
        <w:t xml:space="preserve">Requerimientos de seguridad </w:t>
      </w:r>
      <w:r w:rsidR="002740FE" w:rsidRPr="000716EB">
        <w:rPr>
          <w:rFonts w:ascii="Calibri" w:hAnsi="Calibri" w:cs="Calibri"/>
          <w:color w:val="1E1E1E"/>
          <w:sz w:val="28"/>
          <w:szCs w:val="28"/>
        </w:rPr>
        <w:t>lógica (Autenticación y autorización, monitoreo y auditoría, Protección de datos, Actualización y parches, seguridad de red…)</w:t>
      </w:r>
    </w:p>
    <w:p w14:paraId="12A50657" w14:textId="4619C4F6" w:rsidR="00482BCC" w:rsidRDefault="00860D1D" w:rsidP="00820438">
      <w:pPr>
        <w:pStyle w:val="Prrafodelista"/>
        <w:numPr>
          <w:ilvl w:val="0"/>
          <w:numId w:val="3"/>
        </w:numPr>
        <w:spacing w:after="0" w:line="240" w:lineRule="auto"/>
        <w:ind w:left="720" w:hanging="357"/>
        <w:contextualSpacing w:val="0"/>
        <w:jc w:val="both"/>
        <w:rPr>
          <w:rFonts w:ascii="Calibri" w:hAnsi="Calibri" w:cs="Calibri"/>
          <w:color w:val="1E1E1E"/>
          <w:sz w:val="32"/>
          <w:szCs w:val="32"/>
        </w:rPr>
      </w:pPr>
      <w:r w:rsidRPr="000716EB">
        <w:rPr>
          <w:rFonts w:ascii="Calibri" w:hAnsi="Calibri" w:cs="Calibri"/>
          <w:color w:val="1E1E1E"/>
          <w:sz w:val="32"/>
          <w:szCs w:val="32"/>
        </w:rPr>
        <w:t>E</w:t>
      </w:r>
      <w:r w:rsidR="009C57CD" w:rsidRPr="000716EB">
        <w:rPr>
          <w:rFonts w:ascii="Calibri" w:hAnsi="Calibri" w:cs="Calibri"/>
          <w:color w:val="1E1E1E"/>
          <w:sz w:val="32"/>
          <w:szCs w:val="32"/>
        </w:rPr>
        <w:t xml:space="preserve">labore un formulario y </w:t>
      </w:r>
      <w:r w:rsidR="00262969" w:rsidRPr="000716EB">
        <w:rPr>
          <w:rFonts w:ascii="Calibri" w:hAnsi="Calibri" w:cs="Calibri"/>
          <w:color w:val="1E1E1E"/>
          <w:sz w:val="32"/>
          <w:szCs w:val="32"/>
        </w:rPr>
        <w:t>planifique entrevista con el personal que considere necesari</w:t>
      </w:r>
      <w:r w:rsidR="00D26483" w:rsidRPr="000716EB">
        <w:rPr>
          <w:rFonts w:ascii="Calibri" w:hAnsi="Calibri" w:cs="Calibri"/>
          <w:color w:val="1E1E1E"/>
          <w:sz w:val="32"/>
          <w:szCs w:val="32"/>
        </w:rPr>
        <w:t>o, para la realización de un AG</w:t>
      </w:r>
      <w:r w:rsidR="00866FF7" w:rsidRPr="000716EB">
        <w:rPr>
          <w:rFonts w:ascii="Calibri" w:hAnsi="Calibri" w:cs="Calibri"/>
          <w:color w:val="1E1E1E"/>
          <w:sz w:val="32"/>
          <w:szCs w:val="32"/>
        </w:rPr>
        <w:t>R</w:t>
      </w:r>
      <w:r w:rsidR="00820438">
        <w:rPr>
          <w:rFonts w:ascii="Calibri" w:hAnsi="Calibri" w:cs="Calibri"/>
          <w:color w:val="1E1E1E"/>
          <w:sz w:val="32"/>
          <w:szCs w:val="32"/>
        </w:rPr>
        <w:t>.</w:t>
      </w:r>
    </w:p>
    <w:p w14:paraId="65A5E582" w14:textId="77777777" w:rsidR="00482BCC" w:rsidRDefault="00482BCC">
      <w:pPr>
        <w:rPr>
          <w:rFonts w:ascii="Calibri" w:hAnsi="Calibri" w:cs="Calibri"/>
          <w:color w:val="1E1E1E"/>
          <w:sz w:val="32"/>
          <w:szCs w:val="32"/>
        </w:rPr>
      </w:pPr>
      <w:r>
        <w:rPr>
          <w:rFonts w:ascii="Calibri" w:hAnsi="Calibri" w:cs="Calibri"/>
          <w:color w:val="1E1E1E"/>
          <w:sz w:val="32"/>
          <w:szCs w:val="32"/>
        </w:rPr>
        <w:br w:type="page"/>
      </w:r>
    </w:p>
    <w:p w14:paraId="72D3E58A" w14:textId="77777777" w:rsidR="00070773" w:rsidRPr="00482BCC" w:rsidRDefault="00070773" w:rsidP="00482BCC">
      <w:pPr>
        <w:spacing w:after="0" w:line="240" w:lineRule="auto"/>
        <w:ind w:left="363"/>
        <w:jc w:val="both"/>
        <w:rPr>
          <w:rFonts w:ascii="Calibri" w:hAnsi="Calibri" w:cs="Calibri"/>
          <w:color w:val="1E1E1E"/>
          <w:sz w:val="36"/>
          <w:szCs w:val="36"/>
        </w:rPr>
      </w:pPr>
    </w:p>
    <w:sectPr w:rsidR="00070773" w:rsidRPr="00482BCC" w:rsidSect="009F3A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3DC87" w14:textId="77777777" w:rsidR="00825493" w:rsidRDefault="00825493" w:rsidP="00E05A8D">
      <w:pPr>
        <w:spacing w:after="0" w:line="240" w:lineRule="auto"/>
      </w:pPr>
      <w:r>
        <w:separator/>
      </w:r>
    </w:p>
  </w:endnote>
  <w:endnote w:type="continuationSeparator" w:id="0">
    <w:p w14:paraId="70A5D418" w14:textId="77777777" w:rsidR="00825493" w:rsidRDefault="00825493" w:rsidP="00E0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ticulate Light">
    <w:altName w:val="Calibri"/>
    <w:charset w:val="00"/>
    <w:family w:val="auto"/>
    <w:pitch w:val="variable"/>
    <w:sig w:usb0="80000003" w:usb1="00000000" w:usb2="00000000" w:usb3="00000000" w:csb0="00000001" w:csb1="00000000"/>
  </w:font>
  <w:font w:name="Articulate">
    <w:altName w:val="Calibri"/>
    <w:charset w:val="00"/>
    <w:family w:val="auto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8DFEA" w14:textId="77777777" w:rsidR="004D0EFF" w:rsidRDefault="004D0E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B00A5" w14:textId="753DE9A5" w:rsidR="00E05A8D" w:rsidRPr="004558B1" w:rsidRDefault="00E05A8D" w:rsidP="00C31F72">
    <w:pPr>
      <w:shd w:val="clear" w:color="auto" w:fill="FFFFFF"/>
      <w:tabs>
        <w:tab w:val="left" w:pos="3120"/>
      </w:tabs>
      <w:spacing w:after="0" w:line="240" w:lineRule="auto"/>
      <w:jc w:val="center"/>
      <w:rPr>
        <w:rFonts w:ascii="Arial" w:eastAsia="Times New Roman" w:hAnsi="Arial" w:cs="Arial"/>
        <w:color w:val="222222"/>
        <w:sz w:val="18"/>
        <w:szCs w:val="18"/>
        <w:lang w:eastAsia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39981" w14:textId="77777777" w:rsidR="004D0EFF" w:rsidRDefault="004D0E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04F59" w14:textId="77777777" w:rsidR="00825493" w:rsidRDefault="00825493" w:rsidP="00E05A8D">
      <w:pPr>
        <w:spacing w:after="0" w:line="240" w:lineRule="auto"/>
      </w:pPr>
      <w:r>
        <w:separator/>
      </w:r>
    </w:p>
  </w:footnote>
  <w:footnote w:type="continuationSeparator" w:id="0">
    <w:p w14:paraId="09DF815D" w14:textId="77777777" w:rsidR="00825493" w:rsidRDefault="00825493" w:rsidP="00E0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7BD29" w14:textId="77777777" w:rsidR="004D0EFF" w:rsidRDefault="004D0E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D08BB" w14:textId="3FE96B00" w:rsidR="00E05A8D" w:rsidRDefault="00E05A8D" w:rsidP="00D1524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D5077" w14:textId="77777777" w:rsidR="004D0EFF" w:rsidRDefault="004D0E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73FC"/>
    <w:multiLevelType w:val="hybridMultilevel"/>
    <w:tmpl w:val="B568D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70614"/>
    <w:multiLevelType w:val="multilevel"/>
    <w:tmpl w:val="DF44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70042"/>
    <w:multiLevelType w:val="multilevel"/>
    <w:tmpl w:val="2DA8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34C0D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5075"/>
    <w:multiLevelType w:val="hybridMultilevel"/>
    <w:tmpl w:val="079C5E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75DDD"/>
    <w:multiLevelType w:val="multilevel"/>
    <w:tmpl w:val="81BC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C61B2"/>
    <w:multiLevelType w:val="multilevel"/>
    <w:tmpl w:val="795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42B3B"/>
    <w:multiLevelType w:val="multilevel"/>
    <w:tmpl w:val="689E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F2B98"/>
    <w:multiLevelType w:val="hybridMultilevel"/>
    <w:tmpl w:val="E932C564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47854325">
    <w:abstractNumId w:val="4"/>
  </w:num>
  <w:num w:numId="2" w16cid:durableId="1978335805">
    <w:abstractNumId w:val="0"/>
  </w:num>
  <w:num w:numId="3" w16cid:durableId="713652404">
    <w:abstractNumId w:val="8"/>
  </w:num>
  <w:num w:numId="4" w16cid:durableId="513501792">
    <w:abstractNumId w:val="6"/>
  </w:num>
  <w:num w:numId="5" w16cid:durableId="365108745">
    <w:abstractNumId w:val="2"/>
  </w:num>
  <w:num w:numId="6" w16cid:durableId="1121068064">
    <w:abstractNumId w:val="7"/>
  </w:num>
  <w:num w:numId="7" w16cid:durableId="1582645310">
    <w:abstractNumId w:val="1"/>
  </w:num>
  <w:num w:numId="8" w16cid:durableId="155807116">
    <w:abstractNumId w:val="3"/>
  </w:num>
  <w:num w:numId="9" w16cid:durableId="8306810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8D"/>
    <w:rsid w:val="00000A10"/>
    <w:rsid w:val="000149B3"/>
    <w:rsid w:val="00021D8D"/>
    <w:rsid w:val="00024C44"/>
    <w:rsid w:val="00027FBA"/>
    <w:rsid w:val="00030BC4"/>
    <w:rsid w:val="000314DA"/>
    <w:rsid w:val="0003154E"/>
    <w:rsid w:val="000324A6"/>
    <w:rsid w:val="00033172"/>
    <w:rsid w:val="00041DF7"/>
    <w:rsid w:val="00042C08"/>
    <w:rsid w:val="000431D3"/>
    <w:rsid w:val="00054067"/>
    <w:rsid w:val="000545F2"/>
    <w:rsid w:val="00065DAE"/>
    <w:rsid w:val="00070773"/>
    <w:rsid w:val="000716EB"/>
    <w:rsid w:val="0007178A"/>
    <w:rsid w:val="00080645"/>
    <w:rsid w:val="0008372D"/>
    <w:rsid w:val="0009328D"/>
    <w:rsid w:val="000A0071"/>
    <w:rsid w:val="000B0DBE"/>
    <w:rsid w:val="000B1077"/>
    <w:rsid w:val="000B17AD"/>
    <w:rsid w:val="000B480C"/>
    <w:rsid w:val="000C1A93"/>
    <w:rsid w:val="000C5BE0"/>
    <w:rsid w:val="000D1DA5"/>
    <w:rsid w:val="000D3739"/>
    <w:rsid w:val="000D7AE4"/>
    <w:rsid w:val="000E3339"/>
    <w:rsid w:val="000F08BB"/>
    <w:rsid w:val="000F5F73"/>
    <w:rsid w:val="000F777E"/>
    <w:rsid w:val="00102CB3"/>
    <w:rsid w:val="00116EB6"/>
    <w:rsid w:val="00117692"/>
    <w:rsid w:val="001468E7"/>
    <w:rsid w:val="00157ABB"/>
    <w:rsid w:val="00174532"/>
    <w:rsid w:val="00182C4D"/>
    <w:rsid w:val="00184BAE"/>
    <w:rsid w:val="00184E42"/>
    <w:rsid w:val="001A1D4B"/>
    <w:rsid w:val="001A36FC"/>
    <w:rsid w:val="001B12BB"/>
    <w:rsid w:val="001B28D1"/>
    <w:rsid w:val="001B3288"/>
    <w:rsid w:val="001C1C63"/>
    <w:rsid w:val="001D31C1"/>
    <w:rsid w:val="001D59E3"/>
    <w:rsid w:val="001F1D18"/>
    <w:rsid w:val="00200510"/>
    <w:rsid w:val="00202B64"/>
    <w:rsid w:val="002049B2"/>
    <w:rsid w:val="00211D5F"/>
    <w:rsid w:val="00217D51"/>
    <w:rsid w:val="00222C1F"/>
    <w:rsid w:val="00236F2E"/>
    <w:rsid w:val="0025240C"/>
    <w:rsid w:val="0025266E"/>
    <w:rsid w:val="002604FF"/>
    <w:rsid w:val="00262969"/>
    <w:rsid w:val="00271F55"/>
    <w:rsid w:val="002740FE"/>
    <w:rsid w:val="00275327"/>
    <w:rsid w:val="0027695E"/>
    <w:rsid w:val="00281F5F"/>
    <w:rsid w:val="002939DA"/>
    <w:rsid w:val="00296D9D"/>
    <w:rsid w:val="002A0AEF"/>
    <w:rsid w:val="002A1A10"/>
    <w:rsid w:val="002A33BE"/>
    <w:rsid w:val="002A5B28"/>
    <w:rsid w:val="002A6582"/>
    <w:rsid w:val="002D1642"/>
    <w:rsid w:val="002D6EFE"/>
    <w:rsid w:val="002E27D3"/>
    <w:rsid w:val="002E63F9"/>
    <w:rsid w:val="002E6661"/>
    <w:rsid w:val="002E74E2"/>
    <w:rsid w:val="002E777E"/>
    <w:rsid w:val="002F2EEA"/>
    <w:rsid w:val="002F5B4B"/>
    <w:rsid w:val="002F7912"/>
    <w:rsid w:val="002F7939"/>
    <w:rsid w:val="003012DE"/>
    <w:rsid w:val="0030540B"/>
    <w:rsid w:val="0031422C"/>
    <w:rsid w:val="003175E8"/>
    <w:rsid w:val="0032313A"/>
    <w:rsid w:val="00326EDF"/>
    <w:rsid w:val="003333D8"/>
    <w:rsid w:val="00357020"/>
    <w:rsid w:val="0036018C"/>
    <w:rsid w:val="0036476C"/>
    <w:rsid w:val="00370FB5"/>
    <w:rsid w:val="003714EB"/>
    <w:rsid w:val="003726EE"/>
    <w:rsid w:val="00373BDF"/>
    <w:rsid w:val="0038114B"/>
    <w:rsid w:val="0038419E"/>
    <w:rsid w:val="00386D9F"/>
    <w:rsid w:val="00395134"/>
    <w:rsid w:val="003972A6"/>
    <w:rsid w:val="003A08F9"/>
    <w:rsid w:val="003A5531"/>
    <w:rsid w:val="003A603D"/>
    <w:rsid w:val="003B1A03"/>
    <w:rsid w:val="003C6332"/>
    <w:rsid w:val="003C6343"/>
    <w:rsid w:val="003E0865"/>
    <w:rsid w:val="003E0B6C"/>
    <w:rsid w:val="003F16D0"/>
    <w:rsid w:val="003F255C"/>
    <w:rsid w:val="003F507D"/>
    <w:rsid w:val="003F705B"/>
    <w:rsid w:val="00411C8F"/>
    <w:rsid w:val="00411CB6"/>
    <w:rsid w:val="0041456C"/>
    <w:rsid w:val="004146B4"/>
    <w:rsid w:val="00414DBD"/>
    <w:rsid w:val="00424B21"/>
    <w:rsid w:val="00425254"/>
    <w:rsid w:val="00426E59"/>
    <w:rsid w:val="004313CB"/>
    <w:rsid w:val="00436971"/>
    <w:rsid w:val="0044202E"/>
    <w:rsid w:val="004455DF"/>
    <w:rsid w:val="00452B0E"/>
    <w:rsid w:val="00452DE9"/>
    <w:rsid w:val="004558B1"/>
    <w:rsid w:val="00455AD3"/>
    <w:rsid w:val="004624D5"/>
    <w:rsid w:val="00470FF2"/>
    <w:rsid w:val="004743B0"/>
    <w:rsid w:val="00481739"/>
    <w:rsid w:val="00482BCC"/>
    <w:rsid w:val="00483F04"/>
    <w:rsid w:val="0048669D"/>
    <w:rsid w:val="00493ED1"/>
    <w:rsid w:val="004A3B71"/>
    <w:rsid w:val="004A521D"/>
    <w:rsid w:val="004A782B"/>
    <w:rsid w:val="004B0188"/>
    <w:rsid w:val="004B130B"/>
    <w:rsid w:val="004B4057"/>
    <w:rsid w:val="004B78FF"/>
    <w:rsid w:val="004C19FC"/>
    <w:rsid w:val="004C1C9C"/>
    <w:rsid w:val="004D0EFF"/>
    <w:rsid w:val="004E0220"/>
    <w:rsid w:val="004E0751"/>
    <w:rsid w:val="004E7B66"/>
    <w:rsid w:val="004F135F"/>
    <w:rsid w:val="0050472A"/>
    <w:rsid w:val="00504782"/>
    <w:rsid w:val="00504CF0"/>
    <w:rsid w:val="00505A41"/>
    <w:rsid w:val="00512ADB"/>
    <w:rsid w:val="0052282D"/>
    <w:rsid w:val="0052701D"/>
    <w:rsid w:val="00536187"/>
    <w:rsid w:val="00540FD2"/>
    <w:rsid w:val="005625FD"/>
    <w:rsid w:val="00562DDC"/>
    <w:rsid w:val="005644B0"/>
    <w:rsid w:val="005677C1"/>
    <w:rsid w:val="00570C93"/>
    <w:rsid w:val="00584A0F"/>
    <w:rsid w:val="0059174B"/>
    <w:rsid w:val="00591F12"/>
    <w:rsid w:val="005A13AE"/>
    <w:rsid w:val="005A2A98"/>
    <w:rsid w:val="005A36C7"/>
    <w:rsid w:val="005A7905"/>
    <w:rsid w:val="005A7AA7"/>
    <w:rsid w:val="005C58AD"/>
    <w:rsid w:val="005C68F7"/>
    <w:rsid w:val="005E0E57"/>
    <w:rsid w:val="005E2697"/>
    <w:rsid w:val="005E2A2A"/>
    <w:rsid w:val="00601ED9"/>
    <w:rsid w:val="00602157"/>
    <w:rsid w:val="0062444F"/>
    <w:rsid w:val="00625727"/>
    <w:rsid w:val="00630448"/>
    <w:rsid w:val="00631EDC"/>
    <w:rsid w:val="006341E5"/>
    <w:rsid w:val="00653435"/>
    <w:rsid w:val="00654B95"/>
    <w:rsid w:val="00655EC7"/>
    <w:rsid w:val="00655F79"/>
    <w:rsid w:val="0065641A"/>
    <w:rsid w:val="00656624"/>
    <w:rsid w:val="00661DF5"/>
    <w:rsid w:val="00665296"/>
    <w:rsid w:val="00666CFA"/>
    <w:rsid w:val="006701E1"/>
    <w:rsid w:val="00675611"/>
    <w:rsid w:val="0068352F"/>
    <w:rsid w:val="006A7932"/>
    <w:rsid w:val="006C4E04"/>
    <w:rsid w:val="006C6992"/>
    <w:rsid w:val="006C6DD9"/>
    <w:rsid w:val="006D2027"/>
    <w:rsid w:val="006D27F1"/>
    <w:rsid w:val="006D5A4E"/>
    <w:rsid w:val="006D6312"/>
    <w:rsid w:val="006E28FF"/>
    <w:rsid w:val="006E3C47"/>
    <w:rsid w:val="006F1CCC"/>
    <w:rsid w:val="006F1F0B"/>
    <w:rsid w:val="006F3240"/>
    <w:rsid w:val="006F6BBF"/>
    <w:rsid w:val="00704F5F"/>
    <w:rsid w:val="00707E78"/>
    <w:rsid w:val="0071250F"/>
    <w:rsid w:val="007263B1"/>
    <w:rsid w:val="0074001C"/>
    <w:rsid w:val="00744370"/>
    <w:rsid w:val="00746205"/>
    <w:rsid w:val="00766D7B"/>
    <w:rsid w:val="0076784F"/>
    <w:rsid w:val="007748AA"/>
    <w:rsid w:val="00776BF1"/>
    <w:rsid w:val="00781062"/>
    <w:rsid w:val="00781DBB"/>
    <w:rsid w:val="00781EA5"/>
    <w:rsid w:val="00792A0C"/>
    <w:rsid w:val="00796D5D"/>
    <w:rsid w:val="007A30D7"/>
    <w:rsid w:val="007A419E"/>
    <w:rsid w:val="007A510B"/>
    <w:rsid w:val="007B59FD"/>
    <w:rsid w:val="007C0008"/>
    <w:rsid w:val="007C0E5E"/>
    <w:rsid w:val="007C6D37"/>
    <w:rsid w:val="007E2B97"/>
    <w:rsid w:val="007F3453"/>
    <w:rsid w:val="007F38E7"/>
    <w:rsid w:val="007F4A01"/>
    <w:rsid w:val="008010F0"/>
    <w:rsid w:val="008022D0"/>
    <w:rsid w:val="008040F4"/>
    <w:rsid w:val="008111AF"/>
    <w:rsid w:val="008127C4"/>
    <w:rsid w:val="00812824"/>
    <w:rsid w:val="00817365"/>
    <w:rsid w:val="00820438"/>
    <w:rsid w:val="00825493"/>
    <w:rsid w:val="00825E26"/>
    <w:rsid w:val="0082761E"/>
    <w:rsid w:val="0083220E"/>
    <w:rsid w:val="00832676"/>
    <w:rsid w:val="00841D33"/>
    <w:rsid w:val="00844353"/>
    <w:rsid w:val="00845E0C"/>
    <w:rsid w:val="00850D42"/>
    <w:rsid w:val="00856758"/>
    <w:rsid w:val="008602F4"/>
    <w:rsid w:val="00860D1D"/>
    <w:rsid w:val="00861E40"/>
    <w:rsid w:val="00866FF7"/>
    <w:rsid w:val="008802D9"/>
    <w:rsid w:val="00884882"/>
    <w:rsid w:val="00892615"/>
    <w:rsid w:val="0089548A"/>
    <w:rsid w:val="00895B62"/>
    <w:rsid w:val="00896D25"/>
    <w:rsid w:val="008973E2"/>
    <w:rsid w:val="008A08BF"/>
    <w:rsid w:val="008A1B2D"/>
    <w:rsid w:val="008A2DB6"/>
    <w:rsid w:val="008B703A"/>
    <w:rsid w:val="008C5D1F"/>
    <w:rsid w:val="008C6B2D"/>
    <w:rsid w:val="008C78AD"/>
    <w:rsid w:val="008D02D6"/>
    <w:rsid w:val="008D2308"/>
    <w:rsid w:val="008D6FD7"/>
    <w:rsid w:val="008E2196"/>
    <w:rsid w:val="008F030B"/>
    <w:rsid w:val="008F04AA"/>
    <w:rsid w:val="00903517"/>
    <w:rsid w:val="00907F3A"/>
    <w:rsid w:val="00910910"/>
    <w:rsid w:val="009109D2"/>
    <w:rsid w:val="00912434"/>
    <w:rsid w:val="0091602A"/>
    <w:rsid w:val="00923C68"/>
    <w:rsid w:val="0092487D"/>
    <w:rsid w:val="00934851"/>
    <w:rsid w:val="00934BCA"/>
    <w:rsid w:val="00951392"/>
    <w:rsid w:val="00954962"/>
    <w:rsid w:val="009563DA"/>
    <w:rsid w:val="00970912"/>
    <w:rsid w:val="00973DA6"/>
    <w:rsid w:val="00974B20"/>
    <w:rsid w:val="00987FC4"/>
    <w:rsid w:val="00991BD3"/>
    <w:rsid w:val="00996E97"/>
    <w:rsid w:val="009A2706"/>
    <w:rsid w:val="009A3655"/>
    <w:rsid w:val="009A7D91"/>
    <w:rsid w:val="009B0BAC"/>
    <w:rsid w:val="009B7A90"/>
    <w:rsid w:val="009C05EA"/>
    <w:rsid w:val="009C2519"/>
    <w:rsid w:val="009C57CD"/>
    <w:rsid w:val="009C6A7C"/>
    <w:rsid w:val="009C6E70"/>
    <w:rsid w:val="009D2133"/>
    <w:rsid w:val="009E0292"/>
    <w:rsid w:val="009E45BD"/>
    <w:rsid w:val="009F3A6B"/>
    <w:rsid w:val="00A0140F"/>
    <w:rsid w:val="00A07873"/>
    <w:rsid w:val="00A14B4A"/>
    <w:rsid w:val="00A17BC2"/>
    <w:rsid w:val="00A32CC9"/>
    <w:rsid w:val="00A33BDF"/>
    <w:rsid w:val="00A40208"/>
    <w:rsid w:val="00A43EC5"/>
    <w:rsid w:val="00A4795C"/>
    <w:rsid w:val="00A5376F"/>
    <w:rsid w:val="00A712DD"/>
    <w:rsid w:val="00A7334D"/>
    <w:rsid w:val="00A75816"/>
    <w:rsid w:val="00A76083"/>
    <w:rsid w:val="00A775AC"/>
    <w:rsid w:val="00A86003"/>
    <w:rsid w:val="00AA2BF1"/>
    <w:rsid w:val="00AA73ED"/>
    <w:rsid w:val="00AB1D34"/>
    <w:rsid w:val="00AB4088"/>
    <w:rsid w:val="00AB57C6"/>
    <w:rsid w:val="00AB750D"/>
    <w:rsid w:val="00AC1416"/>
    <w:rsid w:val="00AC24B4"/>
    <w:rsid w:val="00AC582F"/>
    <w:rsid w:val="00AC6A10"/>
    <w:rsid w:val="00AD1D3A"/>
    <w:rsid w:val="00AD52E3"/>
    <w:rsid w:val="00AE02A5"/>
    <w:rsid w:val="00AE474E"/>
    <w:rsid w:val="00AF03FD"/>
    <w:rsid w:val="00B03459"/>
    <w:rsid w:val="00B21447"/>
    <w:rsid w:val="00B215BE"/>
    <w:rsid w:val="00B21603"/>
    <w:rsid w:val="00B24709"/>
    <w:rsid w:val="00B26721"/>
    <w:rsid w:val="00B416CC"/>
    <w:rsid w:val="00B42309"/>
    <w:rsid w:val="00B450FC"/>
    <w:rsid w:val="00B50D74"/>
    <w:rsid w:val="00B53CDC"/>
    <w:rsid w:val="00B55C53"/>
    <w:rsid w:val="00B56AD7"/>
    <w:rsid w:val="00B663D6"/>
    <w:rsid w:val="00B72447"/>
    <w:rsid w:val="00B7246F"/>
    <w:rsid w:val="00B762DB"/>
    <w:rsid w:val="00B80CE9"/>
    <w:rsid w:val="00B8355E"/>
    <w:rsid w:val="00BA299A"/>
    <w:rsid w:val="00BA4D27"/>
    <w:rsid w:val="00BB1211"/>
    <w:rsid w:val="00BB2B7A"/>
    <w:rsid w:val="00BB5429"/>
    <w:rsid w:val="00BB674F"/>
    <w:rsid w:val="00BB7B12"/>
    <w:rsid w:val="00BC0D8E"/>
    <w:rsid w:val="00BC4B08"/>
    <w:rsid w:val="00BD3626"/>
    <w:rsid w:val="00BD6FA4"/>
    <w:rsid w:val="00BE60B3"/>
    <w:rsid w:val="00BF1296"/>
    <w:rsid w:val="00C11211"/>
    <w:rsid w:val="00C1246B"/>
    <w:rsid w:val="00C1436E"/>
    <w:rsid w:val="00C15F26"/>
    <w:rsid w:val="00C21A2D"/>
    <w:rsid w:val="00C22BD4"/>
    <w:rsid w:val="00C27F73"/>
    <w:rsid w:val="00C31F72"/>
    <w:rsid w:val="00C34D67"/>
    <w:rsid w:val="00C36DF2"/>
    <w:rsid w:val="00C50272"/>
    <w:rsid w:val="00C53076"/>
    <w:rsid w:val="00C6047D"/>
    <w:rsid w:val="00C60EA3"/>
    <w:rsid w:val="00C74381"/>
    <w:rsid w:val="00C80C7D"/>
    <w:rsid w:val="00C85DE0"/>
    <w:rsid w:val="00C92DBC"/>
    <w:rsid w:val="00C94E49"/>
    <w:rsid w:val="00C9681F"/>
    <w:rsid w:val="00CA4E2A"/>
    <w:rsid w:val="00CB309D"/>
    <w:rsid w:val="00CB5D28"/>
    <w:rsid w:val="00CC5E9B"/>
    <w:rsid w:val="00CD1521"/>
    <w:rsid w:val="00CD2901"/>
    <w:rsid w:val="00CF0794"/>
    <w:rsid w:val="00CF228E"/>
    <w:rsid w:val="00CF4E77"/>
    <w:rsid w:val="00CF600C"/>
    <w:rsid w:val="00D01459"/>
    <w:rsid w:val="00D01676"/>
    <w:rsid w:val="00D06F94"/>
    <w:rsid w:val="00D077A5"/>
    <w:rsid w:val="00D15241"/>
    <w:rsid w:val="00D17351"/>
    <w:rsid w:val="00D2548D"/>
    <w:rsid w:val="00D26483"/>
    <w:rsid w:val="00D42DC5"/>
    <w:rsid w:val="00D44B94"/>
    <w:rsid w:val="00D53B75"/>
    <w:rsid w:val="00D54F35"/>
    <w:rsid w:val="00D55A4B"/>
    <w:rsid w:val="00D564A1"/>
    <w:rsid w:val="00D57A12"/>
    <w:rsid w:val="00D719B4"/>
    <w:rsid w:val="00D84E67"/>
    <w:rsid w:val="00D8578F"/>
    <w:rsid w:val="00D85E48"/>
    <w:rsid w:val="00D8605C"/>
    <w:rsid w:val="00D9131C"/>
    <w:rsid w:val="00DA39ED"/>
    <w:rsid w:val="00DB0DD9"/>
    <w:rsid w:val="00DB19EA"/>
    <w:rsid w:val="00DB2C4C"/>
    <w:rsid w:val="00DC1527"/>
    <w:rsid w:val="00DC39DC"/>
    <w:rsid w:val="00DD4D74"/>
    <w:rsid w:val="00DE3874"/>
    <w:rsid w:val="00DE4C25"/>
    <w:rsid w:val="00DE77BD"/>
    <w:rsid w:val="00E01E96"/>
    <w:rsid w:val="00E05A8D"/>
    <w:rsid w:val="00E13D07"/>
    <w:rsid w:val="00E17E5B"/>
    <w:rsid w:val="00E206A8"/>
    <w:rsid w:val="00E21587"/>
    <w:rsid w:val="00E24B4F"/>
    <w:rsid w:val="00E3418F"/>
    <w:rsid w:val="00E347F8"/>
    <w:rsid w:val="00E41A1C"/>
    <w:rsid w:val="00E442C8"/>
    <w:rsid w:val="00E6225D"/>
    <w:rsid w:val="00E65C0A"/>
    <w:rsid w:val="00E67F3C"/>
    <w:rsid w:val="00E71D69"/>
    <w:rsid w:val="00E742EB"/>
    <w:rsid w:val="00E760AC"/>
    <w:rsid w:val="00E82BD6"/>
    <w:rsid w:val="00E92356"/>
    <w:rsid w:val="00E94572"/>
    <w:rsid w:val="00EA7AF3"/>
    <w:rsid w:val="00EB4670"/>
    <w:rsid w:val="00EC6C3C"/>
    <w:rsid w:val="00ED554B"/>
    <w:rsid w:val="00ED5A22"/>
    <w:rsid w:val="00EE346C"/>
    <w:rsid w:val="00EE4848"/>
    <w:rsid w:val="00EE65F1"/>
    <w:rsid w:val="00EE7734"/>
    <w:rsid w:val="00F31767"/>
    <w:rsid w:val="00F323B1"/>
    <w:rsid w:val="00F374E1"/>
    <w:rsid w:val="00F37CF0"/>
    <w:rsid w:val="00F4524D"/>
    <w:rsid w:val="00F5422A"/>
    <w:rsid w:val="00F55FDA"/>
    <w:rsid w:val="00F62EAB"/>
    <w:rsid w:val="00F866C7"/>
    <w:rsid w:val="00F94AFC"/>
    <w:rsid w:val="00F95BC8"/>
    <w:rsid w:val="00FA60B5"/>
    <w:rsid w:val="00FA6501"/>
    <w:rsid w:val="00FB0DDF"/>
    <w:rsid w:val="00FB18AF"/>
    <w:rsid w:val="00FB2118"/>
    <w:rsid w:val="00FB721B"/>
    <w:rsid w:val="00FC2EC5"/>
    <w:rsid w:val="00FD20A6"/>
    <w:rsid w:val="00FD25F5"/>
    <w:rsid w:val="00FD56E5"/>
    <w:rsid w:val="00FD7CE1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7C8FD"/>
  <w15:docId w15:val="{9A2EDA9F-C81E-41F5-A65B-3F5A7241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E3"/>
    <w:rPr>
      <w:rFonts w:ascii="Articulate Light" w:hAnsi="Articulate Light"/>
    </w:rPr>
  </w:style>
  <w:style w:type="paragraph" w:styleId="Ttulo1">
    <w:name w:val="heading 1"/>
    <w:basedOn w:val="Normal"/>
    <w:next w:val="Normal"/>
    <w:link w:val="Ttulo1Car"/>
    <w:uiPriority w:val="9"/>
    <w:qFormat/>
    <w:rsid w:val="005A7905"/>
    <w:pPr>
      <w:keepNext/>
      <w:keepLines/>
      <w:pBdr>
        <w:bottom w:val="single" w:sz="4" w:space="1" w:color="7E4296" w:themeColor="accent1"/>
      </w:pBdr>
      <w:spacing w:before="400" w:after="240" w:line="240" w:lineRule="auto"/>
      <w:outlineLvl w:val="0"/>
    </w:pPr>
    <w:rPr>
      <w:rFonts w:ascii="Articulate" w:eastAsiaTheme="majorEastAsia" w:hAnsi="Articulate" w:cstheme="majorBidi"/>
      <w:color w:val="5E317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905"/>
    <w:pPr>
      <w:keepNext/>
      <w:keepLines/>
      <w:spacing w:before="160" w:line="240" w:lineRule="auto"/>
      <w:outlineLvl w:val="1"/>
    </w:pPr>
    <w:rPr>
      <w:rFonts w:ascii="Articulate" w:eastAsiaTheme="majorEastAsia" w:hAnsi="Articulate" w:cstheme="majorBidi"/>
      <w:color w:val="5E317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9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9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9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9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9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9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9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A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05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A8D"/>
  </w:style>
  <w:style w:type="paragraph" w:styleId="Piedepgina">
    <w:name w:val="footer"/>
    <w:basedOn w:val="Normal"/>
    <w:link w:val="PiedepginaCar"/>
    <w:uiPriority w:val="99"/>
    <w:unhideWhenUsed/>
    <w:rsid w:val="00E05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A8D"/>
  </w:style>
  <w:style w:type="character" w:styleId="Hipervnculo">
    <w:name w:val="Hyperlink"/>
    <w:uiPriority w:val="99"/>
    <w:rsid w:val="00E05A8D"/>
    <w:rPr>
      <w:rFonts w:cs="Times New Roman"/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790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5A8D"/>
  </w:style>
  <w:style w:type="paragraph" w:styleId="NormalWeb">
    <w:name w:val="Normal (Web)"/>
    <w:basedOn w:val="Normal"/>
    <w:uiPriority w:val="99"/>
    <w:unhideWhenUsed/>
    <w:rsid w:val="00C15F26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84E67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111AF"/>
    <w:pPr>
      <w:widowControl w:val="0"/>
      <w:suppressAutoHyphens/>
      <w:spacing w:after="283" w:line="240" w:lineRule="auto"/>
    </w:pPr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111AF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customStyle="1" w:styleId="Default">
    <w:name w:val="Default"/>
    <w:rsid w:val="00C85DE0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D02D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A7905"/>
    <w:rPr>
      <w:rFonts w:ascii="Articulate" w:eastAsiaTheme="majorEastAsia" w:hAnsi="Articulate" w:cstheme="majorBidi"/>
      <w:color w:val="5E317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A7905"/>
    <w:rPr>
      <w:rFonts w:ascii="Articulate" w:eastAsiaTheme="majorEastAsia" w:hAnsi="Articulate" w:cstheme="majorBidi"/>
      <w:color w:val="5E317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9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90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9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9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9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9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9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79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A79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E317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5A7905"/>
    <w:rPr>
      <w:rFonts w:asciiTheme="majorHAnsi" w:eastAsiaTheme="majorEastAsia" w:hAnsiTheme="majorHAnsi" w:cstheme="majorBidi"/>
      <w:color w:val="5E317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9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A79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A7905"/>
    <w:rPr>
      <w:b/>
      <w:bCs/>
    </w:rPr>
  </w:style>
  <w:style w:type="character" w:styleId="nfasis">
    <w:name w:val="Emphasis"/>
    <w:basedOn w:val="Fuentedeprrafopredeter"/>
    <w:uiPriority w:val="20"/>
    <w:qFormat/>
    <w:rsid w:val="005A7905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5A79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A790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9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7E429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905"/>
    <w:rPr>
      <w:rFonts w:asciiTheme="majorHAnsi" w:eastAsiaTheme="majorEastAsia" w:hAnsiTheme="majorHAnsi" w:cstheme="majorBidi"/>
      <w:color w:val="7E429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A790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790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A790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A790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A790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7905"/>
    <w:pPr>
      <w:outlineLvl w:val="9"/>
    </w:pPr>
  </w:style>
  <w:style w:type="character" w:customStyle="1" w:styleId="appliestoitem">
    <w:name w:val="appliestoitem"/>
    <w:basedOn w:val="Fuentedeprrafopredeter"/>
    <w:rsid w:val="00D53B75"/>
  </w:style>
  <w:style w:type="character" w:styleId="Refdecomentario">
    <w:name w:val="annotation reference"/>
    <w:basedOn w:val="Fuentedeprrafopredeter"/>
    <w:uiPriority w:val="99"/>
    <w:semiHidden/>
    <w:unhideWhenUsed/>
    <w:rsid w:val="005644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4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4B0"/>
    <w:rPr>
      <w:rFonts w:ascii="Articulate Light" w:hAnsi="Articulate Ligh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44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4B0"/>
    <w:rPr>
      <w:rFonts w:ascii="Articulate Light" w:hAnsi="Articulate Light"/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030B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ECECE"/>
            <w:right w:val="none" w:sz="0" w:space="0" w:color="auto"/>
          </w:divBdr>
          <w:divsChild>
            <w:div w:id="49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SENDA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7E4296"/>
      </a:accent1>
      <a:accent2>
        <a:srgbClr val="7F7D8E"/>
      </a:accent2>
      <a:accent3>
        <a:srgbClr val="755DD9"/>
      </a:accent3>
      <a:accent4>
        <a:srgbClr val="665EB8"/>
      </a:accent4>
      <a:accent5>
        <a:srgbClr val="800080"/>
      </a:accent5>
      <a:accent6>
        <a:srgbClr val="813389"/>
      </a:accent6>
      <a:hlink>
        <a:srgbClr val="0066FF"/>
      </a:hlink>
      <a:folHlink>
        <a:srgbClr val="666699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38697-A291-4CAF-B9FB-306A9857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Benito Gonzalez Rodriguez</cp:lastModifiedBy>
  <cp:revision>416</cp:revision>
  <cp:lastPrinted>2024-08-01T04:00:00Z</cp:lastPrinted>
  <dcterms:created xsi:type="dcterms:W3CDTF">2019-10-03T14:03:00Z</dcterms:created>
  <dcterms:modified xsi:type="dcterms:W3CDTF">2024-08-01T04:20:00Z</dcterms:modified>
</cp:coreProperties>
</file>