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D9F" w:rsidRDefault="00987D9F" w:rsidP="00987D9F">
      <w:r>
        <w:t>Sprint Review and Retrospective</w:t>
      </w:r>
    </w:p>
    <w:p w:rsidR="00987D9F" w:rsidRDefault="00987D9F" w:rsidP="00987D9F">
      <w:r>
        <w:t xml:space="preserve">This Sprint Review and Retrospective provides an overview of the work completed by our Scrum-Agile team for the SNHU Travel project. The primary aim is to evaluate the roles, processes, and tools used during the sprint and assess the effectiveness of the Scrum-Agile methodology. Insights from this pilot project at </w:t>
      </w:r>
      <w:proofErr w:type="spellStart"/>
      <w:r>
        <w:t>ChadaTech</w:t>
      </w:r>
      <w:proofErr w:type="spellEnd"/>
      <w:r>
        <w:t xml:space="preserve"> will inform the decision on whether to implement Scrum-Agile across the organization.</w:t>
      </w:r>
    </w:p>
    <w:p w:rsidR="00987D9F" w:rsidRDefault="00987D9F" w:rsidP="00987D9F"/>
    <w:p w:rsidR="00987D9F" w:rsidRDefault="00987D9F" w:rsidP="00987D9F">
      <w:r>
        <w:t>Each role within the Scrum-Agile team was integral to the sprint's success. The Scrum Master effectively managed daily stand-ups and sprint planning, aligning the team with sprint objectives and removing any blockers. The Product Owner maintained a prioritized backlog, guiding the team to focus on delivering the most valuable features first. The development team collaborated closely, leveraging individual strengths to deliver high-quality product increments.</w:t>
      </w:r>
    </w:p>
    <w:p w:rsidR="00987D9F" w:rsidRDefault="00987D9F" w:rsidP="00987D9F"/>
    <w:p w:rsidR="00987D9F" w:rsidRDefault="00987D9F" w:rsidP="00987D9F">
      <w:r>
        <w:t>For example, the Scrum Master’s facilitation of sprint reviews allowed the team to promptly assess progress and make necessary adjustments. The Product Owner’s clear communication of priorities enabled the team to stay focused on user stories that met the client's evolving needs. Every team member contributed their skills—whether in coding, testing, or design—ensuring the timely completion of sprint goals.</w:t>
      </w:r>
    </w:p>
    <w:p w:rsidR="00987D9F" w:rsidRDefault="00987D9F" w:rsidP="00987D9F"/>
    <w:p w:rsidR="00987D9F" w:rsidRDefault="00987D9F" w:rsidP="00987D9F">
      <w:r>
        <w:t>The Scrum-Agile approach was crucial in efficiently completing user stories. The team broke down each story into smaller tasks, which were tackled during the sprint, allowing for incremental progress. For instance, the customization of lists was approached by dividing the work into front-end design, back-end logic, and testing tasks. Each task was assigned, tracked in JIRA, and iteratively refined to meet client expectations.</w:t>
      </w:r>
    </w:p>
    <w:p w:rsidR="00987D9F" w:rsidRDefault="00987D9F" w:rsidP="00987D9F"/>
    <w:p w:rsidR="00987D9F" w:rsidRDefault="00987D9F" w:rsidP="00987D9F">
      <w:r>
        <w:t>One of the key strengths of the Scrum-Agile approach is its adaptability to interruptions and changes in direction. During the sprint, an unexpected change in client requirements led to a re-prioritization of the backlog. The team quickly adjusted the sprint plan, integrating new requirements without jeopardizing the overall timeline. This flexibility was essential in maintaining project momentum.</w:t>
      </w:r>
    </w:p>
    <w:p w:rsidR="00987D9F" w:rsidRDefault="00987D9F" w:rsidP="00987D9F"/>
    <w:p w:rsidR="00987D9F" w:rsidRDefault="00987D9F" w:rsidP="00987D9F">
      <w:r>
        <w:lastRenderedPageBreak/>
        <w:t>The Agile framework’s emphasis on adaptability was vital in managing these interruptions. Daily stand-ups provided a platform for the team to communicate changes and realign efforts, ensuring that everyone remained focused on critical tasks, even as project scope shifted.</w:t>
      </w:r>
    </w:p>
    <w:p w:rsidR="00987D9F" w:rsidRDefault="00987D9F" w:rsidP="00987D9F"/>
    <w:p w:rsidR="00987D9F" w:rsidRDefault="00987D9F" w:rsidP="00987D9F">
      <w:r>
        <w:t>Effective communication was another cornerstone of the team’s success. Regular stand-ups, sprint planning, and reviews provided ongoing opportunities for team members to share updates, discuss challenges, and collaborate on solutions. This constant exchange of information minimized misunderstandings and ensured that everyone worked toward the same goals.</w:t>
      </w:r>
    </w:p>
    <w:p w:rsidR="00987D9F" w:rsidRDefault="00987D9F" w:rsidP="00987D9F"/>
    <w:p w:rsidR="00987D9F" w:rsidRDefault="00987D9F" w:rsidP="00987D9F">
      <w:r>
        <w:t>For instance, tools like Slack and Zoom enabled the team to stay connected, even when working remotely. These platforms facilitated real-time discussions, allowing the team to address issues as they arose and maintain momentum. The transparency and openness fostered by these communication practices were key to delivering a high-quality product.</w:t>
      </w:r>
    </w:p>
    <w:p w:rsidR="00987D9F" w:rsidRDefault="00987D9F" w:rsidP="00987D9F"/>
    <w:p w:rsidR="00987D9F" w:rsidRDefault="00987D9F" w:rsidP="00987D9F">
      <w:r>
        <w:t>Organizational tools played a crucial role in managing the project. JIRA was indispensable for managing the backlog, planning sprints, and tracking progress. The tool’s visibility into task status allowed the team to identify and address potential bottlenecks before they could affect the timeline.</w:t>
      </w:r>
    </w:p>
    <w:p w:rsidR="00987D9F" w:rsidRDefault="00987D9F" w:rsidP="00987D9F"/>
    <w:p w:rsidR="00987D9F" w:rsidRDefault="00987D9F" w:rsidP="00987D9F">
      <w:r>
        <w:t>The team also adhered to Scrum-Agile principles such as timeboxing and iterative development to maintain a steady pace of work. Timeboxing ensured that tasks were completed within the sprint duration, while iterative development allowed continuous product refinement based on feedback.</w:t>
      </w:r>
    </w:p>
    <w:p w:rsidR="00987D9F" w:rsidRDefault="00987D9F" w:rsidP="00987D9F"/>
    <w:p w:rsidR="00987D9F" w:rsidRDefault="00987D9F" w:rsidP="00987D9F">
      <w:r>
        <w:t>The Scrum-Agile approach proved effective for the SNHU Travel project, offering significant advantages over traditional Waterfall methods. Its flexibility allowed the team to quickly adapt to changes, which was critical given the evolving client requirements. The iterative nature of Agile ensured continuous product improvement, with each sprint delivering a more refined application.</w:t>
      </w:r>
    </w:p>
    <w:p w:rsidR="00987D9F" w:rsidRDefault="00987D9F" w:rsidP="00987D9F"/>
    <w:p w:rsidR="00987D9F" w:rsidRDefault="00987D9F" w:rsidP="00987D9F">
      <w:r>
        <w:lastRenderedPageBreak/>
        <w:t>However, the Scrum-Agile approach also posed challenges. The need for constant communication and collaboration demanded a significant time commitment from all team members. Additionally, without vigilant backlog management by the Product Owner, the iterative nature of Agile could lead to scope creep.</w:t>
      </w:r>
    </w:p>
    <w:p w:rsidR="00987D9F" w:rsidRDefault="00987D9F" w:rsidP="00987D9F"/>
    <w:p w:rsidR="00987D9F" w:rsidRDefault="00987D9F" w:rsidP="00987D9F">
      <w:r>
        <w:t xml:space="preserve">Overall, the benefits of the Scrum-Agile approach outweighed the challenges, making it well-suited to the dynamic environment of the SNHU Travel project. Based on the success of this pilot, I recommend that </w:t>
      </w:r>
      <w:proofErr w:type="spellStart"/>
      <w:r>
        <w:t>ChadaTech</w:t>
      </w:r>
      <w:proofErr w:type="spellEnd"/>
      <w:r>
        <w:t xml:space="preserve"> adopt the Scrum-Agile methodology across its development teams.</w:t>
      </w:r>
    </w:p>
    <w:p w:rsidR="00987D9F" w:rsidRDefault="00987D9F" w:rsidP="00987D9F"/>
    <w:p w:rsidR="00987D9F" w:rsidRPr="00987D9F" w:rsidRDefault="00987D9F" w:rsidP="00987D9F">
      <w:r>
        <w:t xml:space="preserve">In conclusion, the Sprint Review and Retrospective highlighted both the strengths and challenges of the Scrum-Agile approach. Clearly defined roles, effective use of organizational tools, and strong communication were key to the sprint’s success. The Agile process provided the necessary flexibility to adapt to changes, making it an ideal fit for the SNHU Travel project. The lessons learned from this pilot project will be instrumental as </w:t>
      </w:r>
      <w:proofErr w:type="spellStart"/>
      <w:r>
        <w:t>ChadaTech</w:t>
      </w:r>
      <w:proofErr w:type="spellEnd"/>
      <w:r>
        <w:t xml:space="preserve"> considers transitioning to Agile for its future development efforts.</w:t>
      </w:r>
    </w:p>
    <w:sectPr w:rsidR="00987D9F" w:rsidRPr="00987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9F"/>
    <w:rsid w:val="0098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28381"/>
  <w15:chartTrackingRefBased/>
  <w15:docId w15:val="{84B7FE7F-BD63-4D4E-B374-2D641A4E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D9F"/>
    <w:rPr>
      <w:rFonts w:eastAsiaTheme="majorEastAsia" w:cstheme="majorBidi"/>
      <w:color w:val="272727" w:themeColor="text1" w:themeTint="D8"/>
    </w:rPr>
  </w:style>
  <w:style w:type="paragraph" w:styleId="Title">
    <w:name w:val="Title"/>
    <w:basedOn w:val="Normal"/>
    <w:next w:val="Normal"/>
    <w:link w:val="TitleChar"/>
    <w:uiPriority w:val="10"/>
    <w:qFormat/>
    <w:rsid w:val="00987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D9F"/>
    <w:pPr>
      <w:spacing w:before="160"/>
      <w:jc w:val="center"/>
    </w:pPr>
    <w:rPr>
      <w:i/>
      <w:iCs/>
      <w:color w:val="404040" w:themeColor="text1" w:themeTint="BF"/>
    </w:rPr>
  </w:style>
  <w:style w:type="character" w:customStyle="1" w:styleId="QuoteChar">
    <w:name w:val="Quote Char"/>
    <w:basedOn w:val="DefaultParagraphFont"/>
    <w:link w:val="Quote"/>
    <w:uiPriority w:val="29"/>
    <w:rsid w:val="00987D9F"/>
    <w:rPr>
      <w:i/>
      <w:iCs/>
      <w:color w:val="404040" w:themeColor="text1" w:themeTint="BF"/>
    </w:rPr>
  </w:style>
  <w:style w:type="paragraph" w:styleId="ListParagraph">
    <w:name w:val="List Paragraph"/>
    <w:basedOn w:val="Normal"/>
    <w:uiPriority w:val="34"/>
    <w:qFormat/>
    <w:rsid w:val="00987D9F"/>
    <w:pPr>
      <w:ind w:left="720"/>
      <w:contextualSpacing/>
    </w:pPr>
  </w:style>
  <w:style w:type="character" w:styleId="IntenseEmphasis">
    <w:name w:val="Intense Emphasis"/>
    <w:basedOn w:val="DefaultParagraphFont"/>
    <w:uiPriority w:val="21"/>
    <w:qFormat/>
    <w:rsid w:val="00987D9F"/>
    <w:rPr>
      <w:i/>
      <w:iCs/>
      <w:color w:val="0F4761" w:themeColor="accent1" w:themeShade="BF"/>
    </w:rPr>
  </w:style>
  <w:style w:type="paragraph" w:styleId="IntenseQuote">
    <w:name w:val="Intense Quote"/>
    <w:basedOn w:val="Normal"/>
    <w:next w:val="Normal"/>
    <w:link w:val="IntenseQuoteChar"/>
    <w:uiPriority w:val="30"/>
    <w:qFormat/>
    <w:rsid w:val="00987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D9F"/>
    <w:rPr>
      <w:i/>
      <w:iCs/>
      <w:color w:val="0F4761" w:themeColor="accent1" w:themeShade="BF"/>
    </w:rPr>
  </w:style>
  <w:style w:type="character" w:styleId="IntenseReference">
    <w:name w:val="Intense Reference"/>
    <w:basedOn w:val="DefaultParagraphFont"/>
    <w:uiPriority w:val="32"/>
    <w:qFormat/>
    <w:rsid w:val="00987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679">
      <w:bodyDiv w:val="1"/>
      <w:marLeft w:val="0"/>
      <w:marRight w:val="0"/>
      <w:marTop w:val="0"/>
      <w:marBottom w:val="0"/>
      <w:divBdr>
        <w:top w:val="none" w:sz="0" w:space="0" w:color="auto"/>
        <w:left w:val="none" w:sz="0" w:space="0" w:color="auto"/>
        <w:bottom w:val="none" w:sz="0" w:space="0" w:color="auto"/>
        <w:right w:val="none" w:sz="0" w:space="0" w:color="auto"/>
      </w:divBdr>
    </w:div>
    <w:div w:id="162411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Jorge</dc:creator>
  <cp:keywords/>
  <dc:description/>
  <cp:lastModifiedBy>Flores, Jorge</cp:lastModifiedBy>
  <cp:revision>1</cp:revision>
  <dcterms:created xsi:type="dcterms:W3CDTF">2024-08-25T22:26:00Z</dcterms:created>
  <dcterms:modified xsi:type="dcterms:W3CDTF">2024-08-25T23:28:00Z</dcterms:modified>
</cp:coreProperties>
</file>