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D7B8" w14:textId="337EE117" w:rsidR="005B0779" w:rsidRPr="00DE7957" w:rsidRDefault="005B0779" w:rsidP="005B0779">
      <w:pPr>
        <w:pStyle w:val="Heading1"/>
        <w:spacing w:before="0"/>
        <w:rPr>
          <w:rStyle w:val="IntenseReference"/>
          <w:rFonts w:ascii="Bahnschrift Light" w:hAnsi="Bahnschrift Light"/>
        </w:rPr>
      </w:pPr>
      <w:r w:rsidRPr="00DE7957">
        <w:rPr>
          <w:rFonts w:ascii="Bahnschrift Light" w:hAnsi="Bahnschrift Light"/>
        </w:rPr>
        <w:t>Analysis Overview</w:t>
      </w:r>
    </w:p>
    <w:p w14:paraId="6BC3F1D2" w14:textId="77777777" w:rsidR="001E1CC7" w:rsidRPr="00DE7957" w:rsidRDefault="00F46AE0" w:rsidP="001E1CC7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The purpose of this project is </w:t>
      </w:r>
      <w:r w:rsidR="00BC4F03" w:rsidRPr="00DE7957">
        <w:rPr>
          <w:rFonts w:ascii="Bahnschrift Light" w:eastAsia="Times New Roman" w:hAnsi="Bahnschrift Light" w:cs="Times New Roman"/>
          <w:sz w:val="24"/>
          <w:szCs w:val="24"/>
        </w:rPr>
        <w:t>to create an algorithm to predict whether or not applicants for funding will be successful. We will build, train, test, and optimize a deep neural network to determine if the loan success based on nine features in a loan application data set.</w:t>
      </w:r>
    </w:p>
    <w:p w14:paraId="642FC872" w14:textId="62055282" w:rsidR="005B0779" w:rsidRPr="00DE7957" w:rsidRDefault="005B0779" w:rsidP="001E1CC7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We </w:t>
      </w:r>
      <w:r w:rsidR="00BC4F03" w:rsidRPr="00DE7957">
        <w:rPr>
          <w:rFonts w:ascii="Bahnschrift Light" w:eastAsia="Times New Roman" w:hAnsi="Bahnschrift Light" w:cs="Times New Roman"/>
          <w:sz w:val="24"/>
          <w:szCs w:val="24"/>
        </w:rPr>
        <w:t>implemented</w:t>
      </w:r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 TensorFlow </w:t>
      </w:r>
      <w:proofErr w:type="spellStart"/>
      <w:r w:rsidRPr="00DE7957">
        <w:rPr>
          <w:rFonts w:ascii="Bahnschrift Light" w:eastAsia="Times New Roman" w:hAnsi="Bahnschrift Light" w:cs="Times New Roman"/>
          <w:sz w:val="24"/>
          <w:szCs w:val="24"/>
        </w:rPr>
        <w:t>Keras</w:t>
      </w:r>
      <w:proofErr w:type="spellEnd"/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Pr="00DE7957">
        <w:rPr>
          <w:rFonts w:ascii="Bahnschrift Light" w:eastAsia="Times New Roman" w:hAnsi="Bahnschrift Light" w:cs="Arial"/>
          <w:sz w:val="24"/>
          <w:szCs w:val="24"/>
        </w:rPr>
        <w:t>Sequential</w:t>
      </w:r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 model with </w:t>
      </w:r>
      <w:r w:rsidRPr="00DE7957">
        <w:rPr>
          <w:rFonts w:ascii="Bahnschrift Light" w:eastAsia="Times New Roman" w:hAnsi="Bahnschrift Light" w:cs="Arial"/>
          <w:sz w:val="24"/>
          <w:szCs w:val="24"/>
        </w:rPr>
        <w:t>Dense</w:t>
      </w:r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 hidden layers and a</w:t>
      </w:r>
      <w:r w:rsidR="00C92948" w:rsidRPr="00DE7957">
        <w:rPr>
          <w:rFonts w:ascii="Bahnschrift Light" w:eastAsia="Times New Roman" w:hAnsi="Bahnschrift Light" w:cs="Times New Roman"/>
          <w:sz w:val="24"/>
          <w:szCs w:val="24"/>
        </w:rPr>
        <w:t>n</w:t>
      </w:r>
      <w:r w:rsidRPr="00DE7957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="00C92948" w:rsidRPr="00DE7957">
        <w:rPr>
          <w:rFonts w:ascii="Bahnschrift Light" w:eastAsia="Times New Roman" w:hAnsi="Bahnschrift Light" w:cs="Times New Roman"/>
          <w:sz w:val="24"/>
          <w:szCs w:val="24"/>
        </w:rPr>
        <w:t>Output Layer Activation Function</w:t>
      </w:r>
    </w:p>
    <w:p w14:paraId="013B3D31" w14:textId="77777777" w:rsidR="001E1CC7" w:rsidRPr="00DE7957" w:rsidRDefault="001E1CC7" w:rsidP="001E1CC7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</w:p>
    <w:p w14:paraId="466225C9" w14:textId="77777777" w:rsidR="00967A24" w:rsidRPr="00DE7957" w:rsidRDefault="00967A24" w:rsidP="00967A24">
      <w:pPr>
        <w:pStyle w:val="Heading1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Resources</w:t>
      </w:r>
    </w:p>
    <w:p w14:paraId="3E507CE4" w14:textId="77777777" w:rsidR="00967A24" w:rsidRPr="00DE7957" w:rsidRDefault="00967A24" w:rsidP="00967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 xml:space="preserve">Data Source: </w:t>
      </w:r>
    </w:p>
    <w:p w14:paraId="30D40DBF" w14:textId="4C2F78B5" w:rsidR="00967A24" w:rsidRPr="00DE7957" w:rsidRDefault="00967A24" w:rsidP="00967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Style w:val="HTMLCode"/>
          <w:rFonts w:ascii="Bahnschrift Light" w:eastAsiaTheme="minorHAnsi" w:hAnsi="Bahnschrift Light"/>
          <w:color w:val="0000FF"/>
          <w:u w:val="single"/>
        </w:rPr>
        <w:t>charity_data.csv</w:t>
      </w:r>
    </w:p>
    <w:p w14:paraId="6CA04689" w14:textId="6BA3672D" w:rsidR="000D042B" w:rsidRPr="00DE7957" w:rsidRDefault="00967A24" w:rsidP="000D0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 xml:space="preserve">Software: </w:t>
      </w:r>
    </w:p>
    <w:p w14:paraId="4569D046" w14:textId="77777777" w:rsidR="000D042B" w:rsidRPr="00DE7957" w:rsidRDefault="000D042B" w:rsidP="000D04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Python 3.9.7</w:t>
      </w:r>
    </w:p>
    <w:p w14:paraId="37A7EF08" w14:textId="3A4ADAC7" w:rsidR="00967A24" w:rsidRPr="00DE7957" w:rsidRDefault="000D042B" w:rsidP="00967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S</w:t>
      </w:r>
      <w:r w:rsidR="00967A24" w:rsidRPr="00DE7957">
        <w:rPr>
          <w:rFonts w:ascii="Bahnschrift Light" w:hAnsi="Bahnschrift Light"/>
        </w:rPr>
        <w:t xml:space="preserve">cikit-learn </w:t>
      </w:r>
      <w:r w:rsidRPr="00DE7957">
        <w:rPr>
          <w:rFonts w:ascii="Bahnschrift Light" w:hAnsi="Bahnschrift Light"/>
        </w:rPr>
        <w:t>1.0.2</w:t>
      </w:r>
    </w:p>
    <w:p w14:paraId="4089E7EA" w14:textId="7E4A1F14" w:rsidR="00967A24" w:rsidRPr="00DE7957" w:rsidRDefault="000D042B" w:rsidP="00967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P</w:t>
      </w:r>
      <w:r w:rsidR="00967A24" w:rsidRPr="00DE7957">
        <w:rPr>
          <w:rFonts w:ascii="Bahnschrift Light" w:hAnsi="Bahnschrift Light"/>
        </w:rPr>
        <w:t>andas 1.</w:t>
      </w:r>
      <w:r w:rsidRPr="00DE7957">
        <w:rPr>
          <w:rFonts w:ascii="Bahnschrift Light" w:hAnsi="Bahnschrift Light"/>
        </w:rPr>
        <w:t>3.4</w:t>
      </w:r>
    </w:p>
    <w:p w14:paraId="0592C5F7" w14:textId="66BE410D" w:rsidR="00967A24" w:rsidRPr="00DE7957" w:rsidRDefault="00967A24" w:rsidP="00967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TensorFlow 2.</w:t>
      </w:r>
      <w:r w:rsidR="000D042B" w:rsidRPr="00DE7957">
        <w:rPr>
          <w:rFonts w:ascii="Bahnschrift Light" w:hAnsi="Bahnschrift Light"/>
        </w:rPr>
        <w:t>8</w:t>
      </w:r>
      <w:r w:rsidRPr="00DE7957">
        <w:rPr>
          <w:rFonts w:ascii="Bahnschrift Light" w:hAnsi="Bahnschrift Light"/>
        </w:rPr>
        <w:t>.</w:t>
      </w:r>
      <w:r w:rsidR="000D042B" w:rsidRPr="00DE7957">
        <w:rPr>
          <w:rFonts w:ascii="Bahnschrift Light" w:hAnsi="Bahnschrift Light"/>
        </w:rPr>
        <w:t>0</w:t>
      </w:r>
    </w:p>
    <w:p w14:paraId="1596F86F" w14:textId="225DBDE3" w:rsidR="00967A24" w:rsidRPr="00DE7957" w:rsidRDefault="00967A24" w:rsidP="00967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Matplotlib 3.</w:t>
      </w:r>
      <w:r w:rsidR="000D042B" w:rsidRPr="00DE7957">
        <w:rPr>
          <w:rFonts w:ascii="Bahnschrift Light" w:hAnsi="Bahnschrift Light"/>
        </w:rPr>
        <w:t>4.3</w:t>
      </w:r>
    </w:p>
    <w:p w14:paraId="21837166" w14:textId="77BE2F3A" w:rsidR="00967A24" w:rsidRPr="00DE7957" w:rsidRDefault="00967A24" w:rsidP="000D042B">
      <w:pPr>
        <w:pStyle w:val="Heading1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Data Pre</w:t>
      </w:r>
      <w:r w:rsidR="00AB515A" w:rsidRPr="00DE7957">
        <w:rPr>
          <w:rFonts w:ascii="Bahnschrift Light" w:hAnsi="Bahnschrift Light"/>
        </w:rPr>
        <w:t>-</w:t>
      </w:r>
      <w:r w:rsidRPr="00DE7957">
        <w:rPr>
          <w:rFonts w:ascii="Bahnschrift Light" w:hAnsi="Bahnschrift Light"/>
        </w:rPr>
        <w:t>processing</w:t>
      </w:r>
    </w:p>
    <w:p w14:paraId="4AA207CF" w14:textId="44349529" w:rsidR="00967A24" w:rsidRPr="00DE7957" w:rsidRDefault="00967A24" w:rsidP="00AB515A">
      <w:pPr>
        <w:pStyle w:val="NormalWeb"/>
        <w:spacing w:before="0" w:beforeAutospacing="0" w:after="0" w:afterAutospacing="0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 xml:space="preserve">We first preprocess our data set </w:t>
      </w:r>
      <w:r w:rsidRPr="00DE7957">
        <w:rPr>
          <w:rStyle w:val="HTMLCode"/>
          <w:rFonts w:ascii="Bahnschrift Light" w:hAnsi="Bahnschrift Light"/>
          <w:i/>
          <w:iCs/>
          <w:sz w:val="24"/>
          <w:szCs w:val="24"/>
        </w:rPr>
        <w:t>charity_data.csv</w:t>
      </w:r>
      <w:r w:rsidRPr="00DE7957">
        <w:rPr>
          <w:rFonts w:ascii="Bahnschrift Light" w:hAnsi="Bahnschrift Light"/>
        </w:rPr>
        <w:t xml:space="preserve"> by reading our data and </w:t>
      </w:r>
      <w:r w:rsidR="000D042B" w:rsidRPr="00DE7957">
        <w:rPr>
          <w:rFonts w:ascii="Bahnschrift Light" w:hAnsi="Bahnschrift Light"/>
        </w:rPr>
        <w:t>identifying</w:t>
      </w:r>
      <w:r w:rsidRPr="00DE7957">
        <w:rPr>
          <w:rFonts w:ascii="Bahnschrift Light" w:hAnsi="Bahnschrift Light"/>
        </w:rPr>
        <w:t xml:space="preserve"> the following</w:t>
      </w:r>
      <w:r w:rsidR="0048171D" w:rsidRPr="00DE7957">
        <w:rPr>
          <w:rFonts w:ascii="Bahnschrift Light" w:hAnsi="Bahnschrift Light"/>
        </w:rPr>
        <w:t xml:space="preserve">      t</w:t>
      </w:r>
      <w:r w:rsidRPr="00DE7957">
        <w:rPr>
          <w:rFonts w:ascii="Bahnschrift Light" w:hAnsi="Bahnschrift Light"/>
        </w:rPr>
        <w:t>arget, feature, and identification variables:</w:t>
      </w:r>
    </w:p>
    <w:p w14:paraId="45125B0D" w14:textId="77777777" w:rsidR="00967A24" w:rsidRPr="00DE7957" w:rsidRDefault="00967A24" w:rsidP="00967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 xml:space="preserve">Target Variable: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IS_SUCCESSFUL</w:t>
      </w:r>
    </w:p>
    <w:p w14:paraId="6C3BED2B" w14:textId="77777777" w:rsidR="00967A24" w:rsidRPr="00DE7957" w:rsidRDefault="00967A24" w:rsidP="00967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 xml:space="preserve">Feature Variables: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APPLICATION_TYPE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AFFILIATION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CLASSIFICATION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USE_CASE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ORGANIZATION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STATUS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INCOME_AMT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SPECIAL_CONSIDERATIONS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ASK_AMT</w:t>
      </w:r>
    </w:p>
    <w:p w14:paraId="52067698" w14:textId="304D5619" w:rsidR="00967A24" w:rsidRPr="00DE7957" w:rsidRDefault="00967A24" w:rsidP="00967A2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TMLCode"/>
          <w:rFonts w:ascii="Bahnschrift Light" w:eastAsiaTheme="minorHAnsi" w:hAnsi="Bahnschrift Light" w:cstheme="minorBidi"/>
          <w:sz w:val="22"/>
          <w:szCs w:val="22"/>
        </w:rPr>
      </w:pPr>
      <w:r w:rsidRPr="00DE7957">
        <w:rPr>
          <w:rFonts w:ascii="Bahnschrift Light" w:hAnsi="Bahnschrift Light"/>
        </w:rPr>
        <w:t xml:space="preserve">Identification Variables (to be removed):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EIN</w:t>
      </w:r>
      <w:r w:rsidRPr="00DE7957">
        <w:rPr>
          <w:rFonts w:ascii="Bahnschrift Light" w:hAnsi="Bahnschrift Light"/>
        </w:rPr>
        <w:t xml:space="preserve">, </w:t>
      </w:r>
      <w:r w:rsidRPr="00DE7957">
        <w:rPr>
          <w:rStyle w:val="HTMLCode"/>
          <w:rFonts w:ascii="Bahnschrift Light" w:eastAsiaTheme="minorHAnsi" w:hAnsi="Bahnschrift Light"/>
          <w:sz w:val="22"/>
          <w:szCs w:val="22"/>
        </w:rPr>
        <w:t>NAME</w:t>
      </w:r>
    </w:p>
    <w:p w14:paraId="633979CC" w14:textId="6BCDBF83" w:rsidR="0048171D" w:rsidRPr="00DE7957" w:rsidRDefault="00A92AEB" w:rsidP="001E1CC7">
      <w:pPr>
        <w:spacing w:after="0" w:line="240" w:lineRule="auto"/>
        <w:rPr>
          <w:rFonts w:ascii="Bahnschrift Light" w:hAnsi="Bahnschrift Light"/>
        </w:rPr>
      </w:pPr>
      <w:r w:rsidRPr="00DE7957">
        <w:rPr>
          <w:rStyle w:val="HTMLCode"/>
          <w:rFonts w:ascii="Bahnschrift Light" w:eastAsiaTheme="minorHAnsi" w:hAnsi="Bahnschrift Light"/>
          <w:sz w:val="24"/>
          <w:szCs w:val="24"/>
        </w:rPr>
        <w:t xml:space="preserve">After processing our </w:t>
      </w:r>
      <w:r w:rsidR="00AB515A" w:rsidRPr="00DE7957">
        <w:rPr>
          <w:rStyle w:val="HTMLCode"/>
          <w:rFonts w:ascii="Bahnschrift Light" w:eastAsiaTheme="minorHAnsi" w:hAnsi="Bahnschrift Light"/>
          <w:sz w:val="24"/>
          <w:szCs w:val="24"/>
        </w:rPr>
        <w:t>data,</w:t>
      </w:r>
      <w:r w:rsidRPr="00DE7957">
        <w:rPr>
          <w:rStyle w:val="HTMLCode"/>
          <w:rFonts w:ascii="Bahnschrift Light" w:eastAsiaTheme="minorHAnsi" w:hAnsi="Bahnschrift Light"/>
          <w:sz w:val="24"/>
          <w:szCs w:val="24"/>
        </w:rPr>
        <w:t xml:space="preserve"> we use the </w:t>
      </w:r>
      <w:proofErr w:type="spellStart"/>
      <w:r w:rsidRPr="00DE7957">
        <w:rPr>
          <w:rStyle w:val="HTMLCode"/>
          <w:rFonts w:ascii="Bahnschrift Light" w:eastAsiaTheme="minorHAnsi" w:hAnsi="Bahnschrift Light"/>
          <w:sz w:val="24"/>
          <w:szCs w:val="24"/>
        </w:rPr>
        <w:t>OneHotEncoder</w:t>
      </w:r>
      <w:proofErr w:type="spellEnd"/>
      <w:r w:rsidRPr="00DE7957">
        <w:rPr>
          <w:rStyle w:val="HTMLCode"/>
          <w:rFonts w:ascii="Bahnschrift Light" w:eastAsiaTheme="minorHAnsi" w:hAnsi="Bahnschrift Light"/>
          <w:sz w:val="24"/>
          <w:szCs w:val="24"/>
        </w:rPr>
        <w:t xml:space="preserve"> Module to convert categorical variables into numeric variables</w:t>
      </w:r>
      <w:r w:rsidR="0048171D" w:rsidRPr="00DE7957">
        <w:rPr>
          <w:rStyle w:val="HTMLCode"/>
          <w:rFonts w:ascii="Bahnschrift Light" w:eastAsiaTheme="minorHAnsi" w:hAnsi="Bahnschrift Light"/>
          <w:sz w:val="24"/>
          <w:szCs w:val="24"/>
        </w:rPr>
        <w:t>.</w:t>
      </w:r>
      <w:r w:rsidR="001E1CC7" w:rsidRPr="00DE7957">
        <w:rPr>
          <w:rStyle w:val="HTMLCode"/>
          <w:rFonts w:ascii="Bahnschrift Light" w:eastAsiaTheme="minorHAnsi" w:hAnsi="Bahnschrift Light"/>
          <w:sz w:val="24"/>
          <w:szCs w:val="24"/>
        </w:rPr>
        <w:t xml:space="preserve"> </w:t>
      </w:r>
      <w:r w:rsidRPr="00DE7957">
        <w:rPr>
          <w:rFonts w:ascii="Bahnschrift Light" w:hAnsi="Bahnschrift Light"/>
        </w:rPr>
        <w:t>Once the data was binary</w:t>
      </w:r>
      <w:r w:rsidR="00967A24" w:rsidRPr="00DE7957">
        <w:rPr>
          <w:rFonts w:ascii="Bahnschrift Light" w:hAnsi="Bahnschrift Light"/>
        </w:rPr>
        <w:t xml:space="preserve"> encod</w:t>
      </w:r>
      <w:r w:rsidRPr="00DE7957">
        <w:rPr>
          <w:rFonts w:ascii="Bahnschrift Light" w:hAnsi="Bahnschrift Light"/>
        </w:rPr>
        <w:t>ed</w:t>
      </w:r>
      <w:r w:rsidR="00967A24" w:rsidRPr="00DE7957">
        <w:rPr>
          <w:rFonts w:ascii="Bahnschrift Light" w:hAnsi="Bahnschrift Light"/>
        </w:rPr>
        <w:t xml:space="preserve">, we split </w:t>
      </w:r>
      <w:r w:rsidRPr="00DE7957">
        <w:rPr>
          <w:rFonts w:ascii="Bahnschrift Light" w:hAnsi="Bahnschrift Light"/>
        </w:rPr>
        <w:t>it</w:t>
      </w:r>
      <w:r w:rsidR="00967A24" w:rsidRPr="00DE7957">
        <w:rPr>
          <w:rFonts w:ascii="Bahnschrift Light" w:hAnsi="Bahnschrift Light"/>
        </w:rPr>
        <w:t xml:space="preserve"> into the target and features</w:t>
      </w:r>
      <w:r w:rsidRPr="00DE7957">
        <w:rPr>
          <w:rFonts w:ascii="Bahnschrift Light" w:hAnsi="Bahnschrift Light"/>
        </w:rPr>
        <w:t xml:space="preserve"> and then</w:t>
      </w:r>
      <w:r w:rsidR="00967A24" w:rsidRPr="00DE7957">
        <w:rPr>
          <w:rFonts w:ascii="Bahnschrift Light" w:hAnsi="Bahnschrift Light"/>
        </w:rPr>
        <w:t xml:space="preserve"> into training and testing sets</w:t>
      </w:r>
      <w:r w:rsidRPr="00DE7957">
        <w:rPr>
          <w:rFonts w:ascii="Bahnschrift Light" w:hAnsi="Bahnschrift Light"/>
        </w:rPr>
        <w:t>.</w:t>
      </w:r>
      <w:r w:rsidR="001E1CC7" w:rsidRPr="00DE7957">
        <w:rPr>
          <w:rFonts w:ascii="Bahnschrift Light" w:hAnsi="Bahnschrift Light"/>
        </w:rPr>
        <w:t xml:space="preserve"> </w:t>
      </w:r>
      <w:r w:rsidR="0048171D" w:rsidRPr="00DE7957">
        <w:rPr>
          <w:rFonts w:ascii="Bahnschrift Light" w:hAnsi="Bahnschrift Light"/>
        </w:rPr>
        <w:t xml:space="preserve">We also had to </w:t>
      </w:r>
      <w:r w:rsidR="00967A24" w:rsidRPr="00DE7957">
        <w:rPr>
          <w:rFonts w:ascii="Bahnschrift Light" w:hAnsi="Bahnschrift Light"/>
        </w:rPr>
        <w:t xml:space="preserve">scale our training and testing data using </w:t>
      </w:r>
      <w:r w:rsidR="0048171D" w:rsidRPr="00DE7957">
        <w:rPr>
          <w:rStyle w:val="HTMLCode"/>
          <w:rFonts w:ascii="Bahnschrift Light" w:eastAsiaTheme="minorHAnsi" w:hAnsi="Bahnschrift Light"/>
        </w:rPr>
        <w:t xml:space="preserve">the </w:t>
      </w:r>
      <w:proofErr w:type="spellStart"/>
      <w:r w:rsidR="00967A24" w:rsidRPr="00DE7957">
        <w:rPr>
          <w:rStyle w:val="HTMLCode"/>
          <w:rFonts w:ascii="Bahnschrift Light" w:eastAsiaTheme="minorHAnsi" w:hAnsi="Bahnschrift Light"/>
          <w:sz w:val="24"/>
          <w:szCs w:val="24"/>
        </w:rPr>
        <w:t>StandardScaler</w:t>
      </w:r>
      <w:proofErr w:type="spellEnd"/>
      <w:r w:rsidR="0048171D" w:rsidRPr="00DE7957">
        <w:rPr>
          <w:rFonts w:ascii="Bahnschrift Light" w:hAnsi="Bahnschrift Light"/>
        </w:rPr>
        <w:t xml:space="preserve"> Module.</w:t>
      </w:r>
    </w:p>
    <w:p w14:paraId="75A184EE" w14:textId="21A68C6A" w:rsidR="00967A24" w:rsidRPr="00DE7957" w:rsidRDefault="0092493F" w:rsidP="0048171D">
      <w:pPr>
        <w:pStyle w:val="Heading1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Attempt 1</w:t>
      </w:r>
    </w:p>
    <w:tbl>
      <w:tblPr>
        <w:tblStyle w:val="TableGridLight"/>
        <w:tblW w:w="9849" w:type="dxa"/>
        <w:tblLook w:val="04A0" w:firstRow="1" w:lastRow="0" w:firstColumn="1" w:lastColumn="0" w:noHBand="0" w:noVBand="1"/>
      </w:tblPr>
      <w:tblGrid>
        <w:gridCol w:w="7187"/>
        <w:gridCol w:w="2662"/>
      </w:tblGrid>
      <w:tr w:rsidR="0092493F" w:rsidRPr="00DE7957" w14:paraId="21A95CD6" w14:textId="77777777" w:rsidTr="0092493F">
        <w:trPr>
          <w:trHeight w:val="249"/>
        </w:trPr>
        <w:tc>
          <w:tcPr>
            <w:tcW w:w="0" w:type="auto"/>
            <w:hideMark/>
          </w:tcPr>
          <w:p w14:paraId="4B0FB49C" w14:textId="77777777" w:rsidR="0092493F" w:rsidRPr="00DE7957" w:rsidRDefault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Parameter</w:t>
            </w:r>
          </w:p>
        </w:tc>
        <w:tc>
          <w:tcPr>
            <w:tcW w:w="2662" w:type="dxa"/>
            <w:hideMark/>
          </w:tcPr>
          <w:p w14:paraId="349094D9" w14:textId="77777777" w:rsidR="0092493F" w:rsidRPr="00DE7957" w:rsidRDefault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Value</w:t>
            </w:r>
          </w:p>
        </w:tc>
      </w:tr>
      <w:tr w:rsidR="0092493F" w:rsidRPr="00DE7957" w14:paraId="075CDEDC" w14:textId="77777777" w:rsidTr="0092493F">
        <w:trPr>
          <w:trHeight w:val="264"/>
        </w:trPr>
        <w:tc>
          <w:tcPr>
            <w:tcW w:w="0" w:type="auto"/>
            <w:hideMark/>
          </w:tcPr>
          <w:p w14:paraId="795B4200" w14:textId="77777777" w:rsidR="0092493F" w:rsidRPr="00DE7957" w:rsidRDefault="0092493F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Number of Hidden Layers</w:t>
            </w:r>
          </w:p>
        </w:tc>
        <w:tc>
          <w:tcPr>
            <w:tcW w:w="2662" w:type="dxa"/>
            <w:hideMark/>
          </w:tcPr>
          <w:p w14:paraId="3CFFE60C" w14:textId="77777777" w:rsidR="0092493F" w:rsidRPr="00DE7957" w:rsidRDefault="0092493F" w:rsidP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2</w:t>
            </w:r>
          </w:p>
        </w:tc>
      </w:tr>
      <w:tr w:rsidR="0092493F" w:rsidRPr="00DE7957" w14:paraId="451F5396" w14:textId="77777777" w:rsidTr="0092493F">
        <w:trPr>
          <w:trHeight w:val="249"/>
        </w:trPr>
        <w:tc>
          <w:tcPr>
            <w:tcW w:w="0" w:type="auto"/>
            <w:hideMark/>
          </w:tcPr>
          <w:p w14:paraId="10DE4BDB" w14:textId="77777777" w:rsidR="0092493F" w:rsidRPr="00DE7957" w:rsidRDefault="0092493F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Architecture (hidden_nodes1, hidden_nodes2)</w:t>
            </w:r>
          </w:p>
        </w:tc>
        <w:tc>
          <w:tcPr>
            <w:tcW w:w="2662" w:type="dxa"/>
            <w:hideMark/>
          </w:tcPr>
          <w:p w14:paraId="3B10D14C" w14:textId="7037A373" w:rsidR="0092493F" w:rsidRPr="00DE7957" w:rsidRDefault="0092493F" w:rsidP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(</w:t>
            </w:r>
            <w:r w:rsidR="001E1CC7" w:rsidRPr="00DE7957">
              <w:rPr>
                <w:rFonts w:ascii="Bahnschrift Light" w:hAnsi="Bahnschrift Light"/>
                <w:b/>
                <w:bCs/>
              </w:rPr>
              <w:t>5</w:t>
            </w:r>
            <w:r w:rsidRPr="00DE7957">
              <w:rPr>
                <w:rFonts w:ascii="Bahnschrift Light" w:hAnsi="Bahnschrift Light"/>
                <w:b/>
                <w:bCs/>
              </w:rPr>
              <w:t>0, 30)</w:t>
            </w:r>
          </w:p>
        </w:tc>
      </w:tr>
      <w:tr w:rsidR="0092493F" w:rsidRPr="00DE7957" w14:paraId="2DC35877" w14:textId="77777777" w:rsidTr="0092493F">
        <w:trPr>
          <w:trHeight w:val="249"/>
        </w:trPr>
        <w:tc>
          <w:tcPr>
            <w:tcW w:w="0" w:type="auto"/>
            <w:hideMark/>
          </w:tcPr>
          <w:p w14:paraId="5DD68BAA" w14:textId="77777777" w:rsidR="0092493F" w:rsidRPr="00DE7957" w:rsidRDefault="0092493F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Hidden Layer Activation Function</w:t>
            </w:r>
          </w:p>
        </w:tc>
        <w:tc>
          <w:tcPr>
            <w:tcW w:w="2662" w:type="dxa"/>
            <w:hideMark/>
          </w:tcPr>
          <w:p w14:paraId="0AB8E15C" w14:textId="77777777" w:rsidR="0092493F" w:rsidRPr="00DE7957" w:rsidRDefault="0092493F" w:rsidP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DE7957">
              <w:rPr>
                <w:rStyle w:val="HTMLCode"/>
                <w:rFonts w:ascii="Bahnschrift Light" w:eastAsiaTheme="minorHAnsi" w:hAnsi="Bahnschrift Light"/>
                <w:b/>
                <w:bCs/>
              </w:rPr>
              <w:t>relu</w:t>
            </w:r>
            <w:proofErr w:type="spellEnd"/>
          </w:p>
        </w:tc>
      </w:tr>
      <w:tr w:rsidR="0092493F" w:rsidRPr="00DE7957" w14:paraId="76096804" w14:textId="77777777" w:rsidTr="0092493F">
        <w:trPr>
          <w:trHeight w:val="249"/>
        </w:trPr>
        <w:tc>
          <w:tcPr>
            <w:tcW w:w="0" w:type="auto"/>
            <w:hideMark/>
          </w:tcPr>
          <w:p w14:paraId="3A2598AF" w14:textId="77777777" w:rsidR="0092493F" w:rsidRPr="00DE7957" w:rsidRDefault="0092493F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Number of Output Nodes</w:t>
            </w:r>
          </w:p>
        </w:tc>
        <w:tc>
          <w:tcPr>
            <w:tcW w:w="2662" w:type="dxa"/>
            <w:hideMark/>
          </w:tcPr>
          <w:p w14:paraId="4F5F480A" w14:textId="77777777" w:rsidR="0092493F" w:rsidRPr="00DE7957" w:rsidRDefault="0092493F" w:rsidP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1</w:t>
            </w:r>
          </w:p>
        </w:tc>
      </w:tr>
      <w:tr w:rsidR="0092493F" w:rsidRPr="00DE7957" w14:paraId="4B1A2889" w14:textId="77777777" w:rsidTr="0092493F">
        <w:trPr>
          <w:trHeight w:val="98"/>
        </w:trPr>
        <w:tc>
          <w:tcPr>
            <w:tcW w:w="0" w:type="auto"/>
            <w:hideMark/>
          </w:tcPr>
          <w:p w14:paraId="61E86B8B" w14:textId="77777777" w:rsidR="0092493F" w:rsidRPr="00DE7957" w:rsidRDefault="0092493F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Output Layer Activation Function</w:t>
            </w:r>
          </w:p>
        </w:tc>
        <w:tc>
          <w:tcPr>
            <w:tcW w:w="2662" w:type="dxa"/>
            <w:hideMark/>
          </w:tcPr>
          <w:p w14:paraId="2C72AAB5" w14:textId="77777777" w:rsidR="0092493F" w:rsidRPr="00DE7957" w:rsidRDefault="0092493F" w:rsidP="0092493F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Style w:val="HTMLCode"/>
                <w:rFonts w:ascii="Bahnschrift Light" w:eastAsiaTheme="minorHAnsi" w:hAnsi="Bahnschrift Light"/>
                <w:b/>
                <w:bCs/>
              </w:rPr>
              <w:t>sigmoid</w:t>
            </w:r>
          </w:p>
        </w:tc>
      </w:tr>
    </w:tbl>
    <w:p w14:paraId="24A5265E" w14:textId="0F0BB3E0" w:rsidR="001E1CC7" w:rsidRPr="00DE7957" w:rsidRDefault="001E1CC7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  <w:noProof/>
        </w:rPr>
        <w:drawing>
          <wp:inline distT="0" distB="0" distL="0" distR="0" wp14:anchorId="4F004F39" wp14:editId="59EC160C">
            <wp:extent cx="5806943" cy="4267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32C" w14:textId="2C7786BA" w:rsidR="001E1CC7" w:rsidRPr="00DE7957" w:rsidRDefault="001E1CC7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  <w:noProof/>
        </w:rPr>
        <w:drawing>
          <wp:inline distT="0" distB="0" distL="0" distR="0" wp14:anchorId="00784998" wp14:editId="21ABEC4A">
            <wp:extent cx="6729043" cy="88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737" w14:textId="67E8D3AF" w:rsidR="001E1CC7" w:rsidRPr="00DE7957" w:rsidRDefault="000B2663" w:rsidP="000B2663">
      <w:pPr>
        <w:pStyle w:val="Heading1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lastRenderedPageBreak/>
        <w:t>Attempt 2</w:t>
      </w:r>
    </w:p>
    <w:tbl>
      <w:tblPr>
        <w:tblStyle w:val="TableGridLight"/>
        <w:tblW w:w="9849" w:type="dxa"/>
        <w:tblLook w:val="04A0" w:firstRow="1" w:lastRow="0" w:firstColumn="1" w:lastColumn="0" w:noHBand="0" w:noVBand="1"/>
      </w:tblPr>
      <w:tblGrid>
        <w:gridCol w:w="7187"/>
        <w:gridCol w:w="2662"/>
      </w:tblGrid>
      <w:tr w:rsidR="001E1CC7" w:rsidRPr="00DE7957" w14:paraId="050F38DE" w14:textId="77777777" w:rsidTr="00452D08">
        <w:trPr>
          <w:trHeight w:val="249"/>
        </w:trPr>
        <w:tc>
          <w:tcPr>
            <w:tcW w:w="0" w:type="auto"/>
            <w:hideMark/>
          </w:tcPr>
          <w:p w14:paraId="49DDBB15" w14:textId="77777777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Parameter</w:t>
            </w:r>
          </w:p>
        </w:tc>
        <w:tc>
          <w:tcPr>
            <w:tcW w:w="2662" w:type="dxa"/>
            <w:hideMark/>
          </w:tcPr>
          <w:p w14:paraId="5A5EE1F4" w14:textId="77777777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Value</w:t>
            </w:r>
          </w:p>
        </w:tc>
      </w:tr>
      <w:tr w:rsidR="001E1CC7" w:rsidRPr="00DE7957" w14:paraId="11DAC80C" w14:textId="77777777" w:rsidTr="00452D08">
        <w:trPr>
          <w:trHeight w:val="264"/>
        </w:trPr>
        <w:tc>
          <w:tcPr>
            <w:tcW w:w="0" w:type="auto"/>
            <w:hideMark/>
          </w:tcPr>
          <w:p w14:paraId="34054D5A" w14:textId="77777777" w:rsidR="001E1CC7" w:rsidRPr="00DE7957" w:rsidRDefault="001E1CC7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Number of Hidden Layers</w:t>
            </w:r>
          </w:p>
        </w:tc>
        <w:tc>
          <w:tcPr>
            <w:tcW w:w="2662" w:type="dxa"/>
            <w:hideMark/>
          </w:tcPr>
          <w:p w14:paraId="4A755215" w14:textId="77777777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2</w:t>
            </w:r>
          </w:p>
        </w:tc>
      </w:tr>
      <w:tr w:rsidR="001E1CC7" w:rsidRPr="00DE7957" w14:paraId="0C16F718" w14:textId="77777777" w:rsidTr="00452D08">
        <w:trPr>
          <w:trHeight w:val="249"/>
        </w:trPr>
        <w:tc>
          <w:tcPr>
            <w:tcW w:w="0" w:type="auto"/>
            <w:hideMark/>
          </w:tcPr>
          <w:p w14:paraId="113934BA" w14:textId="77777777" w:rsidR="001E1CC7" w:rsidRPr="00DE7957" w:rsidRDefault="001E1CC7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Architecture (hidden_nodes1, hidden_nodes2)</w:t>
            </w:r>
          </w:p>
        </w:tc>
        <w:tc>
          <w:tcPr>
            <w:tcW w:w="2662" w:type="dxa"/>
            <w:hideMark/>
          </w:tcPr>
          <w:p w14:paraId="5AA8782B" w14:textId="7477F7C8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(80, 40)</w:t>
            </w:r>
          </w:p>
        </w:tc>
      </w:tr>
      <w:tr w:rsidR="001E1CC7" w:rsidRPr="00DE7957" w14:paraId="56AFF207" w14:textId="77777777" w:rsidTr="00452D08">
        <w:trPr>
          <w:trHeight w:val="249"/>
        </w:trPr>
        <w:tc>
          <w:tcPr>
            <w:tcW w:w="0" w:type="auto"/>
            <w:hideMark/>
          </w:tcPr>
          <w:p w14:paraId="681215A7" w14:textId="77777777" w:rsidR="001E1CC7" w:rsidRPr="00DE7957" w:rsidRDefault="001E1CC7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Hidden Layer Activation Function</w:t>
            </w:r>
          </w:p>
        </w:tc>
        <w:tc>
          <w:tcPr>
            <w:tcW w:w="2662" w:type="dxa"/>
            <w:hideMark/>
          </w:tcPr>
          <w:p w14:paraId="18D5A1E1" w14:textId="77777777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DE7957">
              <w:rPr>
                <w:rStyle w:val="HTMLCode"/>
                <w:rFonts w:ascii="Bahnschrift Light" w:eastAsiaTheme="minorHAnsi" w:hAnsi="Bahnschrift Light"/>
                <w:b/>
                <w:bCs/>
              </w:rPr>
              <w:t>relu</w:t>
            </w:r>
            <w:proofErr w:type="spellEnd"/>
          </w:p>
        </w:tc>
      </w:tr>
      <w:tr w:rsidR="001E1CC7" w:rsidRPr="00DE7957" w14:paraId="1E69C73D" w14:textId="77777777" w:rsidTr="00452D08">
        <w:trPr>
          <w:trHeight w:val="249"/>
        </w:trPr>
        <w:tc>
          <w:tcPr>
            <w:tcW w:w="0" w:type="auto"/>
            <w:hideMark/>
          </w:tcPr>
          <w:p w14:paraId="36E4E6B6" w14:textId="77777777" w:rsidR="001E1CC7" w:rsidRPr="00DE7957" w:rsidRDefault="001E1CC7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Number of Output Nodes</w:t>
            </w:r>
          </w:p>
        </w:tc>
        <w:tc>
          <w:tcPr>
            <w:tcW w:w="2662" w:type="dxa"/>
            <w:hideMark/>
          </w:tcPr>
          <w:p w14:paraId="0673AABD" w14:textId="77777777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1</w:t>
            </w:r>
          </w:p>
        </w:tc>
      </w:tr>
      <w:tr w:rsidR="001E1CC7" w:rsidRPr="00DE7957" w14:paraId="03DEB9DB" w14:textId="77777777" w:rsidTr="00452D08">
        <w:trPr>
          <w:trHeight w:val="98"/>
        </w:trPr>
        <w:tc>
          <w:tcPr>
            <w:tcW w:w="0" w:type="auto"/>
            <w:hideMark/>
          </w:tcPr>
          <w:p w14:paraId="5B0D39F0" w14:textId="77777777" w:rsidR="001E1CC7" w:rsidRPr="00DE7957" w:rsidRDefault="001E1CC7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Output Layer Activation Function</w:t>
            </w:r>
          </w:p>
        </w:tc>
        <w:tc>
          <w:tcPr>
            <w:tcW w:w="2662" w:type="dxa"/>
            <w:hideMark/>
          </w:tcPr>
          <w:p w14:paraId="257490AB" w14:textId="77777777" w:rsidR="001E1CC7" w:rsidRPr="00DE7957" w:rsidRDefault="001E1CC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Style w:val="HTMLCode"/>
                <w:rFonts w:ascii="Bahnschrift Light" w:eastAsiaTheme="minorHAnsi" w:hAnsi="Bahnschrift Light"/>
                <w:b/>
                <w:bCs/>
              </w:rPr>
              <w:t>sigmoid</w:t>
            </w:r>
          </w:p>
        </w:tc>
      </w:tr>
    </w:tbl>
    <w:p w14:paraId="2070C646" w14:textId="35A170F4" w:rsidR="001E1CC7" w:rsidRPr="00DE7957" w:rsidRDefault="000B2663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  <w:noProof/>
        </w:rPr>
        <w:drawing>
          <wp:inline distT="0" distB="0" distL="0" distR="0" wp14:anchorId="03A2A41B" wp14:editId="117E4ECB">
            <wp:extent cx="5852667" cy="426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4C1" w14:textId="665F3414" w:rsidR="000B2663" w:rsidRPr="00DE7957" w:rsidRDefault="000B2663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  <w:noProof/>
        </w:rPr>
        <w:drawing>
          <wp:inline distT="0" distB="0" distL="0" distR="0" wp14:anchorId="6D5DC68B" wp14:editId="4196B630">
            <wp:extent cx="6645216" cy="883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229" w14:textId="1F221C96" w:rsidR="000B2663" w:rsidRPr="00DE7957" w:rsidRDefault="000B2663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</w:p>
    <w:p w14:paraId="7AAF5B63" w14:textId="47AC4AC5" w:rsidR="000B2663" w:rsidRPr="00DE7957" w:rsidRDefault="000B2663" w:rsidP="000B2663">
      <w:pPr>
        <w:pStyle w:val="Heading1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>Attempt 3</w:t>
      </w:r>
    </w:p>
    <w:tbl>
      <w:tblPr>
        <w:tblStyle w:val="TableGridLight"/>
        <w:tblW w:w="9849" w:type="dxa"/>
        <w:tblLook w:val="04A0" w:firstRow="1" w:lastRow="0" w:firstColumn="1" w:lastColumn="0" w:noHBand="0" w:noVBand="1"/>
      </w:tblPr>
      <w:tblGrid>
        <w:gridCol w:w="7187"/>
        <w:gridCol w:w="2662"/>
      </w:tblGrid>
      <w:tr w:rsidR="000B2663" w:rsidRPr="00DE7957" w14:paraId="3937A706" w14:textId="77777777" w:rsidTr="00452D08">
        <w:trPr>
          <w:trHeight w:val="249"/>
        </w:trPr>
        <w:tc>
          <w:tcPr>
            <w:tcW w:w="0" w:type="auto"/>
            <w:hideMark/>
          </w:tcPr>
          <w:p w14:paraId="3FF8912B" w14:textId="77777777" w:rsidR="000B2663" w:rsidRPr="00DE7957" w:rsidRDefault="000B2663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Parameter</w:t>
            </w:r>
          </w:p>
        </w:tc>
        <w:tc>
          <w:tcPr>
            <w:tcW w:w="2662" w:type="dxa"/>
            <w:hideMark/>
          </w:tcPr>
          <w:p w14:paraId="3DE5F012" w14:textId="77777777" w:rsidR="000B2663" w:rsidRPr="00DE7957" w:rsidRDefault="000B2663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Value</w:t>
            </w:r>
          </w:p>
        </w:tc>
      </w:tr>
      <w:tr w:rsidR="000B2663" w:rsidRPr="00DE7957" w14:paraId="236D67B5" w14:textId="77777777" w:rsidTr="00452D08">
        <w:trPr>
          <w:trHeight w:val="264"/>
        </w:trPr>
        <w:tc>
          <w:tcPr>
            <w:tcW w:w="0" w:type="auto"/>
            <w:hideMark/>
          </w:tcPr>
          <w:p w14:paraId="270F6BC5" w14:textId="77777777" w:rsidR="000B2663" w:rsidRPr="00DE7957" w:rsidRDefault="000B2663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Number of Hidden Layers</w:t>
            </w:r>
          </w:p>
        </w:tc>
        <w:tc>
          <w:tcPr>
            <w:tcW w:w="2662" w:type="dxa"/>
            <w:hideMark/>
          </w:tcPr>
          <w:p w14:paraId="15A62F33" w14:textId="05661613" w:rsidR="000B2663" w:rsidRPr="00DE7957" w:rsidRDefault="00DE795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>
              <w:rPr>
                <w:rFonts w:ascii="Bahnschrift Light" w:hAnsi="Bahnschrift Light"/>
                <w:b/>
                <w:bCs/>
              </w:rPr>
              <w:t>3</w:t>
            </w:r>
          </w:p>
        </w:tc>
      </w:tr>
      <w:tr w:rsidR="000B2663" w:rsidRPr="00DE7957" w14:paraId="2F9E51B3" w14:textId="77777777" w:rsidTr="00452D08">
        <w:trPr>
          <w:trHeight w:val="249"/>
        </w:trPr>
        <w:tc>
          <w:tcPr>
            <w:tcW w:w="0" w:type="auto"/>
            <w:hideMark/>
          </w:tcPr>
          <w:p w14:paraId="37305CBA" w14:textId="336D27A7" w:rsidR="000B2663" w:rsidRPr="00DE7957" w:rsidRDefault="000B2663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Architecture (hidden_nodes1, hidden_nodes2</w:t>
            </w:r>
            <w:r w:rsidR="00DE7957" w:rsidRPr="00DE7957">
              <w:rPr>
                <w:rFonts w:ascii="Bahnschrift Light" w:hAnsi="Bahnschrift Light"/>
              </w:rPr>
              <w:t>, hidden_nodes</w:t>
            </w:r>
            <w:r w:rsidR="00DE7957">
              <w:rPr>
                <w:rFonts w:ascii="Bahnschrift Light" w:hAnsi="Bahnschrift Light"/>
              </w:rPr>
              <w:t>3</w:t>
            </w:r>
            <w:r w:rsidRPr="00DE7957">
              <w:rPr>
                <w:rFonts w:ascii="Bahnschrift Light" w:hAnsi="Bahnschrift Light"/>
              </w:rPr>
              <w:t>)</w:t>
            </w:r>
          </w:p>
        </w:tc>
        <w:tc>
          <w:tcPr>
            <w:tcW w:w="2662" w:type="dxa"/>
            <w:hideMark/>
          </w:tcPr>
          <w:p w14:paraId="55621A78" w14:textId="6C3C18DB" w:rsidR="000B2663" w:rsidRPr="00DE7957" w:rsidRDefault="000B2663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(</w:t>
            </w:r>
            <w:r w:rsidR="00DE7957">
              <w:rPr>
                <w:rFonts w:ascii="Bahnschrift Light" w:hAnsi="Bahnschrift Light"/>
                <w:b/>
                <w:bCs/>
              </w:rPr>
              <w:t>100</w:t>
            </w:r>
            <w:r w:rsidRPr="00DE7957">
              <w:rPr>
                <w:rFonts w:ascii="Bahnschrift Light" w:hAnsi="Bahnschrift Light"/>
                <w:b/>
                <w:bCs/>
              </w:rPr>
              <w:t xml:space="preserve">, </w:t>
            </w:r>
            <w:r w:rsidR="00DE7957">
              <w:rPr>
                <w:rFonts w:ascii="Bahnschrift Light" w:hAnsi="Bahnschrift Light"/>
                <w:b/>
                <w:bCs/>
              </w:rPr>
              <w:t>100, 50</w:t>
            </w:r>
            <w:r w:rsidRPr="00DE7957">
              <w:rPr>
                <w:rFonts w:ascii="Bahnschrift Light" w:hAnsi="Bahnschrift Light"/>
                <w:b/>
                <w:bCs/>
              </w:rPr>
              <w:t>)</w:t>
            </w:r>
          </w:p>
        </w:tc>
      </w:tr>
      <w:tr w:rsidR="000B2663" w:rsidRPr="00DE7957" w14:paraId="4467448C" w14:textId="77777777" w:rsidTr="00452D08">
        <w:trPr>
          <w:trHeight w:val="249"/>
        </w:trPr>
        <w:tc>
          <w:tcPr>
            <w:tcW w:w="0" w:type="auto"/>
            <w:hideMark/>
          </w:tcPr>
          <w:p w14:paraId="67B10D47" w14:textId="77777777" w:rsidR="000B2663" w:rsidRPr="00DE7957" w:rsidRDefault="000B2663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Hidden Layer Activation Function</w:t>
            </w:r>
          </w:p>
        </w:tc>
        <w:tc>
          <w:tcPr>
            <w:tcW w:w="2662" w:type="dxa"/>
            <w:hideMark/>
          </w:tcPr>
          <w:p w14:paraId="0E57410D" w14:textId="1211472E" w:rsidR="000B2663" w:rsidRPr="00DE7957" w:rsidRDefault="00DE7957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</w:rPr>
              <w:t>tanh</w:t>
            </w:r>
          </w:p>
        </w:tc>
      </w:tr>
      <w:tr w:rsidR="000B2663" w:rsidRPr="00DE7957" w14:paraId="5B18073F" w14:textId="77777777" w:rsidTr="00452D08">
        <w:trPr>
          <w:trHeight w:val="249"/>
        </w:trPr>
        <w:tc>
          <w:tcPr>
            <w:tcW w:w="0" w:type="auto"/>
            <w:hideMark/>
          </w:tcPr>
          <w:p w14:paraId="48BD8ADF" w14:textId="77777777" w:rsidR="000B2663" w:rsidRPr="00DE7957" w:rsidRDefault="000B2663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Number of Output Nodes</w:t>
            </w:r>
          </w:p>
        </w:tc>
        <w:tc>
          <w:tcPr>
            <w:tcW w:w="2662" w:type="dxa"/>
            <w:hideMark/>
          </w:tcPr>
          <w:p w14:paraId="2A8568F3" w14:textId="77777777" w:rsidR="000B2663" w:rsidRPr="00DE7957" w:rsidRDefault="000B2663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Fonts w:ascii="Bahnschrift Light" w:hAnsi="Bahnschrift Light"/>
                <w:b/>
                <w:bCs/>
              </w:rPr>
              <w:t>1</w:t>
            </w:r>
          </w:p>
        </w:tc>
      </w:tr>
      <w:tr w:rsidR="000B2663" w:rsidRPr="00DE7957" w14:paraId="75768B01" w14:textId="77777777" w:rsidTr="00452D08">
        <w:trPr>
          <w:trHeight w:val="98"/>
        </w:trPr>
        <w:tc>
          <w:tcPr>
            <w:tcW w:w="0" w:type="auto"/>
            <w:hideMark/>
          </w:tcPr>
          <w:p w14:paraId="43DAD4FA" w14:textId="77777777" w:rsidR="000B2663" w:rsidRPr="00DE7957" w:rsidRDefault="000B2663" w:rsidP="00452D08">
            <w:pPr>
              <w:rPr>
                <w:rFonts w:ascii="Bahnschrift Light" w:hAnsi="Bahnschrift Light"/>
              </w:rPr>
            </w:pPr>
            <w:r w:rsidRPr="00DE7957">
              <w:rPr>
                <w:rFonts w:ascii="Bahnschrift Light" w:hAnsi="Bahnschrift Light"/>
              </w:rPr>
              <w:t>Output Layer Activation Function</w:t>
            </w:r>
          </w:p>
        </w:tc>
        <w:tc>
          <w:tcPr>
            <w:tcW w:w="2662" w:type="dxa"/>
            <w:hideMark/>
          </w:tcPr>
          <w:p w14:paraId="3D295389" w14:textId="77777777" w:rsidR="000B2663" w:rsidRPr="00DE7957" w:rsidRDefault="000B2663" w:rsidP="00452D08">
            <w:pPr>
              <w:jc w:val="center"/>
              <w:rPr>
                <w:rFonts w:ascii="Bahnschrift Light" w:hAnsi="Bahnschrift Light"/>
                <w:b/>
                <w:bCs/>
              </w:rPr>
            </w:pPr>
            <w:r w:rsidRPr="00DE7957">
              <w:rPr>
                <w:rStyle w:val="HTMLCode"/>
                <w:rFonts w:ascii="Bahnschrift Light" w:eastAsiaTheme="minorHAnsi" w:hAnsi="Bahnschrift Light"/>
                <w:b/>
                <w:bCs/>
              </w:rPr>
              <w:t>sigmoid</w:t>
            </w:r>
          </w:p>
        </w:tc>
      </w:tr>
    </w:tbl>
    <w:p w14:paraId="46302497" w14:textId="652DC6FD" w:rsidR="000B2663" w:rsidRDefault="006C2901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6C2901">
        <w:rPr>
          <w:rFonts w:ascii="Bahnschrift Light" w:hAnsi="Bahnschrift Light"/>
          <w:noProof/>
        </w:rPr>
        <w:drawing>
          <wp:inline distT="0" distB="0" distL="0" distR="0" wp14:anchorId="20944CD6" wp14:editId="7454682F">
            <wp:extent cx="5791702" cy="419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B1C0" w14:textId="02C199D4" w:rsidR="006C2901" w:rsidRDefault="006C2901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6C2901">
        <w:rPr>
          <w:rFonts w:ascii="Bahnschrift Light" w:hAnsi="Bahnschrift Light"/>
          <w:noProof/>
        </w:rPr>
        <w:drawing>
          <wp:inline distT="0" distB="0" distL="0" distR="0" wp14:anchorId="583706E6" wp14:editId="521077D4">
            <wp:extent cx="6668078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C9F" w14:textId="77777777" w:rsidR="006C2901" w:rsidRPr="00DE7957" w:rsidRDefault="006C2901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</w:p>
    <w:p w14:paraId="27DF13DD" w14:textId="56E354E3" w:rsidR="0054462C" w:rsidRPr="00DE7957" w:rsidRDefault="0054462C" w:rsidP="00875D7E">
      <w:pPr>
        <w:pStyle w:val="Heading1"/>
      </w:pPr>
      <w:r w:rsidRPr="00DE7957">
        <w:t>Summary</w:t>
      </w:r>
    </w:p>
    <w:p w14:paraId="3409CC65" w14:textId="1FF7EE36" w:rsidR="0054462C" w:rsidRPr="00DE7957" w:rsidRDefault="0054462C" w:rsidP="0054462C">
      <w:pPr>
        <w:spacing w:before="100" w:beforeAutospacing="1" w:after="100" w:afterAutospacing="1" w:line="240" w:lineRule="auto"/>
        <w:rPr>
          <w:rFonts w:ascii="Bahnschrift Light" w:hAnsi="Bahnschrift Light"/>
        </w:rPr>
      </w:pPr>
      <w:r w:rsidRPr="00DE7957">
        <w:rPr>
          <w:rFonts w:ascii="Bahnschrift Light" w:hAnsi="Bahnschrift Light"/>
        </w:rPr>
        <w:t xml:space="preserve">In summary, </w:t>
      </w:r>
      <w:r w:rsidR="00875D7E">
        <w:rPr>
          <w:rFonts w:ascii="Bahnschrift Light" w:hAnsi="Bahnschrift Light"/>
        </w:rPr>
        <w:t>our</w:t>
      </w:r>
      <w:r w:rsidRPr="00DE7957">
        <w:rPr>
          <w:rFonts w:ascii="Bahnschrift Light" w:hAnsi="Bahnschrift Light"/>
        </w:rPr>
        <w:t xml:space="preserve"> deep neural network classification model that predicts loan applicant success </w:t>
      </w:r>
      <w:r w:rsidR="00875D7E">
        <w:rPr>
          <w:rFonts w:ascii="Bahnschrift Light" w:hAnsi="Bahnschrift Light"/>
        </w:rPr>
        <w:t>based on</w:t>
      </w:r>
      <w:r w:rsidRPr="00DE7957">
        <w:rPr>
          <w:rFonts w:ascii="Bahnschrift Light" w:hAnsi="Bahnschrift Light"/>
        </w:rPr>
        <w:t xml:space="preserve"> charity_data.csv with 73% accuracy. This does not meet the 75% accuracy target, the</w:t>
      </w:r>
      <w:r w:rsidR="00D92C13">
        <w:rPr>
          <w:rFonts w:ascii="Bahnschrift Light" w:hAnsi="Bahnschrift Light"/>
        </w:rPr>
        <w:t xml:space="preserve"> multiple</w:t>
      </w:r>
      <w:r w:rsidRPr="00DE7957">
        <w:rPr>
          <w:rFonts w:ascii="Bahnschrift Light" w:hAnsi="Bahnschrift Light"/>
        </w:rPr>
        <w:t xml:space="preserve"> optimization methods </w:t>
      </w:r>
      <w:r w:rsidR="00D92C13">
        <w:rPr>
          <w:rFonts w:ascii="Bahnschrift Light" w:hAnsi="Bahnschrift Light"/>
        </w:rPr>
        <w:t>implemented</w:t>
      </w:r>
      <w:r w:rsidRPr="00DE7957">
        <w:rPr>
          <w:rFonts w:ascii="Bahnschrift Light" w:hAnsi="Bahnschrift Light"/>
        </w:rPr>
        <w:t xml:space="preserve"> </w:t>
      </w:r>
      <w:r w:rsidR="00D92C13">
        <w:rPr>
          <w:rFonts w:ascii="Bahnschrift Light" w:hAnsi="Bahnschrift Light"/>
        </w:rPr>
        <w:t>did</w:t>
      </w:r>
      <w:r w:rsidRPr="00DE7957">
        <w:rPr>
          <w:rFonts w:ascii="Bahnschrift Light" w:hAnsi="Bahnschrift Light"/>
        </w:rPr>
        <w:t xml:space="preserve"> not </w:t>
      </w:r>
      <w:r w:rsidR="00D92C13">
        <w:rPr>
          <w:rFonts w:ascii="Bahnschrift Light" w:hAnsi="Bahnschrift Light"/>
        </w:rPr>
        <w:t>show</w:t>
      </w:r>
      <w:r w:rsidRPr="00DE7957">
        <w:rPr>
          <w:rFonts w:ascii="Bahnschrift Light" w:hAnsi="Bahnschrift Light"/>
        </w:rPr>
        <w:t xml:space="preserve"> significant improvement.</w:t>
      </w:r>
    </w:p>
    <w:p w14:paraId="29B91654" w14:textId="77777777" w:rsidR="00967A24" w:rsidRPr="00DE7957" w:rsidRDefault="00967A24" w:rsidP="00967A24">
      <w:pPr>
        <w:spacing w:before="100" w:beforeAutospacing="1" w:after="100" w:afterAutospacing="1" w:line="240" w:lineRule="auto"/>
        <w:rPr>
          <w:rFonts w:ascii="Bahnschrift Light" w:hAnsi="Bahnschrift Light"/>
        </w:rPr>
      </w:pPr>
    </w:p>
    <w:p w14:paraId="57ADAE61" w14:textId="77777777" w:rsidR="00967A24" w:rsidRPr="00DE7957" w:rsidRDefault="00967A24" w:rsidP="00967A24">
      <w:pPr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Times New Roman"/>
          <w:sz w:val="24"/>
          <w:szCs w:val="24"/>
        </w:rPr>
      </w:pPr>
    </w:p>
    <w:p w14:paraId="1466EB44" w14:textId="77777777" w:rsidR="00BE6B0B" w:rsidRPr="00DE7957" w:rsidRDefault="00BE6B0B">
      <w:pPr>
        <w:rPr>
          <w:rFonts w:ascii="Bahnschrift Light" w:hAnsi="Bahnschrift Light"/>
        </w:rPr>
      </w:pPr>
    </w:p>
    <w:sectPr w:rsidR="00BE6B0B" w:rsidRPr="00DE7957" w:rsidSect="005B0779">
      <w:headerReference w:type="default" r:id="rId14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B587" w14:textId="77777777" w:rsidR="005B0779" w:rsidRDefault="005B0779" w:rsidP="005B0779">
      <w:pPr>
        <w:spacing w:after="0" w:line="240" w:lineRule="auto"/>
      </w:pPr>
      <w:r>
        <w:separator/>
      </w:r>
    </w:p>
  </w:endnote>
  <w:endnote w:type="continuationSeparator" w:id="0">
    <w:p w14:paraId="1444F0DF" w14:textId="77777777" w:rsidR="005B0779" w:rsidRDefault="005B0779" w:rsidP="005B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E1CEB" w14:textId="77777777" w:rsidR="005B0779" w:rsidRDefault="005B0779" w:rsidP="005B0779">
      <w:pPr>
        <w:spacing w:after="0" w:line="240" w:lineRule="auto"/>
      </w:pPr>
      <w:r>
        <w:separator/>
      </w:r>
    </w:p>
  </w:footnote>
  <w:footnote w:type="continuationSeparator" w:id="0">
    <w:p w14:paraId="7A44C97D" w14:textId="77777777" w:rsidR="005B0779" w:rsidRDefault="005B0779" w:rsidP="005B0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5893" w14:textId="0D5A0B53" w:rsidR="005B0779" w:rsidRDefault="005B0779">
    <w:pPr>
      <w:pStyle w:val="Header"/>
    </w:pPr>
    <w:r>
      <w:t>Thursday, April 7,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2E22"/>
    <w:multiLevelType w:val="hybridMultilevel"/>
    <w:tmpl w:val="09E2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E3E4F"/>
    <w:multiLevelType w:val="multilevel"/>
    <w:tmpl w:val="1CA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92B88"/>
    <w:multiLevelType w:val="multilevel"/>
    <w:tmpl w:val="7D46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B2E90"/>
    <w:multiLevelType w:val="multilevel"/>
    <w:tmpl w:val="F2E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D7788"/>
    <w:multiLevelType w:val="multilevel"/>
    <w:tmpl w:val="E84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C1C30"/>
    <w:multiLevelType w:val="multilevel"/>
    <w:tmpl w:val="402A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30A22"/>
    <w:multiLevelType w:val="multilevel"/>
    <w:tmpl w:val="DF7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78167">
    <w:abstractNumId w:val="1"/>
  </w:num>
  <w:num w:numId="2" w16cid:durableId="1675643888">
    <w:abstractNumId w:val="2"/>
  </w:num>
  <w:num w:numId="3" w16cid:durableId="692389549">
    <w:abstractNumId w:val="5"/>
  </w:num>
  <w:num w:numId="4" w16cid:durableId="1917668113">
    <w:abstractNumId w:val="4"/>
  </w:num>
  <w:num w:numId="5" w16cid:durableId="234782265">
    <w:abstractNumId w:val="6"/>
  </w:num>
  <w:num w:numId="6" w16cid:durableId="828594949">
    <w:abstractNumId w:val="3"/>
  </w:num>
  <w:num w:numId="7" w16cid:durableId="78781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79"/>
    <w:rsid w:val="000B2663"/>
    <w:rsid w:val="000D042B"/>
    <w:rsid w:val="001E1CC7"/>
    <w:rsid w:val="0040323E"/>
    <w:rsid w:val="0048171D"/>
    <w:rsid w:val="0054462C"/>
    <w:rsid w:val="005B0779"/>
    <w:rsid w:val="006C2901"/>
    <w:rsid w:val="00875D7E"/>
    <w:rsid w:val="0092493F"/>
    <w:rsid w:val="00967A24"/>
    <w:rsid w:val="00A92AEB"/>
    <w:rsid w:val="00AB515A"/>
    <w:rsid w:val="00BC4F03"/>
    <w:rsid w:val="00BE6B0B"/>
    <w:rsid w:val="00C92948"/>
    <w:rsid w:val="00D92C13"/>
    <w:rsid w:val="00DE7957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B64F"/>
  <w15:chartTrackingRefBased/>
  <w15:docId w15:val="{A5E02469-3172-4C8C-933B-94BFA60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0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7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A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7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77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7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B0779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5B0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B07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0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B07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B0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B077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B07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79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B077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B0779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779"/>
  </w:style>
  <w:style w:type="paragraph" w:styleId="Footer">
    <w:name w:val="footer"/>
    <w:basedOn w:val="Normal"/>
    <w:link w:val="FooterChar"/>
    <w:uiPriority w:val="99"/>
    <w:unhideWhenUsed/>
    <w:rsid w:val="005B0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779"/>
  </w:style>
  <w:style w:type="character" w:customStyle="1" w:styleId="Heading5Char">
    <w:name w:val="Heading 5 Char"/>
    <w:basedOn w:val="DefaultParagraphFont"/>
    <w:link w:val="Heading5"/>
    <w:uiPriority w:val="9"/>
    <w:rsid w:val="00967A2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44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62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544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FA1A-EA57-4F96-8B77-31257AF0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Hernandez</dc:creator>
  <cp:keywords/>
  <dc:description/>
  <cp:lastModifiedBy>Jorge Hernandez</cp:lastModifiedBy>
  <cp:revision>2</cp:revision>
  <dcterms:created xsi:type="dcterms:W3CDTF">2022-04-08T01:22:00Z</dcterms:created>
  <dcterms:modified xsi:type="dcterms:W3CDTF">2022-04-08T01:22:00Z</dcterms:modified>
</cp:coreProperties>
</file>