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Sistema </w:t>
      </w:r>
      <w:r>
        <w:rPr>
          <w:rFonts w:ascii="Georgia" w:hAnsi="Georgia" w:cs="Arial"/>
          <w:b/>
          <w:sz w:val="22"/>
          <w:szCs w:val="22"/>
        </w:rPr>
        <w:t>de Almacén de Partes de Equipo de Cómputo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CASO DE PRUEBA C</w:t>
      </w:r>
      <w:r>
        <w:rPr>
          <w:rFonts w:ascii="Georgia" w:hAnsi="Georgia" w:cs="Arial"/>
          <w:b/>
          <w:sz w:val="22"/>
          <w:szCs w:val="22"/>
        </w:rPr>
        <w:t>U3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pBdr>
          <w:bottom w:val="single" w:sz="4" w:space="1" w:color="auto"/>
        </w:pBd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Versión 1.0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Revisión histórica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4"/>
        <w:gridCol w:w="1595"/>
        <w:gridCol w:w="3341"/>
        <w:gridCol w:w="1844"/>
      </w:tblGrid>
      <w:tr w:rsidR="00082E60" w:rsidRPr="00DB382C" w:rsidTr="005E1C2C">
        <w:tc>
          <w:tcPr>
            <w:tcW w:w="1728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Fecha</w:t>
            </w:r>
          </w:p>
        </w:tc>
        <w:tc>
          <w:tcPr>
            <w:tcW w:w="1620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Versión</w:t>
            </w:r>
          </w:p>
        </w:tc>
        <w:tc>
          <w:tcPr>
            <w:tcW w:w="3420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Descripción</w:t>
            </w:r>
          </w:p>
        </w:tc>
        <w:tc>
          <w:tcPr>
            <w:tcW w:w="1876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Autor</w:t>
            </w:r>
          </w:p>
        </w:tc>
      </w:tr>
      <w:tr w:rsidR="00082E60" w:rsidRPr="00DB382C" w:rsidTr="005E1C2C">
        <w:tc>
          <w:tcPr>
            <w:tcW w:w="1728" w:type="dxa"/>
          </w:tcPr>
          <w:p w:rsidR="00082E60" w:rsidRPr="00DB382C" w:rsidRDefault="00082E60" w:rsidP="00082E60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>16/07/2015</w:t>
            </w:r>
          </w:p>
        </w:tc>
        <w:tc>
          <w:tcPr>
            <w:tcW w:w="1620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1.0</w:t>
            </w:r>
          </w:p>
        </w:tc>
        <w:tc>
          <w:tcPr>
            <w:tcW w:w="3420" w:type="dxa"/>
          </w:tcPr>
          <w:p w:rsidR="00082E60" w:rsidRPr="00DB382C" w:rsidRDefault="00082E60" w:rsidP="00082E60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 w:rsidRPr="00DB382C">
              <w:rPr>
                <w:rFonts w:ascii="Georgia" w:hAnsi="Georgia" w:cs="Arial"/>
                <w:sz w:val="22"/>
                <w:szCs w:val="22"/>
              </w:rPr>
              <w:t>Primera versión de los casos</w:t>
            </w:r>
            <w:r>
              <w:rPr>
                <w:rFonts w:ascii="Georgia" w:hAnsi="Georgia" w:cs="Arial"/>
                <w:sz w:val="22"/>
                <w:szCs w:val="22"/>
              </w:rPr>
              <w:t xml:space="preserve"> de prueba para el Caso de uso “Consulta de artículo</w:t>
            </w:r>
            <w:r w:rsidRPr="00DB382C">
              <w:rPr>
                <w:rFonts w:ascii="Georgia" w:hAnsi="Georgia" w:cs="Arial"/>
                <w:sz w:val="22"/>
                <w:szCs w:val="22"/>
              </w:rPr>
              <w:t>”</w:t>
            </w:r>
          </w:p>
        </w:tc>
        <w:tc>
          <w:tcPr>
            <w:tcW w:w="1876" w:type="dxa"/>
          </w:tcPr>
          <w:p w:rsidR="00082E60" w:rsidRPr="00DB382C" w:rsidRDefault="00082E60" w:rsidP="005E1C2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>García Mata Héctor Eduardo</w:t>
            </w:r>
          </w:p>
        </w:tc>
      </w:tr>
    </w:tbl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Índice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1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Descripción del Caso de Prueba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1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Condición de ejecución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Precondiciones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Valores de entrada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Observaciones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Resultados esperados</w:t>
      </w:r>
    </w:p>
    <w:p w:rsidR="00082E60" w:rsidRPr="00DB382C" w:rsidRDefault="00082E60" w:rsidP="00082E60">
      <w:pPr>
        <w:numPr>
          <w:ilvl w:val="0"/>
          <w:numId w:val="2"/>
        </w:numPr>
        <w:tabs>
          <w:tab w:val="clear" w:pos="360"/>
          <w:tab w:val="num" w:pos="1068"/>
        </w:tabs>
        <w:ind w:left="1068"/>
        <w:jc w:val="both"/>
        <w:rPr>
          <w:rFonts w:ascii="Georgia" w:hAnsi="Georgia" w:cs="Arial"/>
          <w:b/>
          <w:sz w:val="22"/>
          <w:szCs w:val="22"/>
        </w:rPr>
      </w:pPr>
      <w:proofErr w:type="spellStart"/>
      <w:r w:rsidRPr="00DB382C">
        <w:rPr>
          <w:rFonts w:ascii="Georgia" w:hAnsi="Georgia" w:cs="Arial"/>
          <w:b/>
          <w:sz w:val="22"/>
          <w:szCs w:val="22"/>
        </w:rPr>
        <w:t>Postcondiciones</w:t>
      </w:r>
      <w:proofErr w:type="spellEnd"/>
    </w:p>
    <w:p w:rsidR="00082E60" w:rsidRPr="00DB382C" w:rsidRDefault="00082E60" w:rsidP="00082E60">
      <w:pPr>
        <w:ind w:left="708"/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1. Descripción del Caso de Prueba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9740EE" w:rsidRDefault="00082E60" w:rsidP="00082E60">
      <w:p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Este documento de desarrollo de software cubre el conjunto de prueb</w:t>
      </w:r>
      <w:r>
        <w:rPr>
          <w:rFonts w:ascii="Georgia" w:hAnsi="Georgia" w:cs="Arial"/>
          <w:sz w:val="22"/>
          <w:szCs w:val="22"/>
        </w:rPr>
        <w:t>as realizadas sobre el Caso de u</w:t>
      </w:r>
      <w:r w:rsidRPr="00DB382C">
        <w:rPr>
          <w:rFonts w:ascii="Georgia" w:hAnsi="Georgia" w:cs="Arial"/>
          <w:sz w:val="22"/>
          <w:szCs w:val="22"/>
        </w:rPr>
        <w:t>so “</w:t>
      </w:r>
      <w:r>
        <w:rPr>
          <w:rFonts w:ascii="Georgia" w:hAnsi="Georgia"/>
          <w:sz w:val="22"/>
          <w:szCs w:val="22"/>
        </w:rPr>
        <w:t>Consulta de artículo</w:t>
      </w:r>
      <w:r w:rsidRPr="009740EE">
        <w:rPr>
          <w:rFonts w:ascii="Georgia" w:hAnsi="Georgia" w:cs="Arial"/>
          <w:sz w:val="22"/>
          <w:szCs w:val="22"/>
        </w:rPr>
        <w:t>”.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>Las pruebas realizadas a este caso de uso son: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8972C9" w:rsidRDefault="00082E60" w:rsidP="00082E60">
      <w:pPr>
        <w:pStyle w:val="Sinespaciad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El usuario accede al sistema de consulta de artículos.</w:t>
      </w:r>
    </w:p>
    <w:p w:rsidR="00082E60" w:rsidRPr="00701793" w:rsidRDefault="00082E60" w:rsidP="00082E60">
      <w:pPr>
        <w:pStyle w:val="Sinespaciad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El usuario selecciona un artículo y la cantidad del artículo para darle salida.</w:t>
      </w:r>
    </w:p>
    <w:p w:rsidR="00082E60" w:rsidRDefault="00082E60" w:rsidP="00082E60">
      <w:pPr>
        <w:pStyle w:val="Sinespaciado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El sistema regresa un PDF con las especificaciones de la salida del artículo.</w:t>
      </w:r>
    </w:p>
    <w:p w:rsidR="00082E60" w:rsidRPr="00DB382C" w:rsidRDefault="00082E60" w:rsidP="00082E60">
      <w:pPr>
        <w:numPr>
          <w:ilvl w:val="0"/>
          <w:numId w:val="3"/>
        </w:numPr>
        <w:jc w:val="both"/>
        <w:rPr>
          <w:rFonts w:ascii="Georgia" w:hAnsi="Georgia" w:cs="Arial"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 xml:space="preserve">Datos incorrectos: </w:t>
      </w:r>
      <w:r>
        <w:rPr>
          <w:rFonts w:ascii="Georgia" w:hAnsi="Georgia" w:cs="Arial"/>
          <w:sz w:val="22"/>
          <w:szCs w:val="22"/>
        </w:rPr>
        <w:t>No hay datos erróneos.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A9113B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sz w:val="22"/>
          <w:szCs w:val="22"/>
        </w:rPr>
        <w:t xml:space="preserve">Para realizar el conjunto de pruebas partiremos de la interfaz de usuario del </w:t>
      </w:r>
      <w:r w:rsidR="00A9113B" w:rsidRPr="00DB382C">
        <w:rPr>
          <w:rFonts w:ascii="Georgia" w:hAnsi="Georgia" w:cs="Arial"/>
          <w:b/>
          <w:sz w:val="22"/>
          <w:szCs w:val="22"/>
        </w:rPr>
        <w:t xml:space="preserve">Sistema </w:t>
      </w:r>
      <w:r w:rsidR="00A9113B">
        <w:rPr>
          <w:rFonts w:ascii="Georgia" w:hAnsi="Georgia" w:cs="Arial"/>
          <w:b/>
          <w:sz w:val="22"/>
          <w:szCs w:val="22"/>
        </w:rPr>
        <w:t>de Almacén de Partes de Equipo de Cómputo</w:t>
      </w:r>
      <w:r w:rsidRPr="00DB382C">
        <w:rPr>
          <w:rFonts w:ascii="Georgia" w:hAnsi="Georgia" w:cs="Arial"/>
          <w:sz w:val="22"/>
          <w:szCs w:val="22"/>
        </w:rPr>
        <w:t xml:space="preserve">: </w:t>
      </w:r>
      <w:r w:rsidR="00462DCB">
        <w:rPr>
          <w:rFonts w:ascii="Georgia" w:hAnsi="Georgia" w:cs="Arial"/>
          <w:sz w:val="22"/>
          <w:szCs w:val="22"/>
        </w:rPr>
        <w:t>Consulta de artículo.</w:t>
      </w: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082E60" w:rsidRPr="00DB382C" w:rsidRDefault="00082E60" w:rsidP="00082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>2. Condición de ejecución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462DCB" w:rsidRPr="00462DCB" w:rsidRDefault="00082E60" w:rsidP="00462DCB">
      <w:pPr>
        <w:pStyle w:val="Prrafodelista"/>
        <w:numPr>
          <w:ilvl w:val="1"/>
          <w:numId w:val="1"/>
        </w:numPr>
        <w:jc w:val="both"/>
        <w:rPr>
          <w:rFonts w:ascii="Georgia" w:hAnsi="Georgia" w:cs="Arial"/>
          <w:b/>
          <w:sz w:val="22"/>
          <w:szCs w:val="22"/>
        </w:rPr>
      </w:pPr>
      <w:r w:rsidRPr="00462DCB">
        <w:rPr>
          <w:rFonts w:ascii="Georgia" w:hAnsi="Georgia" w:cs="Arial"/>
          <w:b/>
          <w:sz w:val="22"/>
          <w:szCs w:val="22"/>
        </w:rPr>
        <w:t xml:space="preserve">El usuario </w:t>
      </w:r>
      <w:r w:rsidR="00462DCB" w:rsidRPr="00462DCB">
        <w:rPr>
          <w:rFonts w:ascii="Georgia" w:hAnsi="Georgia" w:cs="Arial"/>
          <w:b/>
          <w:sz w:val="22"/>
          <w:szCs w:val="22"/>
        </w:rPr>
        <w:t>hace consulta de un artículo</w:t>
      </w:r>
      <w:r w:rsidRPr="00462DCB">
        <w:rPr>
          <w:rFonts w:ascii="Georgia" w:hAnsi="Georgia" w:cs="Arial"/>
          <w:b/>
          <w:sz w:val="22"/>
          <w:szCs w:val="22"/>
        </w:rPr>
        <w:t>.</w:t>
      </w:r>
    </w:p>
    <w:p w:rsidR="00462DCB" w:rsidRPr="00462DCB" w:rsidRDefault="00462DCB" w:rsidP="00462DCB">
      <w:pPr>
        <w:pStyle w:val="Prrafodelista"/>
        <w:ind w:left="792"/>
        <w:jc w:val="both"/>
        <w:rPr>
          <w:rFonts w:ascii="Georgia" w:hAnsi="Georgia" w:cs="Arial"/>
          <w:b/>
          <w:sz w:val="22"/>
          <w:szCs w:val="22"/>
        </w:rPr>
      </w:pPr>
    </w:p>
    <w:p w:rsidR="00462DCB" w:rsidRPr="00DB382C" w:rsidRDefault="009E0BBB" w:rsidP="00082E60">
      <w:pPr>
        <w:jc w:val="both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El usuario a</w:t>
      </w:r>
      <w:r w:rsidR="00462DCB">
        <w:rPr>
          <w:rFonts w:ascii="Georgia" w:hAnsi="Georgia" w:cs="Arial"/>
          <w:sz w:val="22"/>
          <w:szCs w:val="22"/>
        </w:rPr>
        <w:t xml:space="preserve">ccede al sistema </w:t>
      </w:r>
      <w:r>
        <w:rPr>
          <w:rFonts w:ascii="Georgia" w:hAnsi="Georgia" w:cs="Arial"/>
          <w:sz w:val="22"/>
          <w:szCs w:val="22"/>
        </w:rPr>
        <w:t xml:space="preserve">de consulta de artículos para </w:t>
      </w:r>
      <w:r w:rsidR="00462DCB">
        <w:rPr>
          <w:rFonts w:ascii="Georgia" w:hAnsi="Georgia" w:cs="Arial"/>
          <w:sz w:val="22"/>
          <w:szCs w:val="22"/>
        </w:rPr>
        <w:t>visualizar l</w:t>
      </w:r>
      <w:r>
        <w:rPr>
          <w:rFonts w:ascii="Georgia" w:hAnsi="Georgia" w:cs="Arial"/>
          <w:sz w:val="22"/>
          <w:szCs w:val="22"/>
        </w:rPr>
        <w:t>os</w:t>
      </w:r>
      <w:r w:rsidR="00462DCB"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>diferentes artículos disponibles en el sistema</w:t>
      </w:r>
      <w:r w:rsidR="00462DCB">
        <w:rPr>
          <w:rFonts w:ascii="Georgia" w:hAnsi="Georgia" w:cs="Arial"/>
          <w:sz w:val="22"/>
          <w:szCs w:val="22"/>
        </w:rPr>
        <w:t>.</w:t>
      </w:r>
    </w:p>
    <w:p w:rsidR="00082E60" w:rsidRPr="00DB382C" w:rsidRDefault="00082E60" w:rsidP="00082E60">
      <w:pPr>
        <w:jc w:val="both"/>
        <w:rPr>
          <w:rFonts w:ascii="Georgia" w:hAnsi="Georgia" w:cs="Arial"/>
          <w:sz w:val="22"/>
          <w:szCs w:val="22"/>
        </w:rPr>
      </w:pPr>
    </w:p>
    <w:p w:rsidR="00082E60" w:rsidRPr="00DB382C" w:rsidRDefault="00082E60" w:rsidP="00082E60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Precondiciones: </w:t>
      </w:r>
      <w:r w:rsidR="00580A75">
        <w:rPr>
          <w:rFonts w:ascii="Georgia" w:hAnsi="Georgia" w:cs="Arial"/>
          <w:sz w:val="22"/>
          <w:szCs w:val="22"/>
        </w:rPr>
        <w:t>El usuario tiene acceso al sistema de consulta de artículos.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5C3A89" w:rsidRDefault="00082E60" w:rsidP="00082E60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Valores de entrada: </w:t>
      </w:r>
      <w:r w:rsidR="002B4A79">
        <w:rPr>
          <w:rFonts w:ascii="Georgia" w:hAnsi="Georgia" w:cs="Arial"/>
          <w:sz w:val="22"/>
          <w:szCs w:val="22"/>
        </w:rPr>
        <w:t xml:space="preserve">Se selecciona </w:t>
      </w:r>
      <w:r w:rsidR="00DA3867">
        <w:rPr>
          <w:rFonts w:ascii="Georgia" w:hAnsi="Georgia" w:cs="Arial"/>
          <w:sz w:val="22"/>
          <w:szCs w:val="22"/>
        </w:rPr>
        <w:t xml:space="preserve">el usuario, </w:t>
      </w:r>
      <w:r w:rsidR="002B4A79">
        <w:rPr>
          <w:rFonts w:ascii="Georgia" w:hAnsi="Georgia" w:cs="Arial"/>
          <w:sz w:val="22"/>
          <w:szCs w:val="22"/>
        </w:rPr>
        <w:t>un artículo y la cantidad deseada para darle salida</w:t>
      </w:r>
      <w:r w:rsidR="00580A75">
        <w:rPr>
          <w:rFonts w:ascii="Georgia" w:hAnsi="Georgia" w:cs="Arial"/>
          <w:sz w:val="22"/>
          <w:szCs w:val="22"/>
        </w:rPr>
        <w:t>.</w:t>
      </w:r>
    </w:p>
    <w:p w:rsidR="005C3A89" w:rsidRPr="00DB382C" w:rsidRDefault="005C3A89" w:rsidP="005C3A89">
      <w:pPr>
        <w:jc w:val="both"/>
        <w:rPr>
          <w:rFonts w:ascii="Georgia" w:hAnsi="Georgia" w:cs="Arial"/>
          <w:b/>
          <w:sz w:val="22"/>
          <w:szCs w:val="22"/>
        </w:rPr>
      </w:pPr>
      <w:bookmarkStart w:id="0" w:name="_GoBack"/>
      <w:bookmarkEnd w:id="0"/>
    </w:p>
    <w:p w:rsidR="00082E60" w:rsidRPr="00DB382C" w:rsidRDefault="00082E60" w:rsidP="00082E60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r w:rsidRPr="00DB382C">
        <w:rPr>
          <w:rFonts w:ascii="Georgia" w:hAnsi="Georgia" w:cs="Arial"/>
          <w:b/>
          <w:sz w:val="22"/>
          <w:szCs w:val="22"/>
        </w:rPr>
        <w:t xml:space="preserve">Resultados esperados: </w:t>
      </w:r>
      <w:r w:rsidR="002B4A79">
        <w:rPr>
          <w:rFonts w:ascii="Georgia" w:hAnsi="Georgia" w:cs="Arial"/>
          <w:sz w:val="22"/>
          <w:szCs w:val="22"/>
        </w:rPr>
        <w:t>El sistema procede a la generación del PDF con las especificaciones de la salida del artículo.</w:t>
      </w:r>
    </w:p>
    <w:p w:rsidR="00082E60" w:rsidRPr="00DB382C" w:rsidRDefault="00082E60" w:rsidP="00082E60">
      <w:pPr>
        <w:jc w:val="both"/>
        <w:rPr>
          <w:rFonts w:ascii="Georgia" w:hAnsi="Georgia" w:cs="Arial"/>
          <w:b/>
          <w:sz w:val="22"/>
          <w:szCs w:val="22"/>
        </w:rPr>
      </w:pPr>
    </w:p>
    <w:p w:rsidR="00082E60" w:rsidRPr="00DB382C" w:rsidRDefault="00082E60" w:rsidP="00580A75">
      <w:pPr>
        <w:numPr>
          <w:ilvl w:val="0"/>
          <w:numId w:val="2"/>
        </w:numPr>
        <w:jc w:val="both"/>
        <w:rPr>
          <w:rFonts w:ascii="Georgia" w:hAnsi="Georgia" w:cs="Arial"/>
          <w:b/>
          <w:sz w:val="22"/>
          <w:szCs w:val="22"/>
        </w:rPr>
      </w:pPr>
      <w:proofErr w:type="spellStart"/>
      <w:r w:rsidRPr="00DB382C">
        <w:rPr>
          <w:rFonts w:ascii="Georgia" w:hAnsi="Georgia" w:cs="Arial"/>
          <w:b/>
          <w:sz w:val="22"/>
          <w:szCs w:val="22"/>
        </w:rPr>
        <w:t>Postcondiciones</w:t>
      </w:r>
      <w:proofErr w:type="spellEnd"/>
      <w:r w:rsidRPr="00DB382C">
        <w:rPr>
          <w:rFonts w:ascii="Georgia" w:hAnsi="Georgia" w:cs="Arial"/>
          <w:b/>
          <w:sz w:val="22"/>
          <w:szCs w:val="22"/>
        </w:rPr>
        <w:t xml:space="preserve">: </w:t>
      </w:r>
      <w:r w:rsidR="00580A75">
        <w:rPr>
          <w:rFonts w:ascii="Georgia" w:hAnsi="Georgia" w:cs="Arial"/>
          <w:sz w:val="22"/>
          <w:szCs w:val="22"/>
        </w:rPr>
        <w:t>El usuario consulta exitosamente un artículo en el sistema.</w:t>
      </w:r>
    </w:p>
    <w:p w:rsidR="00082E60" w:rsidRPr="00DB382C" w:rsidRDefault="00082E60" w:rsidP="00082E60">
      <w:pPr>
        <w:jc w:val="both"/>
        <w:rPr>
          <w:rFonts w:ascii="Georgia" w:hAnsi="Georgia"/>
          <w:sz w:val="22"/>
          <w:szCs w:val="22"/>
        </w:rPr>
      </w:pPr>
    </w:p>
    <w:p w:rsidR="00F464C8" w:rsidRDefault="00F464C8"/>
    <w:sectPr w:rsidR="00F4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933D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>
    <w:nsid w:val="4DE93411"/>
    <w:multiLevelType w:val="hybridMultilevel"/>
    <w:tmpl w:val="775466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2154E4"/>
    <w:multiLevelType w:val="hybridMultilevel"/>
    <w:tmpl w:val="029EE2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60"/>
    <w:rsid w:val="00082E60"/>
    <w:rsid w:val="002B4A79"/>
    <w:rsid w:val="00462DCB"/>
    <w:rsid w:val="00580A75"/>
    <w:rsid w:val="005C3A89"/>
    <w:rsid w:val="009E0BBB"/>
    <w:rsid w:val="009F792E"/>
    <w:rsid w:val="00A9113B"/>
    <w:rsid w:val="00DA3867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455E6-EF35-4363-B527-16F9395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82E60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082E6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2015-07-17T01:19:00Z</dcterms:created>
  <dcterms:modified xsi:type="dcterms:W3CDTF">2015-07-17T05:55:00Z</dcterms:modified>
</cp:coreProperties>
</file>