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2B3" w:rsidRDefault="004A22B3" w:rsidP="004A22B3">
      <w:pPr>
        <w:ind w:firstLine="567"/>
      </w:pPr>
      <w:r>
        <w:t>Para gerar o cubo foram necessários uma medida para o comprimento dos seus lados (</w:t>
      </w:r>
      <w:r w:rsidRPr="003024FD">
        <w:rPr>
          <w:b/>
        </w:rPr>
        <w:t>side</w:t>
      </w:r>
      <w:r>
        <w:t>) e o número de divisões em que cada lado seria dividido (</w:t>
      </w:r>
      <w:r w:rsidRPr="003024FD">
        <w:rPr>
          <w:b/>
        </w:rPr>
        <w:t>divisions</w:t>
      </w:r>
      <w:r>
        <w:t>). Para que este ficasse centrado na origem, dividimos a medida do lado recebida por 2. O valor das variáveis ficaria então entre um mínimo (</w:t>
      </w:r>
      <w:r w:rsidRPr="003024FD">
        <w:rPr>
          <w:b/>
        </w:rPr>
        <w:t>min</w:t>
      </w:r>
      <w:r>
        <w:t>) e um máximo (</w:t>
      </w:r>
      <w:r w:rsidRPr="003024FD">
        <w:rPr>
          <w:b/>
        </w:rPr>
        <w:t>max</w:t>
      </w:r>
      <w:r>
        <w:t>) tal que:</w:t>
      </w:r>
    </w:p>
    <w:p w:rsidR="004A22B3" w:rsidRPr="00EC34DB" w:rsidRDefault="004A22B3" w:rsidP="004A22B3">
      <w:pPr>
        <w:ind w:firstLine="567"/>
        <w:rPr>
          <w:lang w:val="en-US"/>
        </w:rPr>
      </w:pPr>
      <w:r w:rsidRPr="003024FD">
        <w:rPr>
          <w:b/>
          <w:lang w:val="en-US"/>
        </w:rPr>
        <w:t>max</w:t>
      </w:r>
      <w:r w:rsidRPr="00EC34DB">
        <w:rPr>
          <w:lang w:val="en-US"/>
        </w:rPr>
        <w:t xml:space="preserve"> = </w:t>
      </w:r>
      <w:r w:rsidRPr="003024FD">
        <w:rPr>
          <w:b/>
          <w:lang w:val="en-US"/>
        </w:rPr>
        <w:t>side</w:t>
      </w:r>
      <w:r w:rsidRPr="00EC34DB">
        <w:rPr>
          <w:lang w:val="en-US"/>
        </w:rPr>
        <w:t>/2</w:t>
      </w:r>
      <w:r>
        <w:rPr>
          <w:lang w:val="en-US"/>
        </w:rPr>
        <w:t>;</w:t>
      </w:r>
    </w:p>
    <w:p w:rsidR="004A22B3" w:rsidRDefault="004A22B3" w:rsidP="004A22B3">
      <w:pPr>
        <w:ind w:firstLine="567"/>
        <w:rPr>
          <w:lang w:val="en-US"/>
        </w:rPr>
      </w:pPr>
      <w:r w:rsidRPr="003024FD">
        <w:rPr>
          <w:b/>
          <w:lang w:val="en-US"/>
        </w:rPr>
        <w:t>min</w:t>
      </w:r>
      <w:r w:rsidRPr="00EC34DB">
        <w:rPr>
          <w:lang w:val="en-US"/>
        </w:rPr>
        <w:t xml:space="preserve"> = -</w:t>
      </w:r>
      <w:r w:rsidRPr="003024FD">
        <w:rPr>
          <w:b/>
          <w:lang w:val="en-US"/>
        </w:rPr>
        <w:t>max</w:t>
      </w:r>
      <w:r w:rsidRPr="00EC34DB">
        <w:rPr>
          <w:lang w:val="en-US"/>
        </w:rPr>
        <w:t xml:space="preserve"> = -</w:t>
      </w:r>
      <w:r w:rsidRPr="003024FD">
        <w:rPr>
          <w:b/>
          <w:lang w:val="en-US"/>
        </w:rPr>
        <w:t>side</w:t>
      </w:r>
      <w:r w:rsidRPr="00EC34DB">
        <w:rPr>
          <w:lang w:val="en-US"/>
        </w:rPr>
        <w:t>/2</w:t>
      </w:r>
      <w:r>
        <w:rPr>
          <w:lang w:val="en-US"/>
        </w:rPr>
        <w:t>.</w:t>
      </w:r>
    </w:p>
    <w:p w:rsidR="004A22B3" w:rsidRDefault="004A22B3" w:rsidP="004A22B3">
      <w:pPr>
        <w:spacing w:after="0"/>
        <w:ind w:firstLine="567"/>
      </w:pPr>
      <w:r w:rsidRPr="00827D41">
        <w:t xml:space="preserve">Para </w:t>
      </w:r>
      <w:r>
        <w:t>calcular</w:t>
      </w:r>
      <w:r w:rsidRPr="00827D41">
        <w:t xml:space="preserve"> os pontos precisamos</w:t>
      </w:r>
      <w:r>
        <w:t xml:space="preserve"> de mais um valor, a medida do</w:t>
      </w:r>
      <w:r w:rsidRPr="00827D41">
        <w:t xml:space="preserve"> lado de cada divis</w:t>
      </w:r>
      <w:r>
        <w:t>ão:</w:t>
      </w:r>
    </w:p>
    <w:p w:rsidR="004A22B3" w:rsidRDefault="004A22B3" w:rsidP="004A22B3">
      <w:pPr>
        <w:ind w:firstLine="567"/>
      </w:pPr>
      <w:r w:rsidRPr="003024FD">
        <w:rPr>
          <w:b/>
        </w:rPr>
        <w:t>divisionSide</w:t>
      </w:r>
      <w:r>
        <w:t xml:space="preserve"> = </w:t>
      </w:r>
      <w:r w:rsidRPr="003024FD">
        <w:rPr>
          <w:b/>
        </w:rPr>
        <w:t>side</w:t>
      </w:r>
      <w:r>
        <w:t>/</w:t>
      </w:r>
      <w:r w:rsidRPr="003024FD">
        <w:rPr>
          <w:b/>
        </w:rPr>
        <w:t>divisions</w:t>
      </w:r>
      <w:r>
        <w:t>.</w:t>
      </w:r>
    </w:p>
    <w:p w:rsidR="004A22B3" w:rsidRDefault="004A22B3" w:rsidP="004A22B3">
      <w:pPr>
        <w:ind w:firstLine="567"/>
      </w:pPr>
      <w:r>
        <w:t>É importante referir que cada face do cubo é um caso especial. Todos os pontos da mesma face apresentam uma coordenada constante, contudo cada face apresenta um valor constante numa coordenada diferente da coordenada constante noutra face ou um valor constante diferente na mesma coordenada constante de outra face. Por exemplo uma face tem o x igual a min, outra face tem o x igual a max, outra tem o y igual ao max, etc. Por este motivo</w:t>
      </w:r>
      <w:r w:rsidR="003024FD">
        <w:t>,</w:t>
      </w:r>
      <w:r>
        <w:t xml:space="preserve"> cada face tem de ser desenhada de forma diferente.</w:t>
      </w:r>
    </w:p>
    <w:p w:rsidR="00AA312A" w:rsidRDefault="004A22B3" w:rsidP="004A22B3">
      <w:pPr>
        <w:ind w:firstLine="567"/>
      </w:pPr>
      <w:r>
        <w:t xml:space="preserve">Para exemplificar o processo de desenho de uma face escolhemos a face apresentada na figura, isto é, </w:t>
      </w:r>
      <w:r w:rsidR="00AA312A">
        <w:t>a face com o Z</w:t>
      </w:r>
      <w:r>
        <w:t xml:space="preserve"> constante e máximo. Nesta face apenas as variáveis correspondentes </w:t>
      </w:r>
      <w:r w:rsidR="00AA312A">
        <w:t>às abcissas e ordenadas</w:t>
      </w:r>
      <w:r>
        <w:t xml:space="preserve"> variam. </w:t>
      </w:r>
    </w:p>
    <w:p w:rsidR="004A22B3" w:rsidRDefault="00AA312A" w:rsidP="004A22B3">
      <w:pPr>
        <w:ind w:firstLine="567"/>
      </w:pPr>
      <w:r>
        <w:rPr>
          <w:noProof/>
        </w:rPr>
        <w:drawing>
          <wp:anchor distT="0" distB="0" distL="114300" distR="114300" simplePos="0" relativeHeight="251658240" behindDoc="1" locked="0" layoutInCell="1" allowOverlap="1" wp14:anchorId="50924408">
            <wp:simplePos x="0" y="0"/>
            <wp:positionH relativeFrom="margin">
              <wp:posOffset>8890</wp:posOffset>
            </wp:positionH>
            <wp:positionV relativeFrom="paragraph">
              <wp:posOffset>708926</wp:posOffset>
            </wp:positionV>
            <wp:extent cx="5390515" cy="4124960"/>
            <wp:effectExtent l="0" t="0" r="635" b="8890"/>
            <wp:wrapTight wrapText="bothSides">
              <wp:wrapPolygon edited="0">
                <wp:start x="0" y="0"/>
                <wp:lineTo x="0" y="21547"/>
                <wp:lineTo x="21526" y="21547"/>
                <wp:lineTo x="21526" y="0"/>
                <wp:lineTo x="0" y="0"/>
              </wp:wrapPolygon>
            </wp:wrapTight>
            <wp:docPr id="52" name="Imagem 52" descr="Recorte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7426B2.tmp"/>
                    <pic:cNvPicPr/>
                  </pic:nvPicPr>
                  <pic:blipFill rotWithShape="1">
                    <a:blip r:embed="rId4">
                      <a:extLst>
                        <a:ext uri="{28A0092B-C50C-407E-A947-70E740481C1C}">
                          <a14:useLocalDpi xmlns:a14="http://schemas.microsoft.com/office/drawing/2010/main" val="0"/>
                        </a:ext>
                      </a:extLst>
                    </a:blip>
                    <a:srcRect t="9312" r="6474" b="3312"/>
                    <a:stretch/>
                  </pic:blipFill>
                  <pic:spPr bwMode="auto">
                    <a:xfrm>
                      <a:off x="0" y="0"/>
                      <a:ext cx="5390515" cy="412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B3">
        <w:t xml:space="preserve">Começamos por desenhar os triângulos da linha inferior, da esquerda para a direita, ou seja, ao longo do eixo dos </w:t>
      </w:r>
      <w:r w:rsidR="004A22B3">
        <w:t>X</w:t>
      </w:r>
      <w:r w:rsidR="004A22B3">
        <w:t>. Chegando ao fim da linha, passamos para a linha acima e voltamos a percorrer da esquerda para a direita.</w:t>
      </w:r>
    </w:p>
    <w:p w:rsidR="004A22B3" w:rsidRDefault="004A22B3" w:rsidP="004A22B3">
      <w:pPr>
        <w:ind w:firstLine="567"/>
      </w:pPr>
      <w:r>
        <w:rPr>
          <w:noProof/>
        </w:rPr>
        <w:lastRenderedPageBreak/>
        <w:t xml:space="preserve"> </w:t>
      </w:r>
      <w:r>
        <w:t>É possível obter todos os valores necessários recorrendo a dois ciclos</w:t>
      </w:r>
      <w:r>
        <w:t>,</w:t>
      </w:r>
      <w:r>
        <w:t xml:space="preserve"> onde i itera no ciclo externo e j itera no ciclo interno</w:t>
      </w:r>
      <w:r>
        <w:t>,</w:t>
      </w:r>
      <w:r>
        <w:t xml:space="preserve"> e às seguintes fórmulas:</w:t>
      </w:r>
    </w:p>
    <w:p w:rsidR="004A22B3" w:rsidRDefault="004A22B3" w:rsidP="004A22B3">
      <w:pPr>
        <w:ind w:firstLine="567"/>
      </w:pPr>
      <w:r>
        <w:t>Para todo o i e j menor ou igual a divisions:</w:t>
      </w:r>
    </w:p>
    <w:p w:rsidR="004A22B3" w:rsidRDefault="004A22B3" w:rsidP="004A22B3">
      <w:pPr>
        <w:spacing w:after="0"/>
        <w:ind w:firstLine="567"/>
      </w:pPr>
      <w:r>
        <w:t xml:space="preserve">     </w:t>
      </w:r>
      <w:r w:rsidRPr="003024FD">
        <w:rPr>
          <w:b/>
        </w:rPr>
        <w:t>i1</w:t>
      </w:r>
      <w:r>
        <w:t xml:space="preserve"> = (</w:t>
      </w:r>
      <w:r w:rsidRPr="00DB76F6">
        <w:t>min-1) + i*divisionSide;</w:t>
      </w:r>
    </w:p>
    <w:p w:rsidR="004A22B3" w:rsidRDefault="004A22B3" w:rsidP="004A22B3">
      <w:pPr>
        <w:spacing w:after="0"/>
        <w:ind w:firstLine="708"/>
      </w:pPr>
      <w:r>
        <w:t xml:space="preserve">  </w:t>
      </w:r>
      <w:r w:rsidRPr="003024FD">
        <w:rPr>
          <w:b/>
        </w:rPr>
        <w:t>i2</w:t>
      </w:r>
      <w:r w:rsidRPr="00DB76F6">
        <w:t xml:space="preserve"> = min </w:t>
      </w:r>
      <w:proofErr w:type="gramStart"/>
      <w:r w:rsidRPr="00DB76F6">
        <w:t>+</w:t>
      </w:r>
      <w:proofErr w:type="gramEnd"/>
      <w:r w:rsidRPr="00DB76F6">
        <w:t xml:space="preserve"> i*divisionSide;</w:t>
      </w:r>
    </w:p>
    <w:p w:rsidR="004A22B3" w:rsidRDefault="004A22B3" w:rsidP="004A22B3">
      <w:pPr>
        <w:spacing w:after="0"/>
        <w:ind w:firstLine="708"/>
      </w:pPr>
      <w:r>
        <w:t xml:space="preserve">  </w:t>
      </w:r>
      <w:r w:rsidRPr="003024FD">
        <w:rPr>
          <w:b/>
        </w:rPr>
        <w:t>j1</w:t>
      </w:r>
      <w:r>
        <w:t xml:space="preserve"> = (min-1) + j*divisionSide;</w:t>
      </w:r>
    </w:p>
    <w:p w:rsidR="004A22B3" w:rsidRDefault="004A22B3" w:rsidP="004A22B3">
      <w:pPr>
        <w:spacing w:after="0"/>
        <w:ind w:firstLine="708"/>
      </w:pPr>
      <w:r>
        <w:t xml:space="preserve">  </w:t>
      </w:r>
      <w:r w:rsidRPr="003024FD">
        <w:rPr>
          <w:b/>
        </w:rPr>
        <w:t>j2</w:t>
      </w:r>
      <w:r>
        <w:t xml:space="preserve"> = min </w:t>
      </w:r>
      <w:proofErr w:type="gramStart"/>
      <w:r>
        <w:t>+</w:t>
      </w:r>
      <w:proofErr w:type="gramEnd"/>
      <w:r>
        <w:t xml:space="preserve"> j*divisionSide;</w:t>
      </w:r>
    </w:p>
    <w:p w:rsidR="004A22B3" w:rsidRDefault="004A22B3" w:rsidP="004A22B3">
      <w:pPr>
        <w:spacing w:after="0"/>
        <w:ind w:left="708"/>
      </w:pPr>
    </w:p>
    <w:p w:rsidR="004A22B3" w:rsidRDefault="004A22B3" w:rsidP="004A22B3">
      <w:pPr>
        <w:ind w:firstLine="709"/>
      </w:pPr>
      <w:r>
        <w:t xml:space="preserve">Para </w:t>
      </w:r>
      <w:r>
        <w:t xml:space="preserve">que </w:t>
      </w:r>
      <w:r>
        <w:t xml:space="preserve">todos os triângulos </w:t>
      </w:r>
      <w:r>
        <w:t>ficassem orientados para o exterior</w:t>
      </w:r>
      <w:r>
        <w:t xml:space="preserve"> usamos a regra da mão direita. </w:t>
      </w:r>
      <w:r w:rsidR="00AA312A">
        <w:t>Observando</w:t>
      </w:r>
      <w:r>
        <w:t xml:space="preserve"> a figura acima </w:t>
      </w:r>
      <w:r w:rsidR="00AA312A">
        <w:t>é possível ordenar os pontos do seguinte modo</w:t>
      </w:r>
      <w:r>
        <w:t>:</w:t>
      </w:r>
    </w:p>
    <w:p w:rsidR="004A22B3" w:rsidRDefault="004A22B3" w:rsidP="004A22B3">
      <w:pPr>
        <w:spacing w:after="0"/>
        <w:ind w:left="567"/>
      </w:pPr>
      <w:r>
        <w:t>Triângulo vermelho</w:t>
      </w:r>
    </w:p>
    <w:p w:rsidR="004A22B3" w:rsidRDefault="004A22B3" w:rsidP="004A22B3">
      <w:pPr>
        <w:spacing w:after="0"/>
        <w:ind w:left="708"/>
      </w:pPr>
      <w:r>
        <w:t xml:space="preserve">  </w:t>
      </w:r>
      <w:r w:rsidRPr="003024FD">
        <w:rPr>
          <w:b/>
        </w:rPr>
        <w:t>P1</w:t>
      </w:r>
      <w:r>
        <w:t xml:space="preserve"> = (j1, i1, max)</w:t>
      </w:r>
    </w:p>
    <w:p w:rsidR="004A22B3" w:rsidRDefault="004A22B3" w:rsidP="004A22B3">
      <w:pPr>
        <w:spacing w:after="0"/>
        <w:ind w:firstLine="708"/>
      </w:pPr>
      <w:r>
        <w:t xml:space="preserve">  </w:t>
      </w:r>
      <w:r w:rsidRPr="003024FD">
        <w:rPr>
          <w:b/>
        </w:rPr>
        <w:t>P2</w:t>
      </w:r>
      <w:r>
        <w:t xml:space="preserve"> = (j2, i1, max)</w:t>
      </w:r>
    </w:p>
    <w:p w:rsidR="004A22B3" w:rsidRDefault="004A22B3" w:rsidP="004A22B3">
      <w:pPr>
        <w:ind w:firstLine="708"/>
      </w:pPr>
      <w:r>
        <w:t xml:space="preserve">  </w:t>
      </w:r>
      <w:r w:rsidRPr="003024FD">
        <w:rPr>
          <w:b/>
        </w:rPr>
        <w:t>P3</w:t>
      </w:r>
      <w:r>
        <w:t xml:space="preserve"> = (j2, i2, max)</w:t>
      </w:r>
    </w:p>
    <w:p w:rsidR="004A22B3" w:rsidRDefault="004A22B3" w:rsidP="004A22B3">
      <w:pPr>
        <w:spacing w:after="0"/>
        <w:ind w:firstLine="567"/>
      </w:pPr>
      <w:r>
        <w:t xml:space="preserve">Triângulo </w:t>
      </w:r>
      <w:r>
        <w:t>verde</w:t>
      </w:r>
    </w:p>
    <w:p w:rsidR="004A22B3" w:rsidRDefault="004A22B3" w:rsidP="004A22B3">
      <w:pPr>
        <w:spacing w:after="0"/>
        <w:ind w:firstLine="708"/>
      </w:pPr>
      <w:r>
        <w:t xml:space="preserve">  </w:t>
      </w:r>
      <w:r w:rsidRPr="003024FD">
        <w:rPr>
          <w:b/>
        </w:rPr>
        <w:t>P1</w:t>
      </w:r>
      <w:r>
        <w:t xml:space="preserve"> = </w:t>
      </w:r>
      <w:r>
        <w:t>(j1, i1, max)</w:t>
      </w:r>
    </w:p>
    <w:p w:rsidR="004A22B3" w:rsidRDefault="004A22B3" w:rsidP="004A22B3">
      <w:pPr>
        <w:spacing w:after="0"/>
        <w:ind w:firstLine="708"/>
      </w:pPr>
      <w:r>
        <w:t xml:space="preserve">  </w:t>
      </w:r>
      <w:r w:rsidRPr="003024FD">
        <w:rPr>
          <w:b/>
        </w:rPr>
        <w:t>P3</w:t>
      </w:r>
      <w:r>
        <w:t xml:space="preserve"> = </w:t>
      </w:r>
      <w:r>
        <w:t>(j2, i2, max)</w:t>
      </w:r>
    </w:p>
    <w:p w:rsidR="004A22B3" w:rsidRPr="00827D41" w:rsidRDefault="004A22B3" w:rsidP="003024FD">
      <w:pPr>
        <w:ind w:firstLine="567"/>
      </w:pPr>
      <w:r>
        <w:t xml:space="preserve">     </w:t>
      </w:r>
      <w:r w:rsidRPr="003024FD">
        <w:rPr>
          <w:b/>
        </w:rPr>
        <w:t>P4</w:t>
      </w:r>
      <w:r>
        <w:t xml:space="preserve"> = </w:t>
      </w:r>
      <w:r>
        <w:t>(j1, i2, max)</w:t>
      </w:r>
    </w:p>
    <w:p w:rsidR="00CF0E11" w:rsidRDefault="004A22B3" w:rsidP="004A22B3">
      <w:pPr>
        <w:ind w:firstLine="567"/>
      </w:pPr>
      <w:r>
        <w:t xml:space="preserve">Para esta face, a variável j é usada para </w:t>
      </w:r>
      <w:r w:rsidR="003024FD">
        <w:t>obter</w:t>
      </w:r>
      <w:r>
        <w:t xml:space="preserve"> os valores</w:t>
      </w:r>
      <w:r w:rsidR="003024FD">
        <w:t xml:space="preserve"> das abcissas</w:t>
      </w:r>
      <w:r>
        <w:t xml:space="preserve"> ao logo do eixo dos X e a variável i é usada para </w:t>
      </w:r>
      <w:r w:rsidR="003024FD">
        <w:t>obter</w:t>
      </w:r>
      <w:r>
        <w:t xml:space="preserve"> os valores </w:t>
      </w:r>
      <w:r w:rsidR="003024FD">
        <w:t xml:space="preserve">das ordenadas </w:t>
      </w:r>
      <w:r>
        <w:t>ao longo do eixo dos Y</w:t>
      </w:r>
      <w:r w:rsidR="003024FD">
        <w:t xml:space="preserve">, com os valores das cotas constantes e máximos. Para </w:t>
      </w:r>
      <w:r w:rsidR="001D5C88">
        <w:t xml:space="preserve">desenhar </w:t>
      </w:r>
      <w:r w:rsidR="003024FD">
        <w:t>outras faces</w:t>
      </w:r>
      <w:r w:rsidR="001D5C88">
        <w:t>,</w:t>
      </w:r>
      <w:r w:rsidR="003024FD">
        <w:t xml:space="preserve"> </w:t>
      </w:r>
      <w:r w:rsidR="001D5C88">
        <w:t>basta trocar a ordem pela qual as variáveis são passadas aos vértices a desenhar</w:t>
      </w:r>
      <w:r w:rsidR="00CF0E11">
        <w:t xml:space="preserve"> e indicar se o valor constante nessa face é max ou min, tendo em conta a face que se pretende desenhar</w:t>
      </w:r>
      <w:r w:rsidR="00350C4D">
        <w:t xml:space="preserve"> e ordenar os vértices tendo em cota a orientação que se pretende dar aos triângulos da mesma</w:t>
      </w:r>
      <w:bookmarkStart w:id="0" w:name="_GoBack"/>
      <w:bookmarkEnd w:id="0"/>
      <w:r w:rsidR="00350C4D">
        <w:t>.</w:t>
      </w:r>
    </w:p>
    <w:p w:rsidR="004A22B3" w:rsidRDefault="001D5C88" w:rsidP="004A22B3">
      <w:pPr>
        <w:ind w:firstLine="567"/>
      </w:pPr>
      <w:r>
        <w:t xml:space="preserve">Por exemplo, para desenhar a face com a abcissa constante e </w:t>
      </w:r>
      <w:r w:rsidR="00CF0E11">
        <w:t>mínima</w:t>
      </w:r>
      <w:r w:rsidR="00AA312A">
        <w:t>, iterando a variável Z no ciclo interior e a variável Y no ciclo exterior bastava fazer:</w:t>
      </w:r>
    </w:p>
    <w:p w:rsidR="001D5C88" w:rsidRDefault="001D5C88" w:rsidP="001D5C88">
      <w:pPr>
        <w:spacing w:after="0"/>
        <w:ind w:left="708"/>
      </w:pPr>
      <w:r>
        <w:t xml:space="preserve">  </w:t>
      </w:r>
      <w:r w:rsidRPr="003024FD">
        <w:rPr>
          <w:b/>
        </w:rPr>
        <w:t>P1</w:t>
      </w:r>
      <w:r>
        <w:t xml:space="preserve"> = </w:t>
      </w:r>
      <w:r w:rsidR="00CF0E11">
        <w:t>(min, i1, j1)</w:t>
      </w:r>
    </w:p>
    <w:p w:rsidR="001D5C88" w:rsidRDefault="001D5C88" w:rsidP="001D5C88">
      <w:pPr>
        <w:spacing w:after="0"/>
        <w:ind w:firstLine="708"/>
      </w:pPr>
      <w:r>
        <w:t xml:space="preserve">  </w:t>
      </w:r>
      <w:r w:rsidRPr="003024FD">
        <w:rPr>
          <w:b/>
        </w:rPr>
        <w:t>P2</w:t>
      </w:r>
      <w:r>
        <w:t xml:space="preserve"> = (</w:t>
      </w:r>
      <w:r w:rsidR="00CF0E11">
        <w:t>min</w:t>
      </w:r>
      <w:r w:rsidR="00350C4D">
        <w:t>, i1, j2</w:t>
      </w:r>
      <w:r>
        <w:t>)</w:t>
      </w:r>
    </w:p>
    <w:p w:rsidR="001D5C88" w:rsidRDefault="001D5C88" w:rsidP="001D5C88">
      <w:pPr>
        <w:ind w:firstLine="708"/>
      </w:pPr>
      <w:r>
        <w:t xml:space="preserve">  </w:t>
      </w:r>
      <w:r w:rsidRPr="003024FD">
        <w:rPr>
          <w:b/>
        </w:rPr>
        <w:t>P3</w:t>
      </w:r>
      <w:r>
        <w:t xml:space="preserve"> = (</w:t>
      </w:r>
      <w:r w:rsidR="00CF0E11">
        <w:t>min</w:t>
      </w:r>
      <w:r w:rsidR="00CF0E11">
        <w:t>, i2, j2</w:t>
      </w:r>
      <w:r>
        <w:t>)</w:t>
      </w:r>
    </w:p>
    <w:p w:rsidR="001D5C88" w:rsidRDefault="001D5C88" w:rsidP="001D5C88">
      <w:pPr>
        <w:spacing w:after="0"/>
        <w:ind w:firstLine="708"/>
      </w:pPr>
      <w:r>
        <w:t xml:space="preserve">  </w:t>
      </w:r>
      <w:r w:rsidRPr="003024FD">
        <w:rPr>
          <w:b/>
        </w:rPr>
        <w:t>P1</w:t>
      </w:r>
      <w:r>
        <w:t xml:space="preserve"> = (</w:t>
      </w:r>
      <w:r w:rsidR="00CF0E11">
        <w:t>min</w:t>
      </w:r>
      <w:r w:rsidR="00CF0E11">
        <w:t>, i1, j1</w:t>
      </w:r>
      <w:r w:rsidR="00CF0E11">
        <w:t>)</w:t>
      </w:r>
    </w:p>
    <w:p w:rsidR="001D5C88" w:rsidRDefault="001D5C88" w:rsidP="001D5C88">
      <w:pPr>
        <w:spacing w:after="0"/>
        <w:ind w:firstLine="708"/>
      </w:pPr>
      <w:r>
        <w:t xml:space="preserve">  </w:t>
      </w:r>
      <w:r w:rsidRPr="003024FD">
        <w:rPr>
          <w:b/>
        </w:rPr>
        <w:t>P3</w:t>
      </w:r>
      <w:r>
        <w:t xml:space="preserve"> = (</w:t>
      </w:r>
      <w:r w:rsidR="00CF0E11">
        <w:t>min</w:t>
      </w:r>
      <w:r w:rsidR="00CF0E11">
        <w:t>, i2, j2</w:t>
      </w:r>
      <w:r>
        <w:t>)</w:t>
      </w:r>
    </w:p>
    <w:p w:rsidR="00CF0E11" w:rsidRDefault="001D5C88" w:rsidP="00CF0E11">
      <w:pPr>
        <w:ind w:firstLine="567"/>
      </w:pPr>
      <w:r>
        <w:t xml:space="preserve">     </w:t>
      </w:r>
      <w:r w:rsidRPr="003024FD">
        <w:rPr>
          <w:b/>
        </w:rPr>
        <w:t>P4</w:t>
      </w:r>
      <w:r>
        <w:t xml:space="preserve"> = (</w:t>
      </w:r>
      <w:r w:rsidR="00CF0E11">
        <w:t>min</w:t>
      </w:r>
      <w:r w:rsidR="00350C4D">
        <w:t>, i2, j1</w:t>
      </w:r>
      <w:r>
        <w:t>)</w:t>
      </w:r>
    </w:p>
    <w:p w:rsidR="001D5C88" w:rsidRDefault="001D5C88" w:rsidP="004A22B3">
      <w:pPr>
        <w:ind w:firstLine="567"/>
      </w:pPr>
      <w:r>
        <w:t>Nota: P1, P2, P3 e P4 são apenas pontos simbólicos,</w:t>
      </w:r>
      <w:r w:rsidR="00CF0E11">
        <w:t xml:space="preserve"> isto é,</w:t>
      </w:r>
      <w:r>
        <w:t xml:space="preserve"> não correspondem a nenhum ponto em concreto. Servem apenas para mostrar a ordem pela qual os vértices são passados de modo a que o</w:t>
      </w:r>
      <w:r w:rsidR="00CF0E11">
        <w:t>s</w:t>
      </w:r>
      <w:r>
        <w:t xml:space="preserve"> triângulo</w:t>
      </w:r>
      <w:r w:rsidR="00CF0E11">
        <w:t>s</w:t>
      </w:r>
      <w:r>
        <w:t xml:space="preserve"> fique</w:t>
      </w:r>
      <w:r w:rsidR="00CF0E11">
        <w:t>m</w:t>
      </w:r>
      <w:r>
        <w:t xml:space="preserve"> voltado</w:t>
      </w:r>
      <w:r w:rsidR="00AA312A">
        <w:t>s</w:t>
      </w:r>
      <w:r>
        <w:t xml:space="preserve"> para o exterior.</w:t>
      </w:r>
    </w:p>
    <w:p w:rsidR="007D644D" w:rsidRDefault="00350C4D" w:rsidP="001D5C88">
      <w:pPr>
        <w:ind w:firstLine="567"/>
      </w:pPr>
    </w:p>
    <w:sectPr w:rsidR="007D64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2B3"/>
    <w:rsid w:val="0008687B"/>
    <w:rsid w:val="001D5C88"/>
    <w:rsid w:val="003024FD"/>
    <w:rsid w:val="00350C4D"/>
    <w:rsid w:val="004A22B3"/>
    <w:rsid w:val="0092724F"/>
    <w:rsid w:val="009607E2"/>
    <w:rsid w:val="00980D5B"/>
    <w:rsid w:val="00AA312A"/>
    <w:rsid w:val="00AD7B77"/>
    <w:rsid w:val="00CF0E1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0F8D"/>
  <w15:chartTrackingRefBased/>
  <w15:docId w15:val="{5EA03C74-8DDA-4EFA-B769-54750DCBB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2B3"/>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488</Words>
  <Characters>2637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Peixoto</dc:creator>
  <cp:keywords/>
  <dc:description/>
  <cp:lastModifiedBy>Ricardo Peixoto</cp:lastModifiedBy>
  <cp:revision>1</cp:revision>
  <dcterms:created xsi:type="dcterms:W3CDTF">2018-03-11T01:03:00Z</dcterms:created>
  <dcterms:modified xsi:type="dcterms:W3CDTF">2018-03-11T02:00:00Z</dcterms:modified>
</cp:coreProperties>
</file>