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D1136" w14:textId="5DB89E27" w:rsidR="006F3CC3" w:rsidRPr="00506DEC" w:rsidRDefault="00255184" w:rsidP="00255184">
      <w:pPr>
        <w:pStyle w:val="Prrafodelista"/>
        <w:numPr>
          <w:ilvl w:val="0"/>
          <w:numId w:val="1"/>
        </w:numPr>
        <w:rPr>
          <w:b/>
          <w:bCs/>
          <w:sz w:val="36"/>
          <w:szCs w:val="36"/>
          <w:u w:val="single"/>
        </w:rPr>
      </w:pPr>
      <w:r w:rsidRPr="00506DEC">
        <w:rPr>
          <w:b/>
          <w:bCs/>
          <w:sz w:val="36"/>
          <w:szCs w:val="36"/>
          <w:u w:val="single"/>
        </w:rPr>
        <w:t>Tema 1</w:t>
      </w:r>
    </w:p>
    <w:p w14:paraId="7F926BB8" w14:textId="1E74DFE9" w:rsidR="00255184" w:rsidRPr="00506DEC" w:rsidRDefault="00255184" w:rsidP="00255184">
      <w:pPr>
        <w:pStyle w:val="Prrafodelista"/>
        <w:numPr>
          <w:ilvl w:val="0"/>
          <w:numId w:val="2"/>
        </w:numPr>
        <w:rPr>
          <w:b/>
          <w:bCs/>
          <w:sz w:val="28"/>
          <w:szCs w:val="28"/>
        </w:rPr>
      </w:pPr>
      <w:r w:rsidRPr="00506DEC">
        <w:rPr>
          <w:b/>
          <w:bCs/>
          <w:sz w:val="28"/>
          <w:szCs w:val="28"/>
        </w:rPr>
        <w:t>Proporción aurea</w:t>
      </w:r>
    </w:p>
    <w:p w14:paraId="50F6110E" w14:textId="23BB5E12" w:rsidR="00255184" w:rsidRPr="00506DEC" w:rsidRDefault="00255184" w:rsidP="00255184">
      <w:pPr>
        <w:pStyle w:val="Prrafodelista"/>
        <w:numPr>
          <w:ilvl w:val="0"/>
          <w:numId w:val="2"/>
        </w:numPr>
        <w:rPr>
          <w:b/>
          <w:bCs/>
          <w:sz w:val="28"/>
          <w:szCs w:val="28"/>
        </w:rPr>
      </w:pPr>
      <w:r w:rsidRPr="00506DEC">
        <w:rPr>
          <w:b/>
          <w:bCs/>
          <w:sz w:val="28"/>
          <w:szCs w:val="28"/>
        </w:rPr>
        <w:t>Fibonacci por Le Corbusier</w:t>
      </w:r>
    </w:p>
    <w:p w14:paraId="60F11352" w14:textId="77777777" w:rsidR="00506DEC" w:rsidRPr="00506DEC" w:rsidRDefault="00255184" w:rsidP="00255184">
      <w:pPr>
        <w:pStyle w:val="Prrafodelista"/>
        <w:numPr>
          <w:ilvl w:val="0"/>
          <w:numId w:val="2"/>
        </w:numPr>
      </w:pPr>
      <w:r w:rsidRPr="00506DEC">
        <w:rPr>
          <w:b/>
          <w:bCs/>
          <w:sz w:val="28"/>
          <w:szCs w:val="28"/>
        </w:rPr>
        <w:t xml:space="preserve">Claus </w:t>
      </w:r>
      <w:proofErr w:type="spellStart"/>
      <w:r w:rsidRPr="00506DEC">
        <w:rPr>
          <w:b/>
          <w:bCs/>
          <w:sz w:val="28"/>
          <w:szCs w:val="28"/>
        </w:rPr>
        <w:t>Mattheck</w:t>
      </w:r>
      <w:proofErr w:type="spellEnd"/>
      <w:r w:rsidRPr="00506DEC">
        <w:rPr>
          <w:b/>
          <w:bCs/>
          <w:sz w:val="28"/>
          <w:szCs w:val="28"/>
        </w:rPr>
        <w:t>:</w:t>
      </w:r>
      <w:r w:rsidRPr="00506DEC">
        <w:rPr>
          <w:sz w:val="28"/>
          <w:szCs w:val="28"/>
        </w:rPr>
        <w:t xml:space="preserve"> </w:t>
      </w:r>
    </w:p>
    <w:p w14:paraId="3D5AA67B" w14:textId="21DAC62B" w:rsidR="00255184" w:rsidRDefault="00255184" w:rsidP="00506DEC">
      <w:pPr>
        <w:pStyle w:val="Prrafodelista"/>
        <w:ind w:left="1428"/>
      </w:pPr>
      <w:r>
        <w:t>Serie de triángulos de tracción (Privilegia el ángulo de 45º)</w:t>
      </w:r>
    </w:p>
    <w:p w14:paraId="78D92001" w14:textId="21748235" w:rsidR="00255184" w:rsidRDefault="00255184" w:rsidP="00255184">
      <w:pPr>
        <w:pStyle w:val="Prrafodelista"/>
        <w:numPr>
          <w:ilvl w:val="0"/>
          <w:numId w:val="2"/>
        </w:numPr>
      </w:pPr>
      <w:r w:rsidRPr="00255184">
        <w:rPr>
          <w:noProof/>
        </w:rPr>
        <w:drawing>
          <wp:inline distT="0" distB="0" distL="0" distR="0" wp14:anchorId="0DB3FE0E" wp14:editId="2BC9D786">
            <wp:extent cx="5400040" cy="2151380"/>
            <wp:effectExtent l="0" t="0" r="0" b="1270"/>
            <wp:docPr id="9610854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8541" name="Imagen 1" descr="Diagrama&#10;&#10;Descripción generada automáticamente"/>
                    <pic:cNvPicPr/>
                  </pic:nvPicPr>
                  <pic:blipFill>
                    <a:blip r:embed="rId5"/>
                    <a:stretch>
                      <a:fillRect/>
                    </a:stretch>
                  </pic:blipFill>
                  <pic:spPr>
                    <a:xfrm>
                      <a:off x="0" y="0"/>
                      <a:ext cx="5400040" cy="2151380"/>
                    </a:xfrm>
                    <a:prstGeom prst="rect">
                      <a:avLst/>
                    </a:prstGeom>
                  </pic:spPr>
                </pic:pic>
              </a:graphicData>
            </a:graphic>
          </wp:inline>
        </w:drawing>
      </w:r>
    </w:p>
    <w:p w14:paraId="77E52512" w14:textId="77777777" w:rsidR="00255184" w:rsidRDefault="00255184" w:rsidP="00255184"/>
    <w:p w14:paraId="61DACAE8" w14:textId="00961A8D" w:rsidR="00255184" w:rsidRPr="00506DEC" w:rsidRDefault="00B537E4" w:rsidP="00B537E4">
      <w:pPr>
        <w:pStyle w:val="Prrafodelista"/>
        <w:numPr>
          <w:ilvl w:val="0"/>
          <w:numId w:val="1"/>
        </w:numPr>
        <w:rPr>
          <w:b/>
          <w:bCs/>
          <w:sz w:val="36"/>
          <w:szCs w:val="36"/>
          <w:u w:val="single"/>
        </w:rPr>
      </w:pPr>
      <w:r w:rsidRPr="00506DEC">
        <w:rPr>
          <w:b/>
          <w:bCs/>
          <w:sz w:val="36"/>
          <w:szCs w:val="36"/>
          <w:u w:val="single"/>
        </w:rPr>
        <w:t>Tema 2</w:t>
      </w:r>
    </w:p>
    <w:p w14:paraId="29970B76" w14:textId="20A2624E" w:rsidR="00B537E4" w:rsidRPr="00506DEC" w:rsidRDefault="00B537E4" w:rsidP="00B537E4">
      <w:pPr>
        <w:pStyle w:val="Prrafodelista"/>
        <w:numPr>
          <w:ilvl w:val="0"/>
          <w:numId w:val="3"/>
        </w:numPr>
        <w:rPr>
          <w:b/>
          <w:bCs/>
          <w:sz w:val="28"/>
          <w:szCs w:val="28"/>
        </w:rPr>
      </w:pPr>
      <w:r w:rsidRPr="00506DEC">
        <w:rPr>
          <w:b/>
          <w:bCs/>
          <w:sz w:val="28"/>
          <w:szCs w:val="28"/>
        </w:rPr>
        <w:t>Leyes de la Gestalt</w:t>
      </w:r>
    </w:p>
    <w:p w14:paraId="33AC6E0D" w14:textId="2A6448F4" w:rsidR="00B537E4" w:rsidRDefault="00B537E4" w:rsidP="00B537E4">
      <w:pPr>
        <w:pStyle w:val="Prrafodelista"/>
        <w:ind w:left="1440"/>
      </w:pPr>
      <w:r w:rsidRPr="00B537E4">
        <w:t>Cómo construir un relato construyendo una imagen</w:t>
      </w:r>
      <w:r>
        <w:t xml:space="preserve"> </w:t>
      </w:r>
    </w:p>
    <w:p w14:paraId="587A4F79" w14:textId="29DE5A40" w:rsidR="00B537E4" w:rsidRDefault="00B537E4" w:rsidP="00B537E4">
      <w:pPr>
        <w:pStyle w:val="Prrafodelista"/>
        <w:ind w:left="1800"/>
      </w:pPr>
      <w:r>
        <w:t>-</w:t>
      </w:r>
      <w:r w:rsidRPr="00B537E4">
        <w:t>Ley de figura y fondo (también: de contraste)</w:t>
      </w:r>
      <w:r>
        <w:t>:</w:t>
      </w:r>
    </w:p>
    <w:p w14:paraId="112D5EA6" w14:textId="77777777" w:rsidR="00B537E4" w:rsidRDefault="00B537E4" w:rsidP="00B537E4">
      <w:pPr>
        <w:pStyle w:val="Prrafodelista"/>
        <w:ind w:left="1800"/>
      </w:pPr>
    </w:p>
    <w:p w14:paraId="253454DA" w14:textId="0633D6A5" w:rsidR="00B537E4" w:rsidRDefault="00B537E4" w:rsidP="00B537E4">
      <w:pPr>
        <w:pStyle w:val="Prrafodelista"/>
        <w:ind w:left="2124"/>
      </w:pPr>
      <w:r w:rsidRPr="00B537E4">
        <w:t>Cuando diversos elementos visuales se yuxtaponen, el cerebro tiende a discriminarlos según una relación jerárquica de figura y fondo</w:t>
      </w:r>
    </w:p>
    <w:p w14:paraId="2B935DB4" w14:textId="77777777" w:rsidR="00B537E4" w:rsidRDefault="00B537E4" w:rsidP="00B537E4">
      <w:pPr>
        <w:pStyle w:val="Prrafodelista"/>
        <w:ind w:left="1800"/>
      </w:pPr>
    </w:p>
    <w:p w14:paraId="4792913A" w14:textId="162030FB" w:rsidR="00B537E4" w:rsidRDefault="00B537E4" w:rsidP="00B537E4">
      <w:pPr>
        <w:pStyle w:val="Prrafodelista"/>
        <w:ind w:left="2124"/>
      </w:pPr>
      <w:r w:rsidRPr="00B537E4">
        <w:t>Respecto del fondo, la figura tiene unos contornos claramente definidos, y predomina sobre él. Elementos en las partes inferiores de una imagen o debajo de la línea del horizonte tienden a ser percibidos como figuras</w:t>
      </w:r>
    </w:p>
    <w:p w14:paraId="7856C957" w14:textId="77777777" w:rsidR="00B537E4" w:rsidRDefault="00B537E4" w:rsidP="00B537E4">
      <w:pPr>
        <w:pStyle w:val="Prrafodelista"/>
        <w:ind w:left="1800"/>
      </w:pPr>
    </w:p>
    <w:p w14:paraId="482E862F" w14:textId="77777777" w:rsidR="00B537E4" w:rsidRDefault="00B537E4" w:rsidP="00B537E4">
      <w:pPr>
        <w:pStyle w:val="Prrafodelista"/>
        <w:ind w:left="1800"/>
      </w:pPr>
    </w:p>
    <w:p w14:paraId="66E1B3B8" w14:textId="77777777" w:rsidR="00B537E4" w:rsidRDefault="00B537E4" w:rsidP="00B537E4">
      <w:pPr>
        <w:pStyle w:val="Prrafodelista"/>
        <w:ind w:left="1800"/>
      </w:pPr>
    </w:p>
    <w:p w14:paraId="6FB3614D" w14:textId="77777777" w:rsidR="00B537E4" w:rsidRDefault="00B537E4" w:rsidP="00B537E4">
      <w:pPr>
        <w:pStyle w:val="Prrafodelista"/>
        <w:ind w:left="1800"/>
      </w:pPr>
    </w:p>
    <w:p w14:paraId="18752087" w14:textId="77777777" w:rsidR="00B537E4" w:rsidRDefault="00B537E4" w:rsidP="00B537E4">
      <w:pPr>
        <w:pStyle w:val="Prrafodelista"/>
        <w:ind w:left="1800"/>
      </w:pPr>
    </w:p>
    <w:p w14:paraId="69EC88DA" w14:textId="77777777" w:rsidR="00B537E4" w:rsidRDefault="00B537E4" w:rsidP="00B537E4">
      <w:pPr>
        <w:pStyle w:val="Prrafodelista"/>
        <w:ind w:left="1800"/>
      </w:pPr>
    </w:p>
    <w:p w14:paraId="025142F8" w14:textId="77777777" w:rsidR="00B537E4" w:rsidRDefault="00B537E4" w:rsidP="00B537E4">
      <w:pPr>
        <w:pStyle w:val="Prrafodelista"/>
        <w:ind w:left="1800"/>
      </w:pPr>
    </w:p>
    <w:p w14:paraId="6E41C87B" w14:textId="77777777" w:rsidR="00B537E4" w:rsidRDefault="00B537E4" w:rsidP="00B537E4">
      <w:pPr>
        <w:pStyle w:val="Prrafodelista"/>
        <w:ind w:left="1800"/>
      </w:pPr>
    </w:p>
    <w:p w14:paraId="7938F1D8" w14:textId="77777777" w:rsidR="00B537E4" w:rsidRDefault="00B537E4" w:rsidP="00B537E4">
      <w:pPr>
        <w:pStyle w:val="Prrafodelista"/>
        <w:ind w:left="1800"/>
      </w:pPr>
    </w:p>
    <w:p w14:paraId="394424C1" w14:textId="77777777" w:rsidR="00B537E4" w:rsidRDefault="00B537E4" w:rsidP="00B537E4">
      <w:pPr>
        <w:pStyle w:val="Prrafodelista"/>
        <w:ind w:left="1800"/>
      </w:pPr>
    </w:p>
    <w:p w14:paraId="4D96587A" w14:textId="77777777" w:rsidR="00B537E4" w:rsidRDefault="00B537E4" w:rsidP="00B537E4">
      <w:pPr>
        <w:pStyle w:val="Prrafodelista"/>
        <w:ind w:left="1800"/>
      </w:pPr>
    </w:p>
    <w:p w14:paraId="56A26B65" w14:textId="482386EF" w:rsidR="00B537E4" w:rsidRPr="00506DEC" w:rsidRDefault="00B537E4" w:rsidP="00B537E4">
      <w:pPr>
        <w:pStyle w:val="Prrafodelista"/>
        <w:ind w:left="1800"/>
        <w:rPr>
          <w:b/>
          <w:bCs/>
        </w:rPr>
      </w:pPr>
      <w:r w:rsidRPr="00506DEC">
        <w:rPr>
          <w:b/>
          <w:bCs/>
        </w:rPr>
        <w:t>- Ley de pregnancia o de buena forma:</w:t>
      </w:r>
    </w:p>
    <w:p w14:paraId="392B6E98" w14:textId="77777777" w:rsidR="00B537E4" w:rsidRDefault="00B537E4" w:rsidP="00B537E4">
      <w:pPr>
        <w:pStyle w:val="Prrafodelista"/>
        <w:ind w:left="1800"/>
      </w:pPr>
    </w:p>
    <w:p w14:paraId="260578FD" w14:textId="21D91964" w:rsidR="00B537E4" w:rsidRDefault="00B537E4" w:rsidP="00B537E4">
      <w:pPr>
        <w:pStyle w:val="Prrafodelista"/>
        <w:ind w:left="2124" w:firstLine="6"/>
      </w:pPr>
      <w:r w:rsidRPr="00B537E4">
        <w:t>El cerebro trata de organizar los elementos que percibe del modo más sencillo posible.</w:t>
      </w:r>
      <w:r>
        <w:t xml:space="preserve"> </w:t>
      </w:r>
      <w:r w:rsidRPr="00B537E4">
        <w:t>Así, elementos dispares asociados según formas conocidas son identificados como el todo que componen, más que de modo individual. Esta ley se compone de varias leyes particulares o principios, que son criterios para entender cómo la se perciben los elementos de una imagen a fin de determinar la mejor forma posible. Se detallan a continuación los más relevantes, sobre todo desde el punto de visto de diseño UX.</w:t>
      </w:r>
    </w:p>
    <w:p w14:paraId="79887173" w14:textId="77777777" w:rsidR="00B537E4" w:rsidRDefault="00B537E4" w:rsidP="00B537E4">
      <w:pPr>
        <w:pStyle w:val="Prrafodelista"/>
        <w:ind w:left="2124" w:firstLine="6"/>
      </w:pPr>
    </w:p>
    <w:p w14:paraId="15CCBA17" w14:textId="027551C0" w:rsidR="00B537E4" w:rsidRPr="00506DEC" w:rsidRDefault="00B537E4" w:rsidP="00B537E4">
      <w:pPr>
        <w:pStyle w:val="Prrafodelista"/>
        <w:ind w:left="1770"/>
        <w:rPr>
          <w:b/>
          <w:bCs/>
        </w:rPr>
      </w:pPr>
      <w:r w:rsidRPr="00506DEC">
        <w:rPr>
          <w:b/>
          <w:bCs/>
        </w:rPr>
        <w:t>-Principio de cierre:</w:t>
      </w:r>
    </w:p>
    <w:p w14:paraId="1B3F8E29" w14:textId="703D7F3A" w:rsidR="00B537E4" w:rsidRDefault="00B537E4" w:rsidP="00B537E4">
      <w:pPr>
        <w:pStyle w:val="Prrafodelista"/>
        <w:ind w:left="1770"/>
      </w:pPr>
      <w:r>
        <w:tab/>
      </w:r>
    </w:p>
    <w:p w14:paraId="705069EF" w14:textId="04034E5E" w:rsidR="00B537E4" w:rsidRDefault="00B537E4" w:rsidP="00B537E4">
      <w:pPr>
        <w:pStyle w:val="Prrafodelista"/>
        <w:ind w:left="2124"/>
      </w:pPr>
      <w:r w:rsidRPr="00B537E4">
        <w:t>El cerebro completa automáticamente formas conocidas cuando estas se presentan incompletas o interrumpidas. Esta ley se basa en la tendencia del cerebro a identificar los elementos de un grupo como un patrón reconocible, más que como elementos sueltos. La ley del cierre es usada en diseño y marketing para generar una mayor involucración con el destinatario, ya que se le “invita” a participar en la generación de la imagen</w:t>
      </w:r>
    </w:p>
    <w:p w14:paraId="36A51606" w14:textId="77777777" w:rsidR="00506DEC" w:rsidRDefault="00506DEC" w:rsidP="00B537E4">
      <w:pPr>
        <w:pStyle w:val="Prrafodelista"/>
        <w:ind w:left="2124"/>
      </w:pPr>
    </w:p>
    <w:p w14:paraId="3BEE1181" w14:textId="1EAAD3F2" w:rsidR="00506DEC" w:rsidRPr="00506DEC" w:rsidRDefault="00506DEC" w:rsidP="00506DEC">
      <w:pPr>
        <w:pStyle w:val="Prrafodelista"/>
        <w:ind w:left="1770"/>
        <w:rPr>
          <w:b/>
          <w:bCs/>
        </w:rPr>
      </w:pPr>
      <w:r w:rsidRPr="00506DEC">
        <w:rPr>
          <w:b/>
          <w:bCs/>
        </w:rPr>
        <w:t>-Principio de continuidad:</w:t>
      </w:r>
    </w:p>
    <w:p w14:paraId="64361D4B" w14:textId="77777777" w:rsidR="00506DEC" w:rsidRDefault="00506DEC" w:rsidP="00506DEC">
      <w:pPr>
        <w:pStyle w:val="Prrafodelista"/>
        <w:ind w:left="1770"/>
      </w:pPr>
    </w:p>
    <w:p w14:paraId="4E47F953" w14:textId="4D92C727" w:rsidR="00506DEC" w:rsidRDefault="00506DEC" w:rsidP="00506DEC">
      <w:pPr>
        <w:pStyle w:val="Prrafodelista"/>
        <w:ind w:left="2124" w:firstLine="6"/>
      </w:pPr>
      <w:r w:rsidRPr="00506DEC">
        <w:t>La ley de la continuidad asegura que elementos siguiendo un determinado patrón son percibidos como relacionados entre sí. Debido a la ley de continuidad, se perciben como un grupo coherente los números dispuestos en los indicadores como velocímetros, manómetros, etc. Esta ley también explica por qué se perciben como continuos los objetos interrumpidos por otros, así como el efecto gráfico del rayado en una dirección determinada.</w:t>
      </w:r>
    </w:p>
    <w:p w14:paraId="291B7D83" w14:textId="77777777" w:rsidR="00506DEC" w:rsidRDefault="00506DEC" w:rsidP="00506DEC">
      <w:pPr>
        <w:pStyle w:val="Prrafodelista"/>
        <w:ind w:left="1770"/>
      </w:pPr>
    </w:p>
    <w:p w14:paraId="7655DCEC" w14:textId="77777777" w:rsidR="00506DEC" w:rsidRDefault="00506DEC" w:rsidP="00506DEC">
      <w:pPr>
        <w:pStyle w:val="Prrafodelista"/>
        <w:ind w:left="1770"/>
      </w:pPr>
    </w:p>
    <w:p w14:paraId="164D1D37" w14:textId="77777777" w:rsidR="00506DEC" w:rsidRDefault="00506DEC" w:rsidP="00506DEC">
      <w:pPr>
        <w:pStyle w:val="Prrafodelista"/>
        <w:ind w:left="1770"/>
      </w:pPr>
    </w:p>
    <w:p w14:paraId="24ADA710" w14:textId="77777777" w:rsidR="00506DEC" w:rsidRDefault="00506DEC" w:rsidP="00506DEC">
      <w:pPr>
        <w:pStyle w:val="Prrafodelista"/>
        <w:ind w:left="1770"/>
      </w:pPr>
    </w:p>
    <w:p w14:paraId="47D5F214" w14:textId="77777777" w:rsidR="00506DEC" w:rsidRDefault="00506DEC" w:rsidP="00506DEC">
      <w:pPr>
        <w:pStyle w:val="Prrafodelista"/>
        <w:ind w:left="1770"/>
      </w:pPr>
    </w:p>
    <w:p w14:paraId="34544178" w14:textId="77777777" w:rsidR="00506DEC" w:rsidRDefault="00506DEC" w:rsidP="00506DEC">
      <w:pPr>
        <w:pStyle w:val="Prrafodelista"/>
        <w:ind w:left="1770"/>
      </w:pPr>
    </w:p>
    <w:p w14:paraId="533810CE" w14:textId="77777777" w:rsidR="00506DEC" w:rsidRDefault="00506DEC" w:rsidP="00506DEC">
      <w:pPr>
        <w:pStyle w:val="Prrafodelista"/>
        <w:ind w:left="1770"/>
      </w:pPr>
    </w:p>
    <w:p w14:paraId="225B2474" w14:textId="77777777" w:rsidR="00506DEC" w:rsidRDefault="00506DEC" w:rsidP="00506DEC">
      <w:pPr>
        <w:pStyle w:val="Prrafodelista"/>
        <w:ind w:left="1770"/>
      </w:pPr>
    </w:p>
    <w:p w14:paraId="0CE0123A" w14:textId="3FB2FCA3" w:rsidR="00506DEC" w:rsidRPr="00506DEC" w:rsidRDefault="00506DEC" w:rsidP="00506DEC">
      <w:pPr>
        <w:pStyle w:val="Prrafodelista"/>
        <w:ind w:left="1770"/>
        <w:rPr>
          <w:b/>
          <w:bCs/>
        </w:rPr>
      </w:pPr>
      <w:r w:rsidRPr="00506DEC">
        <w:rPr>
          <w:b/>
          <w:bCs/>
        </w:rPr>
        <w:t>-Principio de destino común:</w:t>
      </w:r>
    </w:p>
    <w:p w14:paraId="2DF677E5" w14:textId="77777777" w:rsidR="00506DEC" w:rsidRDefault="00506DEC" w:rsidP="00506DEC">
      <w:pPr>
        <w:pStyle w:val="Prrafodelista"/>
        <w:ind w:left="1770"/>
      </w:pPr>
    </w:p>
    <w:p w14:paraId="4E16F36D" w14:textId="4CEC8B8E" w:rsidR="00506DEC" w:rsidRDefault="00506DEC" w:rsidP="00506DEC">
      <w:pPr>
        <w:pStyle w:val="Prrafodelista"/>
        <w:ind w:left="2124"/>
      </w:pPr>
      <w:r w:rsidRPr="00506DEC">
        <w:t>El cerebro asume que elementos moviéndose de modo similar están relacionados entre sí. Lógicamente, la asociación es mayor si los elementos se mueven de manera simultánea, y con igual velocidad, dirección y sentido. Esta ley se puede aplicar también a elementos parpadeantes con la misma frecuencia o intensidad</w:t>
      </w:r>
    </w:p>
    <w:p w14:paraId="28F9ECA5" w14:textId="77777777" w:rsidR="00506DEC" w:rsidRDefault="00506DEC" w:rsidP="00506DEC">
      <w:pPr>
        <w:pStyle w:val="Prrafodelista"/>
        <w:ind w:left="2124"/>
      </w:pPr>
    </w:p>
    <w:p w14:paraId="797A7830" w14:textId="64F6AD68" w:rsidR="00506DEC" w:rsidRPr="00506DEC" w:rsidRDefault="00506DEC" w:rsidP="00506DEC">
      <w:pPr>
        <w:pStyle w:val="Prrafodelista"/>
        <w:ind w:left="1770"/>
        <w:rPr>
          <w:b/>
          <w:bCs/>
        </w:rPr>
      </w:pPr>
      <w:r w:rsidRPr="00506DEC">
        <w:rPr>
          <w:b/>
          <w:bCs/>
        </w:rPr>
        <w:t>-Principio de proximidad</w:t>
      </w:r>
    </w:p>
    <w:p w14:paraId="47835D1E" w14:textId="77777777" w:rsidR="00B537E4" w:rsidRDefault="00B537E4" w:rsidP="00B537E4">
      <w:pPr>
        <w:pStyle w:val="Prrafodelista"/>
        <w:ind w:left="1800"/>
      </w:pPr>
    </w:p>
    <w:p w14:paraId="64B015F5" w14:textId="349D65FA" w:rsidR="00B537E4" w:rsidRDefault="00506DEC" w:rsidP="00506DEC">
      <w:pPr>
        <w:pStyle w:val="Prrafodelista"/>
        <w:ind w:left="2124"/>
      </w:pPr>
      <w:r w:rsidRPr="00506DEC">
        <w:t>Los elementos próximos unos a otros se perciben como un todo homogéneo, en lugar de como elementos singulares. Una aplicación básica del principio de proximidad es a división en párrafos de un texto. La distancia entre los párrafos, mayor que el interlineado, ayuda a identificar que se pasa de una idea a otra. El respeto de este principio es fundamental para la clara legibilidad de una imagen</w:t>
      </w:r>
    </w:p>
    <w:p w14:paraId="3584A83C" w14:textId="77777777" w:rsidR="00506DEC" w:rsidRDefault="00506DEC" w:rsidP="00506DEC">
      <w:pPr>
        <w:pStyle w:val="Prrafodelista"/>
        <w:ind w:left="2124"/>
      </w:pPr>
    </w:p>
    <w:p w14:paraId="60DD4232" w14:textId="14F8AB4E" w:rsidR="00506DEC" w:rsidRDefault="00506DEC" w:rsidP="00506DEC">
      <w:pPr>
        <w:pStyle w:val="Prrafodelista"/>
        <w:ind w:left="1770"/>
        <w:rPr>
          <w:b/>
          <w:bCs/>
        </w:rPr>
      </w:pPr>
      <w:r w:rsidRPr="00506DEC">
        <w:rPr>
          <w:b/>
          <w:bCs/>
        </w:rPr>
        <w:t>-Principio de semejanza</w:t>
      </w:r>
    </w:p>
    <w:p w14:paraId="7A76A12E" w14:textId="34126151" w:rsidR="00506DEC" w:rsidRDefault="00506DEC" w:rsidP="00506DEC">
      <w:pPr>
        <w:pStyle w:val="Prrafodelista"/>
        <w:ind w:left="1770"/>
      </w:pPr>
      <w:r>
        <w:tab/>
      </w:r>
    </w:p>
    <w:p w14:paraId="77F2C058" w14:textId="02FD66D0" w:rsidR="00506DEC" w:rsidRDefault="00506DEC" w:rsidP="00506DEC">
      <w:pPr>
        <w:ind w:left="2124"/>
      </w:pPr>
      <w:r w:rsidRPr="00506DEC">
        <w:t>Los elementos semejantes son percibidos como un grupo y como relacionados entre sí, frente a otros elementos disimilares La semejanza se puede establecer en función del color, la forma o el tamaño, o varias de estas características al mismo tiempo. Si solo varía el color, como se ve en el ejemplo, el principio de proximidad predomina sobre el de semejanza</w:t>
      </w:r>
    </w:p>
    <w:p w14:paraId="05E11120" w14:textId="77777777" w:rsidR="00506DEC" w:rsidRDefault="00506DEC" w:rsidP="00506DEC">
      <w:pPr>
        <w:ind w:left="2124"/>
      </w:pPr>
    </w:p>
    <w:p w14:paraId="2B4D126F" w14:textId="729894CA" w:rsidR="00506DEC" w:rsidRDefault="00506DEC" w:rsidP="00506DEC">
      <w:pPr>
        <w:pStyle w:val="Prrafodelista"/>
        <w:ind w:left="1770"/>
        <w:rPr>
          <w:b/>
          <w:bCs/>
        </w:rPr>
      </w:pPr>
      <w:r w:rsidRPr="00506DEC">
        <w:rPr>
          <w:b/>
          <w:bCs/>
        </w:rPr>
        <w:t>-Principio de región común</w:t>
      </w:r>
    </w:p>
    <w:p w14:paraId="6F972358" w14:textId="265AA595" w:rsidR="00506DEC" w:rsidRPr="00506DEC" w:rsidRDefault="00506DEC" w:rsidP="00506DEC">
      <w:pPr>
        <w:pStyle w:val="Prrafodelista"/>
        <w:ind w:left="1770"/>
      </w:pPr>
      <w:r w:rsidRPr="00506DEC">
        <w:tab/>
      </w:r>
    </w:p>
    <w:p w14:paraId="538CE2CD" w14:textId="21A87740" w:rsidR="00506DEC" w:rsidRDefault="00506DEC" w:rsidP="00506DEC">
      <w:pPr>
        <w:pStyle w:val="Prrafodelista"/>
        <w:ind w:left="2124"/>
      </w:pPr>
      <w:r w:rsidRPr="00506DEC">
        <w:t>El principio de región común establece que los elementos conectados entre sí por su inclusión en una región delimitada son percibidos como un grupo. Se trata de uno de los principios de la Gestalt más evidentes y, por lo general, predominará sobre otros principios, como proximidad o semejanza</w:t>
      </w:r>
    </w:p>
    <w:p w14:paraId="0BA9612A" w14:textId="77777777" w:rsidR="00506DEC" w:rsidRDefault="00506DEC" w:rsidP="00506DEC"/>
    <w:p w14:paraId="74FE07C8" w14:textId="77777777" w:rsidR="00506DEC" w:rsidRDefault="00506DEC" w:rsidP="00506DEC"/>
    <w:p w14:paraId="7AF3382F" w14:textId="61220905" w:rsidR="00506DEC" w:rsidRPr="00506DEC" w:rsidRDefault="00506DEC" w:rsidP="00506DEC">
      <w:pPr>
        <w:pStyle w:val="Prrafodelista"/>
        <w:numPr>
          <w:ilvl w:val="0"/>
          <w:numId w:val="3"/>
        </w:numPr>
        <w:rPr>
          <w:b/>
          <w:bCs/>
          <w:sz w:val="28"/>
          <w:szCs w:val="28"/>
        </w:rPr>
      </w:pPr>
      <w:r w:rsidRPr="00506DEC">
        <w:rPr>
          <w:b/>
          <w:bCs/>
          <w:sz w:val="28"/>
          <w:szCs w:val="28"/>
        </w:rPr>
        <w:t>Los mecanismos del color</w:t>
      </w:r>
    </w:p>
    <w:p w14:paraId="3467A742" w14:textId="3D1A4B45" w:rsidR="00506DEC" w:rsidRDefault="00506DEC" w:rsidP="00506DEC">
      <w:pPr>
        <w:pStyle w:val="Prrafodelista"/>
        <w:ind w:left="1440"/>
      </w:pPr>
      <w:r w:rsidRPr="00506DEC">
        <w:t>El impacto perceptual de las combinaciones cromáticas</w:t>
      </w:r>
    </w:p>
    <w:p w14:paraId="5D2C42D2" w14:textId="77777777" w:rsidR="00506DEC" w:rsidRPr="00506DEC" w:rsidRDefault="00506DEC" w:rsidP="00506DEC">
      <w:pPr>
        <w:pStyle w:val="Prrafodelista"/>
        <w:ind w:left="1440"/>
      </w:pPr>
    </w:p>
    <w:p w14:paraId="21AC292F" w14:textId="1FEC9E07" w:rsidR="00506DEC" w:rsidRPr="001344D5" w:rsidRDefault="00506DEC" w:rsidP="00506DEC">
      <w:pPr>
        <w:pStyle w:val="Prrafodelista"/>
        <w:ind w:left="1776"/>
        <w:rPr>
          <w:b/>
          <w:bCs/>
        </w:rPr>
      </w:pPr>
      <w:r w:rsidRPr="001344D5">
        <w:rPr>
          <w:b/>
          <w:bCs/>
        </w:rPr>
        <w:t>-Contraste:</w:t>
      </w:r>
    </w:p>
    <w:p w14:paraId="51B4439D" w14:textId="77777777" w:rsidR="001344D5" w:rsidRDefault="001344D5" w:rsidP="00506DEC">
      <w:pPr>
        <w:pStyle w:val="Prrafodelista"/>
        <w:ind w:left="1776"/>
      </w:pPr>
    </w:p>
    <w:p w14:paraId="22192485" w14:textId="5D8BD907" w:rsidR="00506DEC" w:rsidRDefault="001344D5" w:rsidP="001344D5">
      <w:pPr>
        <w:pStyle w:val="Prrafodelista"/>
        <w:ind w:left="2124"/>
      </w:pPr>
      <w:r w:rsidRPr="001344D5">
        <w:t>Puestos unos junto a otros los colores complementarios se subrayan mutuamente y se vivifican. Mezclados entre sí, sin embrago, dan lugar a tonos grisáceos y amarronados: se eliminan mutuamente</w:t>
      </w:r>
    </w:p>
    <w:p w14:paraId="3C225742" w14:textId="77777777" w:rsidR="001344D5" w:rsidRDefault="001344D5" w:rsidP="001344D5">
      <w:pPr>
        <w:pStyle w:val="Prrafodelista"/>
        <w:ind w:left="2124"/>
      </w:pPr>
    </w:p>
    <w:p w14:paraId="16C75C7F" w14:textId="4991396A" w:rsidR="001344D5" w:rsidRDefault="001344D5" w:rsidP="001344D5">
      <w:pPr>
        <w:pStyle w:val="Prrafodelista"/>
        <w:ind w:left="1770"/>
        <w:rPr>
          <w:b/>
          <w:bCs/>
        </w:rPr>
      </w:pPr>
      <w:r>
        <w:rPr>
          <w:b/>
          <w:bCs/>
        </w:rPr>
        <w:t>-</w:t>
      </w:r>
      <w:r w:rsidRPr="001344D5">
        <w:rPr>
          <w:b/>
          <w:bCs/>
        </w:rPr>
        <w:t>Tipos de contraste (los siete magníficos):</w:t>
      </w:r>
    </w:p>
    <w:p w14:paraId="4E4C08F9" w14:textId="77777777" w:rsidR="001344D5" w:rsidRDefault="001344D5" w:rsidP="001344D5">
      <w:pPr>
        <w:pStyle w:val="Prrafodelista"/>
        <w:ind w:left="1770"/>
        <w:rPr>
          <w:b/>
          <w:bCs/>
        </w:rPr>
      </w:pPr>
    </w:p>
    <w:p w14:paraId="19BEEBED" w14:textId="77777777" w:rsidR="001344D5" w:rsidRDefault="001344D5" w:rsidP="001344D5">
      <w:pPr>
        <w:pStyle w:val="Prrafodelista"/>
        <w:ind w:left="1770"/>
      </w:pPr>
      <w:r w:rsidRPr="001344D5">
        <w:tab/>
        <w:t xml:space="preserve">1. Claro-oscuro. </w:t>
      </w:r>
    </w:p>
    <w:p w14:paraId="267AD171" w14:textId="77777777" w:rsidR="001344D5" w:rsidRDefault="001344D5" w:rsidP="001344D5">
      <w:pPr>
        <w:pStyle w:val="Prrafodelista"/>
        <w:ind w:left="1770" w:firstLine="354"/>
      </w:pPr>
      <w:r w:rsidRPr="001344D5">
        <w:t xml:space="preserve">2. Frío-cálido </w:t>
      </w:r>
    </w:p>
    <w:p w14:paraId="30DC2F7A" w14:textId="77777777" w:rsidR="001344D5" w:rsidRDefault="001344D5" w:rsidP="001344D5">
      <w:pPr>
        <w:pStyle w:val="Prrafodelista"/>
        <w:ind w:left="2124"/>
      </w:pPr>
      <w:r w:rsidRPr="001344D5">
        <w:t>3. Contraste entre colores puros</w:t>
      </w:r>
    </w:p>
    <w:p w14:paraId="108C5CDF" w14:textId="77777777" w:rsidR="001344D5" w:rsidRDefault="001344D5" w:rsidP="001344D5">
      <w:pPr>
        <w:pStyle w:val="Prrafodelista"/>
        <w:ind w:left="2124"/>
      </w:pPr>
      <w:r w:rsidRPr="001344D5">
        <w:t xml:space="preserve"> 4. Contraste de calidad </w:t>
      </w:r>
    </w:p>
    <w:p w14:paraId="17B67517" w14:textId="77777777" w:rsidR="001344D5" w:rsidRDefault="001344D5" w:rsidP="001344D5">
      <w:pPr>
        <w:pStyle w:val="Prrafodelista"/>
        <w:ind w:left="2124"/>
      </w:pPr>
      <w:r w:rsidRPr="001344D5">
        <w:t xml:space="preserve">5. Contraste de cantidad </w:t>
      </w:r>
    </w:p>
    <w:p w14:paraId="757570AA" w14:textId="77777777" w:rsidR="001344D5" w:rsidRDefault="001344D5" w:rsidP="001344D5">
      <w:pPr>
        <w:pStyle w:val="Prrafodelista"/>
        <w:ind w:left="2124"/>
      </w:pPr>
      <w:r w:rsidRPr="001344D5">
        <w:t xml:space="preserve">6. Contraste simultáneo </w:t>
      </w:r>
    </w:p>
    <w:p w14:paraId="05245CE2" w14:textId="4DB6B61E" w:rsidR="001344D5" w:rsidRDefault="001344D5" w:rsidP="001344D5">
      <w:pPr>
        <w:pStyle w:val="Prrafodelista"/>
        <w:ind w:left="2124"/>
      </w:pPr>
      <w:r w:rsidRPr="001344D5">
        <w:t>7. Contraste complementario</w:t>
      </w:r>
    </w:p>
    <w:p w14:paraId="490CCA44" w14:textId="77777777" w:rsidR="001344D5" w:rsidRDefault="001344D5" w:rsidP="001344D5">
      <w:pPr>
        <w:pStyle w:val="Prrafodelista"/>
        <w:ind w:left="2124"/>
      </w:pPr>
    </w:p>
    <w:p w14:paraId="177E9BA1" w14:textId="396232E8" w:rsidR="001344D5" w:rsidRPr="002E168A" w:rsidRDefault="002E168A" w:rsidP="002E168A">
      <w:pPr>
        <w:pStyle w:val="Prrafodelista"/>
        <w:numPr>
          <w:ilvl w:val="0"/>
          <w:numId w:val="3"/>
        </w:numPr>
        <w:rPr>
          <w:b/>
          <w:bCs/>
          <w:sz w:val="28"/>
          <w:szCs w:val="28"/>
        </w:rPr>
      </w:pPr>
      <w:r w:rsidRPr="002E168A">
        <w:rPr>
          <w:b/>
          <w:bCs/>
          <w:sz w:val="28"/>
          <w:szCs w:val="28"/>
        </w:rPr>
        <w:t>El cuadro fijo</w:t>
      </w:r>
    </w:p>
    <w:p w14:paraId="5C083474" w14:textId="03857210" w:rsidR="00506DEC" w:rsidRDefault="002E168A" w:rsidP="002E168A">
      <w:pPr>
        <w:ind w:left="1416"/>
      </w:pPr>
      <w:r w:rsidRPr="002E168A">
        <w:t>Lentes, perspectiva, composición, profundidad de campo, formato, escala de plano, angulación, altura</w:t>
      </w:r>
    </w:p>
    <w:p w14:paraId="0109BD90" w14:textId="4D40C6A1" w:rsidR="002E168A" w:rsidRPr="008B43CD" w:rsidRDefault="008B43CD" w:rsidP="002E168A">
      <w:pPr>
        <w:ind w:left="1416"/>
        <w:rPr>
          <w:b/>
          <w:bCs/>
        </w:rPr>
      </w:pPr>
      <w:r w:rsidRPr="008B43CD">
        <w:rPr>
          <w:b/>
          <w:bCs/>
        </w:rPr>
        <w:tab/>
        <w:t>-Lentes de focal corta (gran angular):</w:t>
      </w:r>
    </w:p>
    <w:p w14:paraId="27A25C37" w14:textId="25D054AB" w:rsidR="008B43CD" w:rsidRDefault="008B43CD" w:rsidP="008B43CD">
      <w:pPr>
        <w:ind w:left="2832" w:firstLine="9"/>
      </w:pPr>
      <w:r w:rsidRPr="008B43CD">
        <w:t xml:space="preserve">Distancia focal &lt; 35 </w:t>
      </w:r>
      <w:proofErr w:type="spellStart"/>
      <w:r w:rsidRPr="008B43CD">
        <w:t>mm.</w:t>
      </w:r>
      <w:proofErr w:type="spellEnd"/>
      <w:r w:rsidRPr="008B43CD">
        <w:t xml:space="preserve"> Incrementan la sensación de profundidad y confieren una deformación caracterizada por la convergencia aparente de líneas paralelas. Caso extremo: ojo de pez</w:t>
      </w:r>
    </w:p>
    <w:p w14:paraId="565BF332" w14:textId="01EA6773" w:rsidR="008B43CD" w:rsidRPr="008B43CD" w:rsidRDefault="008B43CD" w:rsidP="008B43CD">
      <w:pPr>
        <w:rPr>
          <w:b/>
          <w:bCs/>
        </w:rPr>
      </w:pPr>
      <w:r w:rsidRPr="008B43CD">
        <w:rPr>
          <w:b/>
          <w:bCs/>
        </w:rPr>
        <w:tab/>
      </w:r>
      <w:r w:rsidRPr="008B43CD">
        <w:rPr>
          <w:b/>
          <w:bCs/>
        </w:rPr>
        <w:tab/>
      </w:r>
      <w:r w:rsidRPr="008B43CD">
        <w:rPr>
          <w:b/>
          <w:bCs/>
        </w:rPr>
        <w:tab/>
        <w:t>-Lentes de focal normal:</w:t>
      </w:r>
    </w:p>
    <w:p w14:paraId="505ACC35" w14:textId="61BDBC92" w:rsidR="008B43CD" w:rsidRDefault="008B43CD" w:rsidP="008B43CD">
      <w:r>
        <w:tab/>
      </w:r>
      <w:r>
        <w:tab/>
      </w:r>
      <w:r>
        <w:tab/>
      </w:r>
      <w:r>
        <w:tab/>
      </w:r>
      <w:r w:rsidRPr="008B43CD">
        <w:t>35mm &lt; distancia focal &lt; 50 mm</w:t>
      </w:r>
    </w:p>
    <w:p w14:paraId="4F0FBB9C" w14:textId="21ADC7FE" w:rsidR="008B43CD" w:rsidRDefault="008B43CD" w:rsidP="008B43CD">
      <w:r>
        <w:tab/>
      </w:r>
      <w:r>
        <w:tab/>
      </w:r>
      <w:r>
        <w:tab/>
      </w:r>
    </w:p>
    <w:p w14:paraId="3C4A6906" w14:textId="77777777" w:rsidR="008B43CD" w:rsidRDefault="008B43CD" w:rsidP="008B43CD"/>
    <w:p w14:paraId="186C2C3F" w14:textId="77777777" w:rsidR="008B43CD" w:rsidRDefault="008B43CD" w:rsidP="008B43CD"/>
    <w:p w14:paraId="1BD97F93" w14:textId="4343CDB8" w:rsidR="008B43CD" w:rsidRPr="008B43CD" w:rsidRDefault="008B43CD" w:rsidP="008B43CD">
      <w:pPr>
        <w:rPr>
          <w:b/>
          <w:bCs/>
        </w:rPr>
      </w:pPr>
      <w:r w:rsidRPr="008B43CD">
        <w:rPr>
          <w:b/>
          <w:bCs/>
        </w:rPr>
        <w:lastRenderedPageBreak/>
        <w:tab/>
      </w:r>
      <w:r w:rsidRPr="008B43CD">
        <w:rPr>
          <w:b/>
          <w:bCs/>
        </w:rPr>
        <w:tab/>
      </w:r>
      <w:r w:rsidRPr="008B43CD">
        <w:rPr>
          <w:b/>
          <w:bCs/>
        </w:rPr>
        <w:tab/>
        <w:t>-Lentes de focal larga (teleobjetivo):</w:t>
      </w:r>
    </w:p>
    <w:p w14:paraId="4BA9AE47" w14:textId="19661D15" w:rsidR="008B43CD" w:rsidRDefault="008B43CD" w:rsidP="008B43CD">
      <w:pPr>
        <w:ind w:left="2835"/>
      </w:pPr>
      <w:r w:rsidRPr="008B43CD">
        <w:t xml:space="preserve">70 mm &lt; Distancia focal &lt; 250 </w:t>
      </w:r>
      <w:proofErr w:type="spellStart"/>
      <w:r w:rsidRPr="008B43CD">
        <w:t>mm.</w:t>
      </w:r>
      <w:proofErr w:type="spellEnd"/>
      <w:r w:rsidRPr="008B43CD">
        <w:t xml:space="preserve"> Reducen la impresión de profundidad, “aplastando” el primer plano sobre el fondo. Aumentan la sensación de planitud de la imagen</w:t>
      </w:r>
    </w:p>
    <w:p w14:paraId="44DA523C" w14:textId="40C7FCAF" w:rsidR="008B43CD" w:rsidRPr="008B43CD" w:rsidRDefault="008B43CD" w:rsidP="008B43CD">
      <w:pPr>
        <w:rPr>
          <w:b/>
          <w:bCs/>
        </w:rPr>
      </w:pPr>
      <w:r w:rsidRPr="008B43CD">
        <w:rPr>
          <w:b/>
          <w:bCs/>
        </w:rPr>
        <w:tab/>
      </w:r>
      <w:r w:rsidRPr="008B43CD">
        <w:rPr>
          <w:b/>
          <w:bCs/>
        </w:rPr>
        <w:tab/>
      </w:r>
      <w:r w:rsidRPr="008B43CD">
        <w:rPr>
          <w:b/>
          <w:bCs/>
        </w:rPr>
        <w:tab/>
        <w:t>-Lentes anamórficas:</w:t>
      </w:r>
    </w:p>
    <w:p w14:paraId="498DCA10" w14:textId="53084FD9" w:rsidR="008B43CD" w:rsidRDefault="008B43CD" w:rsidP="008B43CD">
      <w:pPr>
        <w:ind w:left="2832" w:firstLine="3"/>
      </w:pPr>
      <w:r w:rsidRPr="008B43CD">
        <w:t xml:space="preserve">Permiten el empleo formato panorámico en 35 mm (antes </w:t>
      </w:r>
      <w:proofErr w:type="gramStart"/>
      <w:r w:rsidRPr="008B43CD">
        <w:t>del digital</w:t>
      </w:r>
      <w:proofErr w:type="gramEnd"/>
      <w:r w:rsidRPr="008B43CD">
        <w:t xml:space="preserve">). Aportan una distorsión característica. Las de tipo </w:t>
      </w:r>
      <w:proofErr w:type="spellStart"/>
      <w:r w:rsidRPr="008B43CD">
        <w:t>Panavision</w:t>
      </w:r>
      <w:proofErr w:type="spellEnd"/>
      <w:r w:rsidRPr="008B43CD">
        <w:t xml:space="preserve"> tuvieron su auge durante los años 60 y 70</w:t>
      </w:r>
    </w:p>
    <w:p w14:paraId="7E3D64D2" w14:textId="3E3BD083" w:rsidR="008B43CD" w:rsidRPr="008B43CD" w:rsidRDefault="008B43CD" w:rsidP="008B43CD">
      <w:pPr>
        <w:rPr>
          <w:b/>
          <w:bCs/>
        </w:rPr>
      </w:pPr>
      <w:r w:rsidRPr="008B43CD">
        <w:rPr>
          <w:b/>
          <w:bCs/>
        </w:rPr>
        <w:tab/>
      </w:r>
      <w:r w:rsidRPr="008B43CD">
        <w:rPr>
          <w:b/>
          <w:bCs/>
        </w:rPr>
        <w:tab/>
      </w:r>
      <w:r w:rsidRPr="008B43CD">
        <w:rPr>
          <w:b/>
          <w:bCs/>
        </w:rPr>
        <w:tab/>
        <w:t>-Perspectiva</w:t>
      </w:r>
    </w:p>
    <w:p w14:paraId="7EF71E04" w14:textId="379D95B3" w:rsidR="008B43CD" w:rsidRDefault="008B43CD" w:rsidP="008B43CD">
      <w:pPr>
        <w:ind w:left="2832" w:firstLine="3"/>
      </w:pPr>
      <w:r w:rsidRPr="008B43CD">
        <w:t>Predomina en cine la perspectiva cónica de uno, dos o tres puntos de fuga. Algunos directores, sin embargo, prescinden de la misma o juegan con ella. La elección del tipo de lente puede ser determinante en el uso de la perspectiva.</w:t>
      </w:r>
    </w:p>
    <w:p w14:paraId="08AC9165" w14:textId="4971DF4B" w:rsidR="008B43CD" w:rsidRPr="008B43CD" w:rsidRDefault="008B43CD" w:rsidP="008B43CD">
      <w:pPr>
        <w:rPr>
          <w:b/>
          <w:bCs/>
        </w:rPr>
      </w:pPr>
      <w:r w:rsidRPr="008B43CD">
        <w:rPr>
          <w:b/>
          <w:bCs/>
        </w:rPr>
        <w:tab/>
      </w:r>
      <w:r w:rsidRPr="008B43CD">
        <w:rPr>
          <w:b/>
          <w:bCs/>
        </w:rPr>
        <w:tab/>
      </w:r>
      <w:r w:rsidRPr="008B43CD">
        <w:rPr>
          <w:b/>
          <w:bCs/>
        </w:rPr>
        <w:tab/>
        <w:t>-Profundidad de campo</w:t>
      </w:r>
    </w:p>
    <w:p w14:paraId="20CD2C1E" w14:textId="5DDCB430" w:rsidR="008B43CD" w:rsidRDefault="008B43CD" w:rsidP="008B43CD">
      <w:pPr>
        <w:ind w:left="2832" w:firstLine="3"/>
      </w:pPr>
      <w:r w:rsidRPr="008B43CD">
        <w:t>Determinada también por el tipo de lente usada, la profundidad de campo define qué parte del encuadre se ve enfocada y cuál no. Algunos autores son amantes de un uso consecuente de la nitidez en toda la profundidad de campo, mientras que otros prefieren usar una profundidad más reducida, a fin de focalizar la mirada sobre determinados personajes u objetos</w:t>
      </w:r>
    </w:p>
    <w:p w14:paraId="5BE694AD" w14:textId="4E0BE4EF" w:rsidR="008B43CD" w:rsidRPr="008B43CD" w:rsidRDefault="008B43CD" w:rsidP="008B43CD">
      <w:pPr>
        <w:rPr>
          <w:b/>
          <w:bCs/>
        </w:rPr>
      </w:pPr>
      <w:r w:rsidRPr="008B43CD">
        <w:rPr>
          <w:b/>
          <w:bCs/>
        </w:rPr>
        <w:tab/>
      </w:r>
      <w:r w:rsidRPr="008B43CD">
        <w:rPr>
          <w:b/>
          <w:bCs/>
        </w:rPr>
        <w:tab/>
      </w:r>
      <w:r w:rsidRPr="008B43CD">
        <w:rPr>
          <w:b/>
          <w:bCs/>
        </w:rPr>
        <w:tab/>
        <w:t>-Composición</w:t>
      </w:r>
    </w:p>
    <w:p w14:paraId="4454A1E5" w14:textId="6610604A" w:rsidR="008B43CD" w:rsidRDefault="008B43CD" w:rsidP="008B43CD">
      <w:pPr>
        <w:ind w:left="2832" w:firstLine="3"/>
      </w:pPr>
      <w:r w:rsidRPr="008B43CD">
        <w:t>Regula la distribución de personajes y objetos en el cuadro. El cine permite composiciones en las que se desarrollan varias acciones simultáneas</w:t>
      </w:r>
    </w:p>
    <w:p w14:paraId="5F88A0FC" w14:textId="77777777" w:rsidR="008B43CD" w:rsidRDefault="008B43CD" w:rsidP="008B43CD">
      <w:pPr>
        <w:ind w:left="2832" w:firstLine="3"/>
      </w:pPr>
    </w:p>
    <w:p w14:paraId="4345ED34" w14:textId="77777777" w:rsidR="008B43CD" w:rsidRDefault="008B43CD" w:rsidP="008B43CD">
      <w:pPr>
        <w:ind w:left="2832" w:firstLine="3"/>
      </w:pPr>
    </w:p>
    <w:p w14:paraId="44511E18" w14:textId="77777777" w:rsidR="008B43CD" w:rsidRDefault="008B43CD" w:rsidP="008B43CD">
      <w:pPr>
        <w:ind w:left="2832" w:firstLine="3"/>
      </w:pPr>
    </w:p>
    <w:p w14:paraId="46E759C3" w14:textId="77777777" w:rsidR="008B43CD" w:rsidRDefault="008B43CD" w:rsidP="008B43CD">
      <w:pPr>
        <w:ind w:left="2832" w:firstLine="3"/>
      </w:pPr>
    </w:p>
    <w:p w14:paraId="197AB89B" w14:textId="77777777" w:rsidR="008B43CD" w:rsidRDefault="008B43CD" w:rsidP="008B43CD">
      <w:pPr>
        <w:ind w:left="2832" w:firstLine="3"/>
      </w:pPr>
    </w:p>
    <w:p w14:paraId="3358967F" w14:textId="77777777" w:rsidR="008B43CD" w:rsidRDefault="008B43CD" w:rsidP="008B43CD">
      <w:pPr>
        <w:ind w:left="2832" w:firstLine="3"/>
      </w:pPr>
    </w:p>
    <w:p w14:paraId="5E71CA1F" w14:textId="42C4D17D" w:rsidR="008B43CD" w:rsidRPr="008B43CD" w:rsidRDefault="008B43CD" w:rsidP="008B43CD">
      <w:pPr>
        <w:rPr>
          <w:b/>
          <w:bCs/>
        </w:rPr>
      </w:pPr>
      <w:r w:rsidRPr="008B43CD">
        <w:rPr>
          <w:b/>
          <w:bCs/>
        </w:rPr>
        <w:lastRenderedPageBreak/>
        <w:tab/>
      </w:r>
      <w:r w:rsidRPr="008B43CD">
        <w:rPr>
          <w:b/>
          <w:bCs/>
        </w:rPr>
        <w:tab/>
      </w:r>
      <w:r w:rsidRPr="008B43CD">
        <w:rPr>
          <w:b/>
          <w:bCs/>
        </w:rPr>
        <w:tab/>
        <w:t>-Formato</w:t>
      </w:r>
    </w:p>
    <w:p w14:paraId="1E8AA40B" w14:textId="77777777" w:rsidR="008B43CD" w:rsidRDefault="008B43CD" w:rsidP="008B43CD">
      <w:pPr>
        <w:ind w:left="2832" w:firstLine="3"/>
      </w:pPr>
      <w:r w:rsidRPr="008B43CD">
        <w:rPr>
          <w:b/>
          <w:bCs/>
        </w:rPr>
        <w:t>Académico:</w:t>
      </w:r>
      <w:r w:rsidRPr="008B43CD">
        <w:t xml:space="preserve"> el habitual en el Hollywood clásico. 1,33:1 (4/3) aunque distribución a veces 1,37:1 </w:t>
      </w:r>
    </w:p>
    <w:p w14:paraId="43E15C77" w14:textId="77777777" w:rsidR="008B43CD" w:rsidRDefault="008B43CD" w:rsidP="008B43CD">
      <w:pPr>
        <w:ind w:left="2832" w:firstLine="3"/>
      </w:pPr>
      <w:r w:rsidRPr="008B43CD">
        <w:rPr>
          <w:b/>
          <w:bCs/>
        </w:rPr>
        <w:t>Panorámico:</w:t>
      </w:r>
      <w:r w:rsidRPr="008B43CD">
        <w:t xml:space="preserve"> el más habitual es 1,85:1. En los años 60, se rodaron algunas películas en 70 mm en 2,2:1 (16/9 corresponde exactamente a 1,77:1, aunque su uso es mucho más restringido).</w:t>
      </w:r>
    </w:p>
    <w:p w14:paraId="2B505555" w14:textId="43E65C5F" w:rsidR="008B43CD" w:rsidRDefault="008B43CD" w:rsidP="008B43CD">
      <w:pPr>
        <w:ind w:left="2832" w:firstLine="3"/>
      </w:pPr>
      <w:r w:rsidRPr="008B43CD">
        <w:rPr>
          <w:b/>
          <w:bCs/>
        </w:rPr>
        <w:t>Ultrapanorámico:</w:t>
      </w:r>
      <w:r w:rsidRPr="008B43CD">
        <w:t xml:space="preserve"> 2,76:1. También para 70 mm, y muy escaso. </w:t>
      </w:r>
    </w:p>
    <w:p w14:paraId="5185904F" w14:textId="0BFE069C" w:rsidR="008B43CD" w:rsidRDefault="008B43CD" w:rsidP="008B43CD">
      <w:pPr>
        <w:ind w:left="2832" w:firstLine="3"/>
      </w:pPr>
      <w:r w:rsidRPr="008B43CD">
        <w:rPr>
          <w:b/>
          <w:bCs/>
        </w:rPr>
        <w:t>Anamórfico:</w:t>
      </w:r>
      <w:r w:rsidRPr="008B43CD">
        <w:t xml:space="preserve"> 2,35:1, aunque distribución 2,40:1. </w:t>
      </w:r>
    </w:p>
    <w:p w14:paraId="4E746F14" w14:textId="37A50A36" w:rsidR="008B43CD" w:rsidRDefault="008B43CD" w:rsidP="008B43CD">
      <w:pPr>
        <w:ind w:left="2832" w:firstLine="3"/>
      </w:pPr>
      <w:r w:rsidRPr="008B43CD">
        <w:rPr>
          <w:b/>
          <w:bCs/>
        </w:rPr>
        <w:t>Otros:</w:t>
      </w:r>
      <w:r w:rsidRPr="008B43CD">
        <w:t xml:space="preserve"> 1,66:1, cuadrado, circular…</w:t>
      </w:r>
    </w:p>
    <w:p w14:paraId="7C0E6A3F" w14:textId="4E392049" w:rsidR="008B43CD" w:rsidRDefault="008B43CD" w:rsidP="008B43CD">
      <w:pPr>
        <w:rPr>
          <w:b/>
          <w:bCs/>
        </w:rPr>
      </w:pPr>
      <w:r>
        <w:rPr>
          <w:b/>
          <w:bCs/>
        </w:rPr>
        <w:tab/>
      </w:r>
      <w:r>
        <w:rPr>
          <w:b/>
          <w:bCs/>
        </w:rPr>
        <w:tab/>
      </w:r>
      <w:r>
        <w:rPr>
          <w:b/>
          <w:bCs/>
        </w:rPr>
        <w:tab/>
        <w:t>-</w:t>
      </w:r>
      <w:r w:rsidRPr="008B43CD">
        <w:rPr>
          <w:b/>
          <w:bCs/>
        </w:rPr>
        <w:t>Escala de plano</w:t>
      </w:r>
    </w:p>
    <w:p w14:paraId="027C37B5" w14:textId="1B0B7392" w:rsidR="008B43CD" w:rsidRDefault="008B43CD" w:rsidP="008B43CD">
      <w:pPr>
        <w:ind w:left="2832" w:firstLine="3"/>
      </w:pPr>
      <w:r w:rsidRPr="008B43CD">
        <w:t>Proporción que ocupa la figura humana dentro de un plano y que depende de la distancia de la cámara a la persona u objeto filmados, así como del tipo de lente empleado.</w:t>
      </w:r>
    </w:p>
    <w:p w14:paraId="0537A5C4" w14:textId="77777777" w:rsidR="008B43CD" w:rsidRDefault="008B43CD" w:rsidP="008B43CD">
      <w:pPr>
        <w:ind w:left="2832" w:firstLine="3"/>
        <w:rPr>
          <w:sz w:val="22"/>
          <w:szCs w:val="22"/>
        </w:rPr>
      </w:pPr>
      <w:r w:rsidRPr="008B43CD">
        <w:rPr>
          <w:b/>
          <w:bCs/>
          <w:sz w:val="22"/>
          <w:szCs w:val="22"/>
        </w:rPr>
        <w:t>Gran plano general:</w:t>
      </w:r>
      <w:r w:rsidRPr="008B43CD">
        <w:rPr>
          <w:sz w:val="22"/>
          <w:szCs w:val="22"/>
        </w:rPr>
        <w:t xml:space="preserve"> la figura humana es casi imperceptible frente a la amplitud del paisaje representado. </w:t>
      </w:r>
    </w:p>
    <w:p w14:paraId="00C25A35" w14:textId="77777777" w:rsidR="008B43CD" w:rsidRDefault="008B43CD" w:rsidP="008B43CD">
      <w:pPr>
        <w:ind w:left="2832" w:firstLine="3"/>
        <w:rPr>
          <w:sz w:val="22"/>
          <w:szCs w:val="22"/>
        </w:rPr>
      </w:pPr>
      <w:r w:rsidRPr="008B43CD">
        <w:rPr>
          <w:b/>
          <w:bCs/>
          <w:sz w:val="22"/>
          <w:szCs w:val="22"/>
        </w:rPr>
        <w:t>Plano general:</w:t>
      </w:r>
      <w:r w:rsidRPr="008B43CD">
        <w:rPr>
          <w:sz w:val="22"/>
          <w:szCs w:val="22"/>
        </w:rPr>
        <w:t xml:space="preserve"> aquel en el que caben varias figuras humanas al completo.</w:t>
      </w:r>
    </w:p>
    <w:p w14:paraId="3AB250A3" w14:textId="190298C1" w:rsidR="008B43CD" w:rsidRDefault="008B43CD" w:rsidP="008B43CD">
      <w:pPr>
        <w:ind w:left="2832" w:firstLine="3"/>
        <w:rPr>
          <w:sz w:val="22"/>
          <w:szCs w:val="22"/>
        </w:rPr>
      </w:pPr>
      <w:r w:rsidRPr="008B43CD">
        <w:rPr>
          <w:b/>
          <w:bCs/>
          <w:sz w:val="22"/>
          <w:szCs w:val="22"/>
        </w:rPr>
        <w:t>Plano entero:</w:t>
      </w:r>
      <w:r w:rsidRPr="008B43CD">
        <w:rPr>
          <w:sz w:val="22"/>
          <w:szCs w:val="22"/>
        </w:rPr>
        <w:t xml:space="preserve"> capaz de albergar una figura humana entera, de la cabeza a los pies.</w:t>
      </w:r>
    </w:p>
    <w:p w14:paraId="2020CF85" w14:textId="77777777" w:rsidR="008B43CD" w:rsidRDefault="008B43CD" w:rsidP="008B43CD">
      <w:pPr>
        <w:ind w:left="2832" w:firstLine="3"/>
        <w:rPr>
          <w:sz w:val="22"/>
          <w:szCs w:val="22"/>
        </w:rPr>
      </w:pPr>
      <w:r w:rsidRPr="008B43CD">
        <w:rPr>
          <w:b/>
          <w:bCs/>
          <w:sz w:val="22"/>
          <w:szCs w:val="22"/>
        </w:rPr>
        <w:t>Plano americano:</w:t>
      </w:r>
      <w:r w:rsidRPr="008B43CD">
        <w:rPr>
          <w:sz w:val="22"/>
          <w:szCs w:val="22"/>
        </w:rPr>
        <w:t xml:space="preserve"> representa una figura humana desde las rodillas hacia arriba. </w:t>
      </w:r>
    </w:p>
    <w:p w14:paraId="33BD47AF" w14:textId="77777777" w:rsidR="008B43CD" w:rsidRDefault="008B43CD" w:rsidP="008B43CD">
      <w:pPr>
        <w:ind w:left="2832" w:firstLine="3"/>
        <w:rPr>
          <w:sz w:val="22"/>
          <w:szCs w:val="22"/>
        </w:rPr>
      </w:pPr>
      <w:r w:rsidRPr="008B43CD">
        <w:rPr>
          <w:b/>
          <w:bCs/>
          <w:sz w:val="22"/>
          <w:szCs w:val="22"/>
        </w:rPr>
        <w:t>Plano medio:</w:t>
      </w:r>
      <w:r w:rsidRPr="008B43CD">
        <w:rPr>
          <w:sz w:val="22"/>
          <w:szCs w:val="22"/>
        </w:rPr>
        <w:t xml:space="preserve"> filmado por encima de la cintura / P. M. corto: desde aproximadamente la mitad del pecho. </w:t>
      </w:r>
    </w:p>
    <w:p w14:paraId="18EC53EB" w14:textId="77777777" w:rsidR="008B43CD" w:rsidRDefault="008B43CD" w:rsidP="008B43CD">
      <w:pPr>
        <w:ind w:left="2832" w:firstLine="3"/>
        <w:rPr>
          <w:sz w:val="22"/>
          <w:szCs w:val="22"/>
        </w:rPr>
      </w:pPr>
      <w:r w:rsidRPr="008B43CD">
        <w:rPr>
          <w:b/>
          <w:bCs/>
          <w:sz w:val="22"/>
          <w:szCs w:val="22"/>
        </w:rPr>
        <w:t>Primer plano:</w:t>
      </w:r>
      <w:r w:rsidRPr="008B43CD">
        <w:rPr>
          <w:sz w:val="22"/>
          <w:szCs w:val="22"/>
        </w:rPr>
        <w:t xml:space="preserve"> el rostro / Primerísimo primer plano: un detalle, como pueden ser los ojos o la boca. </w:t>
      </w:r>
    </w:p>
    <w:p w14:paraId="19E51694" w14:textId="7F73CF80" w:rsidR="008B43CD" w:rsidRDefault="008B43CD" w:rsidP="008B43CD">
      <w:pPr>
        <w:ind w:left="2832" w:firstLine="3"/>
        <w:rPr>
          <w:sz w:val="22"/>
          <w:szCs w:val="22"/>
        </w:rPr>
      </w:pPr>
      <w:r w:rsidRPr="008B43CD">
        <w:rPr>
          <w:b/>
          <w:bCs/>
          <w:sz w:val="22"/>
          <w:szCs w:val="22"/>
        </w:rPr>
        <w:t>Plano detalle:</w:t>
      </w:r>
      <w:r w:rsidRPr="008B43CD">
        <w:rPr>
          <w:sz w:val="22"/>
          <w:szCs w:val="22"/>
        </w:rPr>
        <w:t xml:space="preserve"> igual que el anterior, pero habitualmente usado cuando se habla de objetos.</w:t>
      </w:r>
    </w:p>
    <w:p w14:paraId="44B2855B" w14:textId="77777777" w:rsidR="008A4666" w:rsidRDefault="008A4666" w:rsidP="008A4666">
      <w:pPr>
        <w:rPr>
          <w:sz w:val="22"/>
          <w:szCs w:val="22"/>
        </w:rPr>
      </w:pPr>
    </w:p>
    <w:p w14:paraId="57589BD5" w14:textId="77777777" w:rsidR="008A4666" w:rsidRDefault="008A4666" w:rsidP="008A4666">
      <w:pPr>
        <w:rPr>
          <w:sz w:val="22"/>
          <w:szCs w:val="22"/>
        </w:rPr>
      </w:pPr>
    </w:p>
    <w:p w14:paraId="4512E8F2" w14:textId="77777777" w:rsidR="008A4666" w:rsidRDefault="008A4666" w:rsidP="008A4666">
      <w:pPr>
        <w:rPr>
          <w:sz w:val="22"/>
          <w:szCs w:val="22"/>
        </w:rPr>
      </w:pPr>
    </w:p>
    <w:p w14:paraId="7212DBF1" w14:textId="77777777" w:rsidR="008A4666" w:rsidRDefault="008A4666" w:rsidP="008A4666">
      <w:pPr>
        <w:rPr>
          <w:sz w:val="22"/>
          <w:szCs w:val="22"/>
        </w:rPr>
      </w:pPr>
    </w:p>
    <w:p w14:paraId="253437A9" w14:textId="0C16C519" w:rsidR="008A4666" w:rsidRDefault="008A4666" w:rsidP="008A4666">
      <w:pPr>
        <w:rPr>
          <w:sz w:val="22"/>
          <w:szCs w:val="22"/>
        </w:rPr>
      </w:pPr>
      <w:r w:rsidRPr="008A4666">
        <w:rPr>
          <w:noProof/>
          <w:sz w:val="22"/>
          <w:szCs w:val="22"/>
        </w:rPr>
        <w:lastRenderedPageBreak/>
        <w:drawing>
          <wp:inline distT="0" distB="0" distL="0" distR="0" wp14:anchorId="60940894" wp14:editId="60E4DB8F">
            <wp:extent cx="5400040" cy="2615565"/>
            <wp:effectExtent l="0" t="0" r="0" b="0"/>
            <wp:docPr id="798588430" name="Imagen 1" descr="Imagen que contiene hombre, competencia de atletismo, parado, agu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88430" name="Imagen 1" descr="Imagen que contiene hombre, competencia de atletismo, parado, agua&#10;&#10;Descripción generada automáticamente"/>
                    <pic:cNvPicPr/>
                  </pic:nvPicPr>
                  <pic:blipFill>
                    <a:blip r:embed="rId6"/>
                    <a:stretch>
                      <a:fillRect/>
                    </a:stretch>
                  </pic:blipFill>
                  <pic:spPr>
                    <a:xfrm>
                      <a:off x="0" y="0"/>
                      <a:ext cx="5400040" cy="2615565"/>
                    </a:xfrm>
                    <a:prstGeom prst="rect">
                      <a:avLst/>
                    </a:prstGeom>
                  </pic:spPr>
                </pic:pic>
              </a:graphicData>
            </a:graphic>
          </wp:inline>
        </w:drawing>
      </w:r>
    </w:p>
    <w:p w14:paraId="7C28CDCF" w14:textId="77777777" w:rsidR="008A4666" w:rsidRDefault="008A4666" w:rsidP="008A4666">
      <w:pPr>
        <w:rPr>
          <w:sz w:val="22"/>
          <w:szCs w:val="22"/>
        </w:rPr>
      </w:pPr>
    </w:p>
    <w:p w14:paraId="1111C8FA" w14:textId="7C34426D" w:rsidR="008A4666" w:rsidRPr="0027754B" w:rsidRDefault="008A4666" w:rsidP="008A4666">
      <w:pPr>
        <w:rPr>
          <w:b/>
          <w:bCs/>
        </w:rPr>
      </w:pPr>
      <w:r w:rsidRPr="0027754B">
        <w:rPr>
          <w:b/>
          <w:bCs/>
        </w:rPr>
        <w:tab/>
      </w:r>
      <w:r w:rsidRPr="0027754B">
        <w:rPr>
          <w:b/>
          <w:bCs/>
        </w:rPr>
        <w:tab/>
      </w:r>
      <w:r w:rsidRPr="0027754B">
        <w:rPr>
          <w:b/>
          <w:bCs/>
        </w:rPr>
        <w:tab/>
        <w:t>-Angulación de la cámara</w:t>
      </w:r>
    </w:p>
    <w:p w14:paraId="07AF71A3" w14:textId="5F707601" w:rsidR="008A4666" w:rsidRDefault="008A4666" w:rsidP="008A4666">
      <w:pPr>
        <w:ind w:left="2832"/>
        <w:rPr>
          <w:sz w:val="22"/>
          <w:szCs w:val="22"/>
        </w:rPr>
      </w:pPr>
      <w:r w:rsidRPr="008A4666">
        <w:rPr>
          <w:sz w:val="22"/>
          <w:szCs w:val="22"/>
        </w:rPr>
        <w:t>Inclinación de la cámara respecto de un eje perpendicular al de la lente.</w:t>
      </w:r>
    </w:p>
    <w:p w14:paraId="2546D9C1" w14:textId="77777777" w:rsidR="008A4666" w:rsidRDefault="008A4666" w:rsidP="008A4666">
      <w:pPr>
        <w:ind w:left="2124" w:firstLine="708"/>
        <w:rPr>
          <w:sz w:val="22"/>
          <w:szCs w:val="22"/>
        </w:rPr>
      </w:pPr>
      <w:r w:rsidRPr="008A4666">
        <w:rPr>
          <w:b/>
          <w:bCs/>
          <w:sz w:val="22"/>
          <w:szCs w:val="22"/>
        </w:rPr>
        <w:t>Encuadre frontal:</w:t>
      </w:r>
      <w:r w:rsidRPr="008A4666">
        <w:rPr>
          <w:sz w:val="22"/>
          <w:szCs w:val="22"/>
        </w:rPr>
        <w:t xml:space="preserve"> la cámara carece de inclinación. </w:t>
      </w:r>
    </w:p>
    <w:p w14:paraId="2629778C" w14:textId="77777777" w:rsidR="008A4666" w:rsidRDefault="008A4666" w:rsidP="008A4666">
      <w:pPr>
        <w:ind w:left="2124" w:firstLine="708"/>
        <w:rPr>
          <w:sz w:val="22"/>
          <w:szCs w:val="22"/>
        </w:rPr>
      </w:pPr>
      <w:r w:rsidRPr="008A4666">
        <w:rPr>
          <w:b/>
          <w:bCs/>
          <w:sz w:val="22"/>
          <w:szCs w:val="22"/>
        </w:rPr>
        <w:t>Picado:</w:t>
      </w:r>
      <w:r w:rsidRPr="008A4666">
        <w:rPr>
          <w:sz w:val="22"/>
          <w:szCs w:val="22"/>
        </w:rPr>
        <w:t xml:space="preserve"> inclinación de la cámara hacia abajo. </w:t>
      </w:r>
    </w:p>
    <w:p w14:paraId="56730D4C" w14:textId="77777777" w:rsidR="008A4666" w:rsidRDefault="008A4666" w:rsidP="008A4666">
      <w:pPr>
        <w:ind w:left="2124" w:firstLine="708"/>
        <w:rPr>
          <w:sz w:val="22"/>
          <w:szCs w:val="22"/>
        </w:rPr>
      </w:pPr>
      <w:r w:rsidRPr="008A4666">
        <w:rPr>
          <w:b/>
          <w:bCs/>
          <w:sz w:val="22"/>
          <w:szCs w:val="22"/>
        </w:rPr>
        <w:t>Contrapicado:</w:t>
      </w:r>
      <w:r w:rsidRPr="008A4666">
        <w:rPr>
          <w:sz w:val="22"/>
          <w:szCs w:val="22"/>
        </w:rPr>
        <w:t xml:space="preserve"> inclinación de la cámara hacia arriba. </w:t>
      </w:r>
    </w:p>
    <w:p w14:paraId="0F7E103D" w14:textId="77777777" w:rsidR="008A4666" w:rsidRDefault="008A4666" w:rsidP="008A4666">
      <w:pPr>
        <w:ind w:left="2124" w:firstLine="708"/>
        <w:rPr>
          <w:sz w:val="22"/>
          <w:szCs w:val="22"/>
        </w:rPr>
      </w:pPr>
      <w:r w:rsidRPr="008A4666">
        <w:rPr>
          <w:b/>
          <w:bCs/>
          <w:sz w:val="22"/>
          <w:szCs w:val="22"/>
        </w:rPr>
        <w:t>Plano cenital:</w:t>
      </w:r>
      <w:r w:rsidRPr="008A4666">
        <w:rPr>
          <w:sz w:val="22"/>
          <w:szCs w:val="22"/>
        </w:rPr>
        <w:t xml:space="preserve"> posición de la cámara vertical y hacia abajo. </w:t>
      </w:r>
    </w:p>
    <w:p w14:paraId="5E8E532C" w14:textId="16D1F3AE" w:rsidR="008A4666" w:rsidRDefault="008A4666" w:rsidP="008A4666">
      <w:pPr>
        <w:ind w:left="2124" w:firstLine="708"/>
        <w:rPr>
          <w:sz w:val="22"/>
          <w:szCs w:val="22"/>
        </w:rPr>
      </w:pPr>
      <w:r w:rsidRPr="008A4666">
        <w:rPr>
          <w:b/>
          <w:bCs/>
          <w:sz w:val="22"/>
          <w:szCs w:val="22"/>
        </w:rPr>
        <w:t>Plano nadir:</w:t>
      </w:r>
      <w:r w:rsidRPr="008A4666">
        <w:rPr>
          <w:sz w:val="22"/>
          <w:szCs w:val="22"/>
        </w:rPr>
        <w:t xml:space="preserve"> posición de la cámara vertical y hacia arriba.</w:t>
      </w:r>
    </w:p>
    <w:p w14:paraId="6D1EC5CD" w14:textId="77777777" w:rsidR="008A4666" w:rsidRDefault="008A4666" w:rsidP="008A4666">
      <w:pPr>
        <w:rPr>
          <w:sz w:val="22"/>
          <w:szCs w:val="22"/>
        </w:rPr>
      </w:pPr>
    </w:p>
    <w:p w14:paraId="52BF33F6" w14:textId="1FDE9E96" w:rsidR="008A4666" w:rsidRPr="0027754B" w:rsidRDefault="008A4666" w:rsidP="008A4666">
      <w:pPr>
        <w:rPr>
          <w:b/>
          <w:bCs/>
        </w:rPr>
      </w:pPr>
      <w:r w:rsidRPr="0027754B">
        <w:rPr>
          <w:b/>
          <w:bCs/>
        </w:rPr>
        <w:tab/>
      </w:r>
      <w:r w:rsidRPr="0027754B">
        <w:rPr>
          <w:b/>
          <w:bCs/>
        </w:rPr>
        <w:tab/>
      </w:r>
      <w:r w:rsidRPr="0027754B">
        <w:rPr>
          <w:b/>
          <w:bCs/>
        </w:rPr>
        <w:tab/>
        <w:t>-Nivel</w:t>
      </w:r>
    </w:p>
    <w:p w14:paraId="1C84A183" w14:textId="355C2F9C" w:rsidR="008A4666" w:rsidRDefault="008A4666" w:rsidP="008A4666">
      <w:pPr>
        <w:ind w:left="2832" w:firstLine="3"/>
        <w:rPr>
          <w:sz w:val="22"/>
          <w:szCs w:val="22"/>
        </w:rPr>
      </w:pPr>
      <w:r w:rsidRPr="008A4666">
        <w:rPr>
          <w:sz w:val="22"/>
          <w:szCs w:val="22"/>
        </w:rPr>
        <w:t>Denota el ángulo de giro de la imagen respecto del eje de la cámara. Si la línea del horizonte y la línea inferior del encuadre son paralelas, hablamos generalmente de plano a nivel, aunque existe el caso especial de plano girado 180º. Si ambas líneas son secantes, hablamos de plano a desnivel.</w:t>
      </w:r>
    </w:p>
    <w:p w14:paraId="5C61131D" w14:textId="1C5203F3" w:rsidR="008A4666" w:rsidRPr="0027754B" w:rsidRDefault="008A4666" w:rsidP="008A4666">
      <w:pPr>
        <w:rPr>
          <w:b/>
          <w:bCs/>
        </w:rPr>
      </w:pPr>
      <w:r w:rsidRPr="0027754B">
        <w:rPr>
          <w:b/>
          <w:bCs/>
        </w:rPr>
        <w:tab/>
      </w:r>
      <w:r w:rsidRPr="0027754B">
        <w:rPr>
          <w:b/>
          <w:bCs/>
        </w:rPr>
        <w:tab/>
      </w:r>
      <w:r w:rsidRPr="0027754B">
        <w:rPr>
          <w:b/>
          <w:bCs/>
        </w:rPr>
        <w:tab/>
        <w:t>-Altura</w:t>
      </w:r>
    </w:p>
    <w:p w14:paraId="3B37EBE6" w14:textId="6B61BBA1" w:rsidR="0027754B" w:rsidRDefault="008A4666" w:rsidP="0027754B">
      <w:pPr>
        <w:ind w:left="2832" w:firstLine="3"/>
        <w:rPr>
          <w:sz w:val="22"/>
          <w:szCs w:val="22"/>
        </w:rPr>
      </w:pPr>
      <w:r w:rsidRPr="008A4666">
        <w:rPr>
          <w:sz w:val="22"/>
          <w:szCs w:val="22"/>
        </w:rPr>
        <w:t>La altura habitual de la cámara es un poco por debajo de la altura de los ojos del personaje filmado; por debajo de esa referencia, la altura de la cámara será baja, por encima de ella, alta. NO se debe confundir altura e inclinación: una posición baja de la cámara suele asociarse a un contrapicado, aunque no tiene por qué ser así.</w:t>
      </w:r>
    </w:p>
    <w:p w14:paraId="765FA8C5" w14:textId="2A1383DC" w:rsidR="0027754B" w:rsidRPr="0027754B" w:rsidRDefault="0027754B" w:rsidP="0027754B">
      <w:pPr>
        <w:pStyle w:val="Prrafodelista"/>
        <w:numPr>
          <w:ilvl w:val="0"/>
          <w:numId w:val="3"/>
        </w:numPr>
        <w:rPr>
          <w:b/>
          <w:bCs/>
          <w:sz w:val="28"/>
          <w:szCs w:val="28"/>
        </w:rPr>
      </w:pPr>
      <w:r w:rsidRPr="0027754B">
        <w:rPr>
          <w:b/>
          <w:bCs/>
          <w:sz w:val="28"/>
          <w:szCs w:val="28"/>
        </w:rPr>
        <w:lastRenderedPageBreak/>
        <w:t>El cuadro móvil</w:t>
      </w:r>
    </w:p>
    <w:p w14:paraId="5DEB3D74" w14:textId="77777777" w:rsidR="0027754B" w:rsidRDefault="0027754B" w:rsidP="0027754B">
      <w:pPr>
        <w:pStyle w:val="Prrafodelista"/>
        <w:ind w:left="1440"/>
        <w:rPr>
          <w:sz w:val="22"/>
          <w:szCs w:val="22"/>
        </w:rPr>
      </w:pPr>
    </w:p>
    <w:p w14:paraId="309E60DA" w14:textId="2674BA66" w:rsidR="0027754B" w:rsidRDefault="0027754B" w:rsidP="0027754B">
      <w:pPr>
        <w:pStyle w:val="Prrafodelista"/>
        <w:ind w:left="1440"/>
        <w:rPr>
          <w:sz w:val="22"/>
          <w:szCs w:val="22"/>
        </w:rPr>
      </w:pPr>
      <w:r w:rsidRPr="0027754B">
        <w:rPr>
          <w:sz w:val="22"/>
          <w:szCs w:val="22"/>
        </w:rPr>
        <w:t>Movimientos de cámara reales y aparentes</w:t>
      </w:r>
    </w:p>
    <w:p w14:paraId="62BF33E9" w14:textId="77777777" w:rsidR="0027754B" w:rsidRDefault="0027754B" w:rsidP="0027754B">
      <w:pPr>
        <w:pStyle w:val="Prrafodelista"/>
        <w:ind w:left="1440"/>
        <w:rPr>
          <w:sz w:val="22"/>
          <w:szCs w:val="22"/>
        </w:rPr>
      </w:pPr>
    </w:p>
    <w:p w14:paraId="504F061B" w14:textId="64C848F1" w:rsidR="0027754B" w:rsidRPr="0027754B" w:rsidRDefault="0027754B" w:rsidP="0027754B">
      <w:pPr>
        <w:pStyle w:val="Prrafodelista"/>
        <w:ind w:left="1440"/>
        <w:rPr>
          <w:b/>
          <w:bCs/>
        </w:rPr>
      </w:pPr>
      <w:r w:rsidRPr="0027754B">
        <w:rPr>
          <w:b/>
          <w:bCs/>
        </w:rPr>
        <w:tab/>
        <w:t>-Panorámica</w:t>
      </w:r>
    </w:p>
    <w:p w14:paraId="3D5CC82C" w14:textId="5AA47B0F" w:rsidR="0027754B" w:rsidRDefault="0027754B" w:rsidP="0027754B">
      <w:pPr>
        <w:pStyle w:val="Prrafodelista"/>
        <w:ind w:left="2832" w:firstLine="3"/>
        <w:rPr>
          <w:sz w:val="22"/>
          <w:szCs w:val="22"/>
        </w:rPr>
      </w:pPr>
      <w:r w:rsidRPr="0027754B">
        <w:rPr>
          <w:sz w:val="22"/>
          <w:szCs w:val="22"/>
        </w:rPr>
        <w:t>Giro de la cámara en torno a cualquiera de los dos ejes perpendiculares al de la lente. Se distingue entre panorámica horizontal y vertical. Si se realiza a gran velocidad, se denomina barrido</w:t>
      </w:r>
    </w:p>
    <w:p w14:paraId="10738010" w14:textId="73BE304A" w:rsidR="0027754B" w:rsidRPr="0027754B" w:rsidRDefault="0027754B" w:rsidP="0027754B">
      <w:pPr>
        <w:rPr>
          <w:b/>
          <w:bCs/>
        </w:rPr>
      </w:pPr>
      <w:r w:rsidRPr="0027754B">
        <w:rPr>
          <w:b/>
          <w:bCs/>
        </w:rPr>
        <w:tab/>
      </w:r>
      <w:r w:rsidRPr="0027754B">
        <w:rPr>
          <w:b/>
          <w:bCs/>
        </w:rPr>
        <w:tab/>
      </w:r>
      <w:r w:rsidRPr="0027754B">
        <w:rPr>
          <w:b/>
          <w:bCs/>
        </w:rPr>
        <w:tab/>
        <w:t>-Trávelin</w:t>
      </w:r>
    </w:p>
    <w:p w14:paraId="2CA2343C" w14:textId="2933D0A7" w:rsidR="0027754B" w:rsidRDefault="0027754B" w:rsidP="0027754B">
      <w:pPr>
        <w:ind w:left="2832" w:firstLine="3"/>
        <w:rPr>
          <w:sz w:val="22"/>
          <w:szCs w:val="22"/>
        </w:rPr>
      </w:pPr>
      <w:r w:rsidRPr="0027754B">
        <w:rPr>
          <w:sz w:val="22"/>
          <w:szCs w:val="22"/>
        </w:rPr>
        <w:t xml:space="preserve">Desplazamiento de la cámara por medios mecánicos, bien sobre una </w:t>
      </w:r>
      <w:proofErr w:type="spellStart"/>
      <w:r w:rsidRPr="0027754B">
        <w:rPr>
          <w:sz w:val="22"/>
          <w:szCs w:val="22"/>
        </w:rPr>
        <w:t>dolly</w:t>
      </w:r>
      <w:proofErr w:type="spellEnd"/>
      <w:r w:rsidRPr="0027754B">
        <w:rPr>
          <w:sz w:val="22"/>
          <w:szCs w:val="22"/>
        </w:rPr>
        <w:t xml:space="preserve">, bien sobre una grúa o, excepcionalmente, sobre otros vehículos (helicóptero, dron, montacargas, etc.). Se distinguen distintos tipos, en función del movimiento relativo respecto de los personajes y objetos filmados (acompañamiento, aproximación, alejamiento, </w:t>
      </w:r>
      <w:proofErr w:type="spellStart"/>
      <w:r w:rsidRPr="0027754B">
        <w:rPr>
          <w:sz w:val="22"/>
          <w:szCs w:val="22"/>
        </w:rPr>
        <w:t>etc</w:t>
      </w:r>
      <w:proofErr w:type="spellEnd"/>
      <w:r w:rsidRPr="0027754B">
        <w:rPr>
          <w:sz w:val="22"/>
          <w:szCs w:val="22"/>
        </w:rPr>
        <w:t>…) El trávelin debe incluir traslaciones de la cámara y puede incluir panorámicas</w:t>
      </w:r>
    </w:p>
    <w:p w14:paraId="5D420C5C" w14:textId="66907984" w:rsidR="0027754B" w:rsidRPr="0027754B" w:rsidRDefault="0027754B" w:rsidP="0027754B">
      <w:pPr>
        <w:rPr>
          <w:b/>
          <w:bCs/>
        </w:rPr>
      </w:pPr>
      <w:r w:rsidRPr="0027754B">
        <w:rPr>
          <w:b/>
          <w:bCs/>
        </w:rPr>
        <w:tab/>
      </w:r>
      <w:r w:rsidRPr="0027754B">
        <w:rPr>
          <w:b/>
          <w:bCs/>
        </w:rPr>
        <w:tab/>
      </w:r>
      <w:r w:rsidRPr="0027754B">
        <w:rPr>
          <w:b/>
          <w:bCs/>
        </w:rPr>
        <w:tab/>
        <w:t>-Cámara al hombro o cámara en mano</w:t>
      </w:r>
    </w:p>
    <w:p w14:paraId="4F482664" w14:textId="7A6F94D3" w:rsidR="0027754B" w:rsidRDefault="0027754B" w:rsidP="0027754B">
      <w:pPr>
        <w:ind w:left="2832" w:firstLine="3"/>
        <w:rPr>
          <w:sz w:val="22"/>
          <w:szCs w:val="22"/>
        </w:rPr>
      </w:pPr>
      <w:r w:rsidRPr="0027754B">
        <w:rPr>
          <w:sz w:val="22"/>
          <w:szCs w:val="22"/>
        </w:rPr>
        <w:t>Desplazamiento de la cámara sostenida por el camarógrafo. Aporta una sensación de inestabilidad e imprecisión, debido al cambio constante de nivel de la imagen</w:t>
      </w:r>
    </w:p>
    <w:p w14:paraId="05C7D38E" w14:textId="7EAEB1CF" w:rsidR="0027754B" w:rsidRPr="0027754B" w:rsidRDefault="0027754B" w:rsidP="0027754B">
      <w:pPr>
        <w:rPr>
          <w:b/>
          <w:bCs/>
        </w:rPr>
      </w:pPr>
      <w:r w:rsidRPr="0027754B">
        <w:rPr>
          <w:b/>
          <w:bCs/>
        </w:rPr>
        <w:tab/>
      </w:r>
      <w:r w:rsidRPr="0027754B">
        <w:rPr>
          <w:b/>
          <w:bCs/>
        </w:rPr>
        <w:tab/>
      </w:r>
      <w:r w:rsidRPr="0027754B">
        <w:rPr>
          <w:b/>
          <w:bCs/>
        </w:rPr>
        <w:tab/>
        <w:t>-Steadicam</w:t>
      </w:r>
    </w:p>
    <w:p w14:paraId="468B1B22" w14:textId="51C97B6F" w:rsidR="0027754B" w:rsidRDefault="0027754B" w:rsidP="0027754B">
      <w:pPr>
        <w:ind w:left="2832" w:firstLine="3"/>
        <w:rPr>
          <w:sz w:val="22"/>
          <w:szCs w:val="22"/>
        </w:rPr>
      </w:pPr>
      <w:r w:rsidRPr="0027754B">
        <w:rPr>
          <w:sz w:val="22"/>
          <w:szCs w:val="22"/>
        </w:rPr>
        <w:t>Cámara anclada al cuerpo del camarógrafo por medio de arneses o elementos similares, cuyo mecanismo interno evita las vibraciones y dota de estabilidad a las imágenes. Fue usada por primera vez en El resplandor (</w:t>
      </w:r>
      <w:proofErr w:type="spellStart"/>
      <w:r w:rsidRPr="0027754B">
        <w:rPr>
          <w:sz w:val="22"/>
          <w:szCs w:val="22"/>
        </w:rPr>
        <w:t>The</w:t>
      </w:r>
      <w:proofErr w:type="spellEnd"/>
      <w:r w:rsidRPr="0027754B">
        <w:rPr>
          <w:sz w:val="22"/>
          <w:szCs w:val="22"/>
        </w:rPr>
        <w:t xml:space="preserve"> </w:t>
      </w:r>
      <w:proofErr w:type="spellStart"/>
      <w:r w:rsidRPr="0027754B">
        <w:rPr>
          <w:sz w:val="22"/>
          <w:szCs w:val="22"/>
        </w:rPr>
        <w:t>Shining</w:t>
      </w:r>
      <w:proofErr w:type="spellEnd"/>
      <w:r w:rsidRPr="0027754B">
        <w:rPr>
          <w:sz w:val="22"/>
          <w:szCs w:val="22"/>
        </w:rPr>
        <w:t>, Stanley Kubrick, 1980)</w:t>
      </w:r>
    </w:p>
    <w:p w14:paraId="15030FF6" w14:textId="2256EEAD" w:rsidR="0027754B" w:rsidRPr="0027754B" w:rsidRDefault="0027754B" w:rsidP="0027754B">
      <w:pPr>
        <w:rPr>
          <w:b/>
          <w:bCs/>
        </w:rPr>
      </w:pPr>
      <w:r w:rsidRPr="0027754B">
        <w:rPr>
          <w:b/>
          <w:bCs/>
        </w:rPr>
        <w:tab/>
      </w:r>
      <w:r w:rsidRPr="0027754B">
        <w:rPr>
          <w:b/>
          <w:bCs/>
        </w:rPr>
        <w:tab/>
      </w:r>
      <w:r w:rsidRPr="0027754B">
        <w:rPr>
          <w:b/>
          <w:bCs/>
        </w:rPr>
        <w:tab/>
        <w:t>-Zoom</w:t>
      </w:r>
    </w:p>
    <w:p w14:paraId="04745EF2" w14:textId="7951B34F" w:rsidR="0027754B" w:rsidRDefault="0027754B" w:rsidP="0027754B">
      <w:pPr>
        <w:ind w:left="2832" w:firstLine="3"/>
        <w:rPr>
          <w:sz w:val="22"/>
          <w:szCs w:val="22"/>
        </w:rPr>
      </w:pPr>
      <w:r w:rsidRPr="0027754B">
        <w:rPr>
          <w:sz w:val="22"/>
          <w:szCs w:val="22"/>
        </w:rPr>
        <w:t xml:space="preserve">Movimiento aparente de la cámara, dado que esta no se desplaza, sino que el acercamiento (zoom in) o alejamiento (zoom </w:t>
      </w:r>
      <w:proofErr w:type="spellStart"/>
      <w:r w:rsidRPr="0027754B">
        <w:rPr>
          <w:sz w:val="22"/>
          <w:szCs w:val="22"/>
        </w:rPr>
        <w:t>out</w:t>
      </w:r>
      <w:proofErr w:type="spellEnd"/>
      <w:r w:rsidRPr="0027754B">
        <w:rPr>
          <w:sz w:val="22"/>
          <w:szCs w:val="22"/>
        </w:rPr>
        <w:t>) a los personajes u objetos filmados se realiza por medio del movimiento de las lentes del dispositivo. Muchos directores tienden a evitarlo, dada su artificialidad, aunque fue muy extendido en los años 60 y 70</w:t>
      </w:r>
    </w:p>
    <w:p w14:paraId="678884EE" w14:textId="77777777" w:rsidR="0027754B" w:rsidRDefault="0027754B" w:rsidP="0027754B">
      <w:pPr>
        <w:ind w:left="2832" w:firstLine="3"/>
        <w:rPr>
          <w:sz w:val="22"/>
          <w:szCs w:val="22"/>
        </w:rPr>
      </w:pPr>
    </w:p>
    <w:p w14:paraId="418ED5A4" w14:textId="77777777" w:rsidR="0027754B" w:rsidRDefault="0027754B" w:rsidP="0027754B">
      <w:pPr>
        <w:ind w:left="2832" w:firstLine="3"/>
        <w:rPr>
          <w:sz w:val="22"/>
          <w:szCs w:val="22"/>
        </w:rPr>
      </w:pPr>
    </w:p>
    <w:p w14:paraId="5DB12BE3" w14:textId="77777777" w:rsidR="0027754B" w:rsidRPr="0027754B" w:rsidRDefault="0027754B" w:rsidP="0027754B">
      <w:pPr>
        <w:ind w:left="2832" w:firstLine="3"/>
        <w:rPr>
          <w:sz w:val="22"/>
          <w:szCs w:val="22"/>
        </w:rPr>
      </w:pPr>
    </w:p>
    <w:p w14:paraId="6ED03243" w14:textId="7D1A81F5" w:rsidR="0027754B" w:rsidRPr="0027754B" w:rsidRDefault="0027754B" w:rsidP="0027754B">
      <w:pPr>
        <w:pStyle w:val="Prrafodelista"/>
        <w:ind w:left="1440" w:firstLine="684"/>
        <w:rPr>
          <w:b/>
          <w:bCs/>
        </w:rPr>
      </w:pPr>
      <w:r w:rsidRPr="0027754B">
        <w:rPr>
          <w:b/>
          <w:bCs/>
        </w:rPr>
        <w:t>-Zoom + trávelin</w:t>
      </w:r>
    </w:p>
    <w:p w14:paraId="629F22FD" w14:textId="11427126" w:rsidR="0027754B" w:rsidRDefault="0027754B" w:rsidP="0027754B">
      <w:pPr>
        <w:pStyle w:val="Prrafodelista"/>
        <w:ind w:left="2829"/>
        <w:rPr>
          <w:sz w:val="22"/>
          <w:szCs w:val="22"/>
        </w:rPr>
      </w:pPr>
      <w:r w:rsidRPr="0027754B">
        <w:rPr>
          <w:sz w:val="22"/>
          <w:szCs w:val="22"/>
        </w:rPr>
        <w:t>En ocasiones, el uso combinado de zoom y trávelin puede hacer que la distinción entre ambos movimientos de cámara no sea evidente, y dar la impresión de estar ante un trávelin puro</w:t>
      </w:r>
    </w:p>
    <w:p w14:paraId="1727F124" w14:textId="4550F3E3" w:rsidR="0027754B" w:rsidRPr="0027754B" w:rsidRDefault="0027754B" w:rsidP="0027754B">
      <w:pPr>
        <w:rPr>
          <w:b/>
          <w:bCs/>
        </w:rPr>
      </w:pPr>
      <w:r w:rsidRPr="0027754B">
        <w:rPr>
          <w:b/>
          <w:bCs/>
        </w:rPr>
        <w:tab/>
      </w:r>
      <w:r w:rsidRPr="0027754B">
        <w:rPr>
          <w:b/>
          <w:bCs/>
        </w:rPr>
        <w:tab/>
      </w:r>
      <w:r w:rsidRPr="0027754B">
        <w:rPr>
          <w:b/>
          <w:bCs/>
        </w:rPr>
        <w:tab/>
        <w:t>-Efecto Hitchcock</w:t>
      </w:r>
    </w:p>
    <w:p w14:paraId="6DE6490C" w14:textId="610F94CD" w:rsidR="0027754B" w:rsidRDefault="0027754B" w:rsidP="0027754B">
      <w:pPr>
        <w:ind w:left="2832" w:firstLine="3"/>
        <w:rPr>
          <w:sz w:val="22"/>
          <w:szCs w:val="22"/>
        </w:rPr>
      </w:pPr>
      <w:r w:rsidRPr="0027754B">
        <w:rPr>
          <w:sz w:val="22"/>
          <w:szCs w:val="22"/>
        </w:rPr>
        <w:t>La combinación simultánea de zoom y trávelin a alta velocidad y en direcciones inversas fue inventada por Alfred Hitchcock para la película Vértigo. De entre los muertos (</w:t>
      </w:r>
      <w:proofErr w:type="spellStart"/>
      <w:r w:rsidRPr="0027754B">
        <w:rPr>
          <w:sz w:val="22"/>
          <w:szCs w:val="22"/>
        </w:rPr>
        <w:t>Vertigo</w:t>
      </w:r>
      <w:proofErr w:type="spellEnd"/>
      <w:r w:rsidRPr="0027754B">
        <w:rPr>
          <w:sz w:val="22"/>
          <w:szCs w:val="22"/>
        </w:rPr>
        <w:t>, 1958) y transmite, en efecto, una sensación de mareo</w:t>
      </w:r>
    </w:p>
    <w:p w14:paraId="12D5EFB6" w14:textId="29929EBA" w:rsidR="0027754B" w:rsidRPr="0027754B" w:rsidRDefault="0027754B" w:rsidP="0027754B">
      <w:pPr>
        <w:rPr>
          <w:b/>
          <w:bCs/>
        </w:rPr>
      </w:pPr>
      <w:r w:rsidRPr="0027754B">
        <w:rPr>
          <w:b/>
          <w:bCs/>
        </w:rPr>
        <w:tab/>
      </w:r>
      <w:r w:rsidRPr="0027754B">
        <w:rPr>
          <w:b/>
          <w:bCs/>
        </w:rPr>
        <w:tab/>
      </w:r>
      <w:r w:rsidRPr="0027754B">
        <w:rPr>
          <w:b/>
          <w:bCs/>
        </w:rPr>
        <w:tab/>
        <w:t>-Otros usos del zoom</w:t>
      </w:r>
    </w:p>
    <w:p w14:paraId="44116B24" w14:textId="070CC2F6" w:rsidR="0027754B" w:rsidRDefault="0027754B" w:rsidP="0027754B">
      <w:pPr>
        <w:ind w:left="2832" w:firstLine="3"/>
        <w:rPr>
          <w:sz w:val="22"/>
          <w:szCs w:val="22"/>
        </w:rPr>
      </w:pPr>
      <w:r w:rsidRPr="0027754B">
        <w:rPr>
          <w:sz w:val="22"/>
          <w:szCs w:val="22"/>
        </w:rPr>
        <w:t>Algunos directores han usado el acercamiento que proveen las lentes de la cámara como opción estética al margen de los movimientos aparentes</w:t>
      </w:r>
    </w:p>
    <w:p w14:paraId="0B877E3A" w14:textId="38B6710C" w:rsidR="0027754B" w:rsidRDefault="0027754B" w:rsidP="0027754B">
      <w:pPr>
        <w:rPr>
          <w:sz w:val="22"/>
          <w:szCs w:val="22"/>
        </w:rPr>
      </w:pPr>
    </w:p>
    <w:p w14:paraId="20D0DE91" w14:textId="75EE44CE" w:rsidR="0027754B" w:rsidRPr="0027754B" w:rsidRDefault="0027754B" w:rsidP="0027754B">
      <w:pPr>
        <w:pStyle w:val="Prrafodelista"/>
        <w:numPr>
          <w:ilvl w:val="0"/>
          <w:numId w:val="3"/>
        </w:numPr>
        <w:rPr>
          <w:b/>
          <w:bCs/>
          <w:sz w:val="28"/>
          <w:szCs w:val="28"/>
        </w:rPr>
      </w:pPr>
      <w:r w:rsidRPr="0027754B">
        <w:rPr>
          <w:b/>
          <w:bCs/>
          <w:sz w:val="28"/>
          <w:szCs w:val="28"/>
        </w:rPr>
        <w:t>Más allá de la cámara</w:t>
      </w:r>
    </w:p>
    <w:p w14:paraId="01031B47" w14:textId="5011D2FC" w:rsidR="0027754B" w:rsidRDefault="0027754B" w:rsidP="0027754B">
      <w:pPr>
        <w:ind w:left="1440"/>
        <w:rPr>
          <w:sz w:val="22"/>
          <w:szCs w:val="22"/>
        </w:rPr>
      </w:pPr>
      <w:r w:rsidRPr="0027754B">
        <w:rPr>
          <w:sz w:val="22"/>
          <w:szCs w:val="22"/>
        </w:rPr>
        <w:t>Códigos gráficos y efectos especiales</w:t>
      </w:r>
    </w:p>
    <w:p w14:paraId="1EA63643" w14:textId="77777777" w:rsidR="0027754B" w:rsidRDefault="0027754B" w:rsidP="0027754B">
      <w:pPr>
        <w:ind w:left="1440"/>
        <w:rPr>
          <w:sz w:val="22"/>
          <w:szCs w:val="22"/>
        </w:rPr>
      </w:pPr>
    </w:p>
    <w:p w14:paraId="66B5263D" w14:textId="70D557DC" w:rsidR="0027754B" w:rsidRPr="0027754B" w:rsidRDefault="0027754B" w:rsidP="0027754B">
      <w:pPr>
        <w:ind w:left="1440" w:firstLine="684"/>
        <w:rPr>
          <w:b/>
          <w:bCs/>
        </w:rPr>
      </w:pPr>
      <w:r w:rsidRPr="0027754B">
        <w:rPr>
          <w:b/>
          <w:bCs/>
        </w:rPr>
        <w:t>-Códigos gráficos</w:t>
      </w:r>
    </w:p>
    <w:p w14:paraId="18FED9F8" w14:textId="101E9A35" w:rsidR="0027754B" w:rsidRDefault="0027754B" w:rsidP="0027754B">
      <w:pPr>
        <w:ind w:left="2835"/>
        <w:rPr>
          <w:sz w:val="22"/>
          <w:szCs w:val="22"/>
        </w:rPr>
      </w:pPr>
      <w:r w:rsidRPr="0027754B">
        <w:rPr>
          <w:sz w:val="22"/>
          <w:szCs w:val="22"/>
        </w:rPr>
        <w:t>El uso de determinadas fuentes y su inserción en el todo de una obra puede tener un alto impacto visual, emocional, de reconocimiento, etc. En el interior de una película, podemos distinguir entres códigos gráficos diegéticos y extradiegéticos</w:t>
      </w:r>
    </w:p>
    <w:p w14:paraId="2B5F8B93" w14:textId="46C021C6" w:rsidR="0027754B" w:rsidRPr="0027754B" w:rsidRDefault="0027754B" w:rsidP="0027754B">
      <w:pPr>
        <w:rPr>
          <w:b/>
          <w:bCs/>
        </w:rPr>
      </w:pPr>
      <w:r w:rsidRPr="0027754B">
        <w:rPr>
          <w:b/>
          <w:bCs/>
        </w:rPr>
        <w:tab/>
      </w:r>
      <w:r w:rsidRPr="0027754B">
        <w:rPr>
          <w:b/>
          <w:bCs/>
        </w:rPr>
        <w:tab/>
      </w:r>
      <w:r w:rsidRPr="0027754B">
        <w:rPr>
          <w:b/>
          <w:bCs/>
        </w:rPr>
        <w:tab/>
        <w:t>-Efectos especiales: postproducción digital</w:t>
      </w:r>
    </w:p>
    <w:p w14:paraId="4C7F0D8D" w14:textId="0316F5ED" w:rsidR="0027754B" w:rsidRDefault="0027754B" w:rsidP="0027754B">
      <w:pPr>
        <w:ind w:left="2832" w:firstLine="3"/>
        <w:rPr>
          <w:sz w:val="22"/>
          <w:szCs w:val="22"/>
        </w:rPr>
      </w:pPr>
      <w:r w:rsidRPr="0027754B">
        <w:rPr>
          <w:sz w:val="22"/>
          <w:szCs w:val="22"/>
        </w:rPr>
        <w:t xml:space="preserve">Desde Forrest Gump (Robert </w:t>
      </w:r>
      <w:proofErr w:type="spellStart"/>
      <w:r w:rsidRPr="0027754B">
        <w:rPr>
          <w:sz w:val="22"/>
          <w:szCs w:val="22"/>
        </w:rPr>
        <w:t>Zemeckis</w:t>
      </w:r>
      <w:proofErr w:type="spellEnd"/>
      <w:r w:rsidRPr="0027754B">
        <w:rPr>
          <w:sz w:val="22"/>
          <w:szCs w:val="22"/>
        </w:rPr>
        <w:t>, 1994) como tarde, el imperio del digital en los efectos especiales es innegable. No obstante, antes del auge de la postproducción digital, se podían distinguir tres familias de técnicas fundamentales de efectos especiales analógicos, cuyas réplicas digitales proceden de ellos y que constituyen otros tantos modos de manipulación de la imagen durante la posproducción</w:t>
      </w:r>
    </w:p>
    <w:p w14:paraId="4BD8522F" w14:textId="7702DB92" w:rsidR="0027754B" w:rsidRPr="0027754B" w:rsidRDefault="0027754B" w:rsidP="0027754B">
      <w:pPr>
        <w:rPr>
          <w:b/>
          <w:bCs/>
        </w:rPr>
      </w:pPr>
      <w:r w:rsidRPr="0027754B">
        <w:rPr>
          <w:b/>
          <w:bCs/>
        </w:rPr>
        <w:tab/>
      </w:r>
      <w:r w:rsidRPr="0027754B">
        <w:rPr>
          <w:b/>
          <w:bCs/>
        </w:rPr>
        <w:tab/>
      </w:r>
      <w:r w:rsidRPr="0027754B">
        <w:rPr>
          <w:b/>
          <w:bCs/>
        </w:rPr>
        <w:tab/>
        <w:t>-Sobreimpresión</w:t>
      </w:r>
    </w:p>
    <w:p w14:paraId="1B24994E" w14:textId="248C9059" w:rsidR="0027754B" w:rsidRDefault="0027754B" w:rsidP="0027754B">
      <w:pPr>
        <w:ind w:left="2832" w:firstLine="3"/>
        <w:rPr>
          <w:sz w:val="22"/>
          <w:szCs w:val="22"/>
        </w:rPr>
      </w:pPr>
      <w:r w:rsidRPr="0027754B">
        <w:rPr>
          <w:sz w:val="22"/>
          <w:szCs w:val="22"/>
        </w:rPr>
        <w:lastRenderedPageBreak/>
        <w:t>Consiste en la superposición –bien por doble exposición de la misma película, bien por edición posterior en laboratorio- de dos imágenes distintas</w:t>
      </w:r>
    </w:p>
    <w:p w14:paraId="767AEC9F" w14:textId="562901CD" w:rsidR="0027754B" w:rsidRPr="0027754B" w:rsidRDefault="0027754B" w:rsidP="0027754B">
      <w:pPr>
        <w:rPr>
          <w:b/>
          <w:bCs/>
        </w:rPr>
      </w:pPr>
      <w:r w:rsidRPr="0027754B">
        <w:rPr>
          <w:b/>
          <w:bCs/>
        </w:rPr>
        <w:tab/>
      </w:r>
      <w:r w:rsidRPr="0027754B">
        <w:rPr>
          <w:b/>
          <w:bCs/>
        </w:rPr>
        <w:tab/>
      </w:r>
      <w:r w:rsidRPr="0027754B">
        <w:rPr>
          <w:b/>
          <w:bCs/>
        </w:rPr>
        <w:tab/>
        <w:t>-Proyección</w:t>
      </w:r>
    </w:p>
    <w:p w14:paraId="3620DD09" w14:textId="62743972" w:rsidR="0027754B" w:rsidRDefault="0027754B" w:rsidP="0027754B">
      <w:pPr>
        <w:ind w:left="2832" w:firstLine="3"/>
        <w:rPr>
          <w:sz w:val="22"/>
          <w:szCs w:val="22"/>
        </w:rPr>
      </w:pPr>
      <w:r w:rsidRPr="0027754B">
        <w:rPr>
          <w:sz w:val="22"/>
          <w:szCs w:val="22"/>
        </w:rPr>
        <w:t xml:space="preserve">Consiste en utilizar como fondo una pantalla en la que se proyecta, desde atrás, una película con los decorados. El resultado es poco creíble y fácilmente detectable, pero fue usado con mucha frecuencia en el Hollywood clásico. Más creíble es el efecto de la proyección fontal, que proyecta el fondo sobre una pantalla altamente reflectante, a través de un juego de espejos. Fue ideada por Douglas Trumbull y usada por primera vez en 2001: una odisea en el espacio (2001: A </w:t>
      </w:r>
      <w:proofErr w:type="spellStart"/>
      <w:r w:rsidRPr="0027754B">
        <w:rPr>
          <w:sz w:val="22"/>
          <w:szCs w:val="22"/>
        </w:rPr>
        <w:t>Space</w:t>
      </w:r>
      <w:proofErr w:type="spellEnd"/>
      <w:r w:rsidRPr="0027754B">
        <w:rPr>
          <w:sz w:val="22"/>
          <w:szCs w:val="22"/>
        </w:rPr>
        <w:t xml:space="preserve"> </w:t>
      </w:r>
      <w:proofErr w:type="spellStart"/>
      <w:r w:rsidRPr="0027754B">
        <w:rPr>
          <w:sz w:val="22"/>
          <w:szCs w:val="22"/>
        </w:rPr>
        <w:t>Odissey</w:t>
      </w:r>
      <w:proofErr w:type="spellEnd"/>
      <w:r w:rsidRPr="0027754B">
        <w:rPr>
          <w:sz w:val="22"/>
          <w:szCs w:val="22"/>
        </w:rPr>
        <w:t>, Stanley Kubrick, 1968)</w:t>
      </w:r>
    </w:p>
    <w:p w14:paraId="0C1BDCE1" w14:textId="53AE6524" w:rsidR="0027754B" w:rsidRPr="0027754B" w:rsidRDefault="0027754B" w:rsidP="0027754B">
      <w:pPr>
        <w:rPr>
          <w:b/>
          <w:bCs/>
        </w:rPr>
      </w:pPr>
      <w:r w:rsidRPr="0027754B">
        <w:rPr>
          <w:b/>
          <w:bCs/>
        </w:rPr>
        <w:tab/>
      </w:r>
      <w:r w:rsidRPr="0027754B">
        <w:rPr>
          <w:b/>
          <w:bCs/>
        </w:rPr>
        <w:tab/>
      </w:r>
      <w:r w:rsidRPr="0027754B">
        <w:rPr>
          <w:b/>
          <w:bCs/>
        </w:rPr>
        <w:tab/>
        <w:t>-Matte</w:t>
      </w:r>
    </w:p>
    <w:p w14:paraId="07E9508C" w14:textId="4447C3C3" w:rsidR="0027754B" w:rsidRDefault="0027754B" w:rsidP="0027754B">
      <w:pPr>
        <w:ind w:left="2832" w:firstLine="3"/>
        <w:rPr>
          <w:sz w:val="22"/>
          <w:szCs w:val="22"/>
        </w:rPr>
      </w:pPr>
      <w:r w:rsidRPr="0027754B">
        <w:rPr>
          <w:sz w:val="22"/>
          <w:szCs w:val="22"/>
        </w:rPr>
        <w:t xml:space="preserve">Originariamente, el </w:t>
      </w:r>
      <w:proofErr w:type="spellStart"/>
      <w:r w:rsidRPr="0027754B">
        <w:rPr>
          <w:sz w:val="22"/>
          <w:szCs w:val="22"/>
        </w:rPr>
        <w:t>matte</w:t>
      </w:r>
      <w:proofErr w:type="spellEnd"/>
      <w:r w:rsidRPr="0027754B">
        <w:rPr>
          <w:sz w:val="22"/>
          <w:szCs w:val="22"/>
        </w:rPr>
        <w:t xml:space="preserve"> servía para superponer dos tiras de película: una con los decorados y otra con los personajes. En ocasiones, el </w:t>
      </w:r>
      <w:proofErr w:type="spellStart"/>
      <w:r w:rsidRPr="0027754B">
        <w:rPr>
          <w:sz w:val="22"/>
          <w:szCs w:val="22"/>
        </w:rPr>
        <w:t>matte</w:t>
      </w:r>
      <w:proofErr w:type="spellEnd"/>
      <w:r w:rsidRPr="0027754B">
        <w:rPr>
          <w:sz w:val="22"/>
          <w:szCs w:val="22"/>
        </w:rPr>
        <w:t xml:space="preserve"> incluso se pintaba en un vidrio antepuesto a los personajes, que debían moverse en el espacio que quedaba. Más tarde se inventó el trávelin </w:t>
      </w:r>
      <w:proofErr w:type="spellStart"/>
      <w:r w:rsidRPr="0027754B">
        <w:rPr>
          <w:sz w:val="22"/>
          <w:szCs w:val="22"/>
        </w:rPr>
        <w:t>matte</w:t>
      </w:r>
      <w:proofErr w:type="spellEnd"/>
      <w:r w:rsidRPr="0027754B">
        <w:rPr>
          <w:sz w:val="22"/>
          <w:szCs w:val="22"/>
        </w:rPr>
        <w:t xml:space="preserve">, en el que el personaje se mueve delante de un fondo de color uniforme –el </w:t>
      </w:r>
      <w:proofErr w:type="spellStart"/>
      <w:r w:rsidRPr="0027754B">
        <w:rPr>
          <w:sz w:val="22"/>
          <w:szCs w:val="22"/>
        </w:rPr>
        <w:t>chroma</w:t>
      </w:r>
      <w:proofErr w:type="spellEnd"/>
      <w:r w:rsidRPr="0027754B">
        <w:rPr>
          <w:sz w:val="22"/>
          <w:szCs w:val="22"/>
        </w:rPr>
        <w:t>- que luego se sustituye por el fondo</w:t>
      </w:r>
    </w:p>
    <w:p w14:paraId="0D2F92E2" w14:textId="38CA3A44" w:rsidR="0027754B" w:rsidRPr="00CC60C8" w:rsidRDefault="0087112D" w:rsidP="0087112D">
      <w:pPr>
        <w:pStyle w:val="Prrafodelista"/>
        <w:numPr>
          <w:ilvl w:val="0"/>
          <w:numId w:val="1"/>
        </w:numPr>
        <w:rPr>
          <w:b/>
          <w:bCs/>
          <w:sz w:val="36"/>
          <w:szCs w:val="36"/>
        </w:rPr>
      </w:pPr>
      <w:r w:rsidRPr="00CC60C8">
        <w:rPr>
          <w:b/>
          <w:bCs/>
          <w:sz w:val="36"/>
          <w:szCs w:val="36"/>
        </w:rPr>
        <w:t>Tema 5</w:t>
      </w:r>
    </w:p>
    <w:p w14:paraId="0653E0A8" w14:textId="77777777" w:rsidR="0087112D" w:rsidRDefault="0087112D" w:rsidP="0087112D">
      <w:pPr>
        <w:pStyle w:val="Prrafodelista"/>
        <w:rPr>
          <w:sz w:val="22"/>
          <w:szCs w:val="22"/>
        </w:rPr>
      </w:pPr>
    </w:p>
    <w:p w14:paraId="1B7A4B9C" w14:textId="7869DA87" w:rsidR="0087112D" w:rsidRPr="00CC60C8" w:rsidRDefault="0087112D" w:rsidP="0087112D">
      <w:pPr>
        <w:pStyle w:val="Prrafodelista"/>
        <w:numPr>
          <w:ilvl w:val="0"/>
          <w:numId w:val="3"/>
        </w:numPr>
        <w:rPr>
          <w:b/>
          <w:bCs/>
          <w:sz w:val="28"/>
          <w:szCs w:val="28"/>
        </w:rPr>
      </w:pPr>
      <w:r w:rsidRPr="00CC60C8">
        <w:rPr>
          <w:b/>
          <w:bCs/>
          <w:sz w:val="28"/>
          <w:szCs w:val="28"/>
        </w:rPr>
        <w:t>El arte de dominar la luz</w:t>
      </w:r>
    </w:p>
    <w:p w14:paraId="0CBAD65A" w14:textId="6E694D1A" w:rsidR="0087112D" w:rsidRDefault="0087112D" w:rsidP="0087112D">
      <w:pPr>
        <w:ind w:left="1416" w:firstLine="708"/>
        <w:rPr>
          <w:sz w:val="22"/>
          <w:szCs w:val="22"/>
        </w:rPr>
      </w:pPr>
      <w:r w:rsidRPr="0087112D">
        <w:rPr>
          <w:sz w:val="22"/>
          <w:szCs w:val="22"/>
        </w:rPr>
        <w:t>Cualidad, dirección, fuente y color</w:t>
      </w:r>
    </w:p>
    <w:p w14:paraId="439A96EB" w14:textId="77777777" w:rsidR="0087112D" w:rsidRDefault="0087112D" w:rsidP="0087112D">
      <w:pPr>
        <w:ind w:left="1416" w:firstLine="708"/>
        <w:rPr>
          <w:sz w:val="22"/>
          <w:szCs w:val="22"/>
        </w:rPr>
      </w:pPr>
    </w:p>
    <w:p w14:paraId="3E73ADAD" w14:textId="6A445790" w:rsidR="0087112D" w:rsidRPr="0087112D" w:rsidRDefault="0087112D" w:rsidP="0087112D">
      <w:pPr>
        <w:ind w:left="1416" w:firstLine="708"/>
        <w:rPr>
          <w:b/>
          <w:bCs/>
        </w:rPr>
      </w:pPr>
      <w:r w:rsidRPr="0087112D">
        <w:rPr>
          <w:b/>
          <w:bCs/>
        </w:rPr>
        <w:t>-Cualidad</w:t>
      </w:r>
    </w:p>
    <w:p w14:paraId="7D30D320" w14:textId="3AF948DD" w:rsidR="0087112D" w:rsidRDefault="0087112D" w:rsidP="0087112D">
      <w:pPr>
        <w:ind w:left="2829"/>
        <w:rPr>
          <w:sz w:val="22"/>
          <w:szCs w:val="22"/>
        </w:rPr>
      </w:pPr>
      <w:r w:rsidRPr="0087112D">
        <w:rPr>
          <w:sz w:val="22"/>
          <w:szCs w:val="22"/>
        </w:rPr>
        <w:t>Se refiere a la intensidad de la iluminación. Puede ser dura, si subraya el contraste, las sombres y los volúmenes, o suave: caracterizada por la luz difusa y apacible</w:t>
      </w:r>
    </w:p>
    <w:p w14:paraId="5D735D6D" w14:textId="68C55895" w:rsidR="0087112D" w:rsidRPr="0087112D" w:rsidRDefault="0087112D" w:rsidP="0087112D">
      <w:pPr>
        <w:rPr>
          <w:b/>
          <w:bCs/>
        </w:rPr>
      </w:pPr>
      <w:r w:rsidRPr="0087112D">
        <w:rPr>
          <w:b/>
          <w:bCs/>
        </w:rPr>
        <w:tab/>
      </w:r>
      <w:r w:rsidRPr="0087112D">
        <w:rPr>
          <w:b/>
          <w:bCs/>
        </w:rPr>
        <w:tab/>
      </w:r>
      <w:r w:rsidRPr="0087112D">
        <w:rPr>
          <w:b/>
          <w:bCs/>
        </w:rPr>
        <w:tab/>
        <w:t>-Fuente</w:t>
      </w:r>
    </w:p>
    <w:p w14:paraId="09DB1A58" w14:textId="58D50C65" w:rsidR="0087112D" w:rsidRDefault="0087112D" w:rsidP="0087112D">
      <w:pPr>
        <w:ind w:left="2832" w:firstLine="3"/>
        <w:rPr>
          <w:sz w:val="22"/>
          <w:szCs w:val="22"/>
        </w:rPr>
      </w:pPr>
      <w:r w:rsidRPr="0087112D">
        <w:rPr>
          <w:sz w:val="22"/>
          <w:szCs w:val="22"/>
        </w:rPr>
        <w:t>Puede ser natural o artificial. En este último caso, puede estar en campo o fuera de campo</w:t>
      </w:r>
    </w:p>
    <w:p w14:paraId="5FE307A5" w14:textId="2F2A957C" w:rsidR="0087112D" w:rsidRDefault="0087112D" w:rsidP="0087112D">
      <w:pPr>
        <w:rPr>
          <w:sz w:val="22"/>
          <w:szCs w:val="22"/>
        </w:rPr>
      </w:pPr>
    </w:p>
    <w:p w14:paraId="4401A1C4" w14:textId="77777777" w:rsidR="0087112D" w:rsidRDefault="0087112D" w:rsidP="0087112D">
      <w:pPr>
        <w:rPr>
          <w:sz w:val="22"/>
          <w:szCs w:val="22"/>
        </w:rPr>
      </w:pPr>
    </w:p>
    <w:p w14:paraId="75393E97" w14:textId="77777777" w:rsidR="0087112D" w:rsidRDefault="0087112D" w:rsidP="0087112D">
      <w:pPr>
        <w:rPr>
          <w:sz w:val="22"/>
          <w:szCs w:val="22"/>
        </w:rPr>
      </w:pPr>
    </w:p>
    <w:p w14:paraId="4C2BC3D3" w14:textId="693E919B" w:rsidR="0087112D" w:rsidRPr="0087112D" w:rsidRDefault="0087112D" w:rsidP="0087112D">
      <w:pPr>
        <w:rPr>
          <w:b/>
          <w:bCs/>
        </w:rPr>
      </w:pPr>
      <w:r w:rsidRPr="0087112D">
        <w:rPr>
          <w:b/>
          <w:bCs/>
        </w:rPr>
        <w:tab/>
      </w:r>
      <w:r w:rsidRPr="0087112D">
        <w:rPr>
          <w:b/>
          <w:bCs/>
        </w:rPr>
        <w:tab/>
      </w:r>
      <w:r w:rsidRPr="0087112D">
        <w:rPr>
          <w:b/>
          <w:bCs/>
        </w:rPr>
        <w:tab/>
        <w:t>-Color</w:t>
      </w:r>
    </w:p>
    <w:p w14:paraId="2D1F6450" w14:textId="00CBBA7B" w:rsidR="0087112D" w:rsidRDefault="0087112D" w:rsidP="0087112D">
      <w:pPr>
        <w:ind w:left="2832" w:firstLine="3"/>
        <w:rPr>
          <w:sz w:val="22"/>
          <w:szCs w:val="22"/>
        </w:rPr>
      </w:pPr>
      <w:r w:rsidRPr="0087112D">
        <w:rPr>
          <w:sz w:val="22"/>
          <w:szCs w:val="22"/>
        </w:rPr>
        <w:t>La luz artificial suele ser blanca, aunque se pueden incorporar, según la expresividad requerida, tonalidades frías o cálidas</w:t>
      </w:r>
    </w:p>
    <w:p w14:paraId="5FEC7AA4" w14:textId="6F37BBC0" w:rsidR="0087112D" w:rsidRPr="0087112D" w:rsidRDefault="0087112D" w:rsidP="0087112D">
      <w:pPr>
        <w:rPr>
          <w:b/>
          <w:bCs/>
        </w:rPr>
      </w:pPr>
      <w:r w:rsidRPr="0087112D">
        <w:rPr>
          <w:b/>
          <w:bCs/>
        </w:rPr>
        <w:tab/>
      </w:r>
      <w:r w:rsidRPr="0087112D">
        <w:rPr>
          <w:b/>
          <w:bCs/>
        </w:rPr>
        <w:tab/>
      </w:r>
      <w:r w:rsidRPr="0087112D">
        <w:rPr>
          <w:b/>
          <w:bCs/>
        </w:rPr>
        <w:tab/>
        <w:t>-Dirección</w:t>
      </w:r>
    </w:p>
    <w:p w14:paraId="7F565AE2" w14:textId="67D6936D" w:rsidR="0087112D" w:rsidRPr="0087112D" w:rsidRDefault="0087112D" w:rsidP="0087112D">
      <w:pPr>
        <w:ind w:left="2832" w:firstLine="3"/>
        <w:rPr>
          <w:sz w:val="22"/>
          <w:szCs w:val="22"/>
        </w:rPr>
      </w:pPr>
      <w:r w:rsidRPr="0087112D">
        <w:rPr>
          <w:sz w:val="22"/>
          <w:szCs w:val="22"/>
        </w:rPr>
        <w:t>Posición relativa entre la fuente y el objeto. Se suelen distinguir cinco direcciones fundamentales: frontal, lateral, contraluz, cenital y contrapicada, cada una asociada a una determinada expresividad. En el Hollywood clásico, lo habitual era la combinación de tres direcciones distintas, es decir, la iluminación en tres puntos. Este tipo de iluminación constaba, por lo general, de una fuente principal (habitualmente frontal), una fuente lateral (o de relleno) y un contraluz. Según la posición de los focos, era común conseguir la luz de contorno. La iluminación en tres puntos más próxima a una cualidad dura se denominaba de tono bajo, y la de cualidad más suave, de tono alto</w:t>
      </w:r>
    </w:p>
    <w:sectPr w:rsidR="0087112D" w:rsidRPr="008711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196E"/>
    <w:multiLevelType w:val="hybridMultilevel"/>
    <w:tmpl w:val="2E18AFDC"/>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24296A6F"/>
    <w:multiLevelType w:val="hybridMultilevel"/>
    <w:tmpl w:val="41D6FAB0"/>
    <w:lvl w:ilvl="0" w:tplc="D352A3C4">
      <w:numFmt w:val="bullet"/>
      <w:lvlText w:val="-"/>
      <w:lvlJc w:val="left"/>
      <w:pPr>
        <w:ind w:left="2130" w:hanging="360"/>
      </w:pPr>
      <w:rPr>
        <w:rFonts w:ascii="Aptos" w:eastAsiaTheme="minorHAnsi" w:hAnsi="Aptos" w:cstheme="minorBidi"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 w15:restartNumberingAfterBreak="0">
    <w:nsid w:val="254F1355"/>
    <w:multiLevelType w:val="hybridMultilevel"/>
    <w:tmpl w:val="A6D0E348"/>
    <w:lvl w:ilvl="0" w:tplc="42FE553E">
      <w:numFmt w:val="bullet"/>
      <w:lvlText w:val="-"/>
      <w:lvlJc w:val="left"/>
      <w:pPr>
        <w:ind w:left="1770" w:hanging="360"/>
      </w:pPr>
      <w:rPr>
        <w:rFonts w:ascii="Aptos" w:eastAsiaTheme="minorHAnsi" w:hAnsi="Aptos" w:cstheme="minorBidi"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3" w15:restartNumberingAfterBreak="0">
    <w:nsid w:val="2CD2236E"/>
    <w:multiLevelType w:val="hybridMultilevel"/>
    <w:tmpl w:val="2E2CC5CC"/>
    <w:lvl w:ilvl="0" w:tplc="69C41AD2">
      <w:numFmt w:val="bullet"/>
      <w:lvlText w:val="-"/>
      <w:lvlJc w:val="left"/>
      <w:pPr>
        <w:ind w:left="1800" w:hanging="360"/>
      </w:pPr>
      <w:rPr>
        <w:rFonts w:ascii="Aptos" w:eastAsiaTheme="minorHAnsi" w:hAnsi="Aptos"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3920308D"/>
    <w:multiLevelType w:val="hybridMultilevel"/>
    <w:tmpl w:val="35A67866"/>
    <w:lvl w:ilvl="0" w:tplc="FD7E560A">
      <w:numFmt w:val="bullet"/>
      <w:lvlText w:val="-"/>
      <w:lvlJc w:val="left"/>
      <w:pPr>
        <w:ind w:left="1800" w:hanging="360"/>
      </w:pPr>
      <w:rPr>
        <w:rFonts w:ascii="Aptos" w:eastAsiaTheme="minorHAnsi" w:hAnsi="Aptos"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15:restartNumberingAfterBreak="0">
    <w:nsid w:val="40314F38"/>
    <w:multiLevelType w:val="hybridMultilevel"/>
    <w:tmpl w:val="E5269E18"/>
    <w:lvl w:ilvl="0" w:tplc="643EF530">
      <w:numFmt w:val="bullet"/>
      <w:lvlText w:val="-"/>
      <w:lvlJc w:val="left"/>
      <w:pPr>
        <w:ind w:left="1770" w:hanging="360"/>
      </w:pPr>
      <w:rPr>
        <w:rFonts w:ascii="Aptos" w:eastAsiaTheme="minorHAnsi" w:hAnsi="Aptos" w:cstheme="minorBidi"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6" w15:restartNumberingAfterBreak="0">
    <w:nsid w:val="4B5E1301"/>
    <w:multiLevelType w:val="hybridMultilevel"/>
    <w:tmpl w:val="DAE2B012"/>
    <w:lvl w:ilvl="0" w:tplc="60C28244">
      <w:numFmt w:val="bullet"/>
      <w:lvlText w:val="-"/>
      <w:lvlJc w:val="left"/>
      <w:pPr>
        <w:ind w:left="1770" w:hanging="360"/>
      </w:pPr>
      <w:rPr>
        <w:rFonts w:ascii="Aptos" w:eastAsiaTheme="minorHAnsi" w:hAnsi="Aptos" w:cstheme="minorBidi"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7" w15:restartNumberingAfterBreak="0">
    <w:nsid w:val="5DD21CFA"/>
    <w:multiLevelType w:val="hybridMultilevel"/>
    <w:tmpl w:val="1868BFBA"/>
    <w:lvl w:ilvl="0" w:tplc="7E5E4180">
      <w:numFmt w:val="bullet"/>
      <w:lvlText w:val="-"/>
      <w:lvlJc w:val="left"/>
      <w:pPr>
        <w:ind w:left="1776" w:hanging="360"/>
      </w:pPr>
      <w:rPr>
        <w:rFonts w:ascii="Aptos" w:eastAsiaTheme="minorHAnsi" w:hAnsi="Apto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8" w15:restartNumberingAfterBreak="0">
    <w:nsid w:val="652052FD"/>
    <w:multiLevelType w:val="hybridMultilevel"/>
    <w:tmpl w:val="2640BD68"/>
    <w:lvl w:ilvl="0" w:tplc="25EA09B8">
      <w:numFmt w:val="bullet"/>
      <w:lvlText w:val="-"/>
      <w:lvlJc w:val="left"/>
      <w:pPr>
        <w:ind w:left="1770" w:hanging="360"/>
      </w:pPr>
      <w:rPr>
        <w:rFonts w:ascii="Aptos" w:eastAsiaTheme="minorHAnsi" w:hAnsi="Aptos" w:cstheme="minorBidi"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9" w15:restartNumberingAfterBreak="0">
    <w:nsid w:val="65AB23D6"/>
    <w:multiLevelType w:val="hybridMultilevel"/>
    <w:tmpl w:val="6AE200C2"/>
    <w:lvl w:ilvl="0" w:tplc="52FA9068">
      <w:numFmt w:val="bullet"/>
      <w:lvlText w:val="-"/>
      <w:lvlJc w:val="left"/>
      <w:pPr>
        <w:ind w:left="2160" w:hanging="360"/>
      </w:pPr>
      <w:rPr>
        <w:rFonts w:ascii="Aptos" w:eastAsiaTheme="minorHAnsi" w:hAnsi="Aptos" w:cstheme="minorBidi"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15:restartNumberingAfterBreak="0">
    <w:nsid w:val="674C1FCB"/>
    <w:multiLevelType w:val="hybridMultilevel"/>
    <w:tmpl w:val="BD5C1B12"/>
    <w:lvl w:ilvl="0" w:tplc="E826774A">
      <w:numFmt w:val="bullet"/>
      <w:lvlText w:val="-"/>
      <w:lvlJc w:val="left"/>
      <w:pPr>
        <w:ind w:left="1770" w:hanging="360"/>
      </w:pPr>
      <w:rPr>
        <w:rFonts w:ascii="Aptos" w:eastAsiaTheme="minorHAnsi" w:hAnsi="Aptos" w:cstheme="minorBidi"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1" w15:restartNumberingAfterBreak="0">
    <w:nsid w:val="7A490477"/>
    <w:multiLevelType w:val="hybridMultilevel"/>
    <w:tmpl w:val="5D226CB2"/>
    <w:lvl w:ilvl="0" w:tplc="0C0A000B">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7C8E1D07"/>
    <w:multiLevelType w:val="hybridMultilevel"/>
    <w:tmpl w:val="904412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DFB533E"/>
    <w:multiLevelType w:val="hybridMultilevel"/>
    <w:tmpl w:val="BF72F660"/>
    <w:lvl w:ilvl="0" w:tplc="27C61C94">
      <w:numFmt w:val="bullet"/>
      <w:lvlText w:val="-"/>
      <w:lvlJc w:val="left"/>
      <w:pPr>
        <w:ind w:left="1770" w:hanging="360"/>
      </w:pPr>
      <w:rPr>
        <w:rFonts w:ascii="Aptos" w:eastAsiaTheme="minorHAnsi" w:hAnsi="Aptos" w:cstheme="minorBidi"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num w:numId="1" w16cid:durableId="562180969">
    <w:abstractNumId w:val="12"/>
  </w:num>
  <w:num w:numId="2" w16cid:durableId="2129737918">
    <w:abstractNumId w:val="0"/>
  </w:num>
  <w:num w:numId="3" w16cid:durableId="1300955398">
    <w:abstractNumId w:val="11"/>
  </w:num>
  <w:num w:numId="4" w16cid:durableId="722483945">
    <w:abstractNumId w:val="3"/>
  </w:num>
  <w:num w:numId="5" w16cid:durableId="1481382907">
    <w:abstractNumId w:val="2"/>
  </w:num>
  <w:num w:numId="6" w16cid:durableId="1331786670">
    <w:abstractNumId w:val="6"/>
  </w:num>
  <w:num w:numId="7" w16cid:durableId="356086290">
    <w:abstractNumId w:val="10"/>
  </w:num>
  <w:num w:numId="8" w16cid:durableId="1195774217">
    <w:abstractNumId w:val="5"/>
  </w:num>
  <w:num w:numId="9" w16cid:durableId="2025590000">
    <w:abstractNumId w:val="13"/>
  </w:num>
  <w:num w:numId="10" w16cid:durableId="714084518">
    <w:abstractNumId w:val="1"/>
  </w:num>
  <w:num w:numId="11" w16cid:durableId="1607425586">
    <w:abstractNumId w:val="4"/>
  </w:num>
  <w:num w:numId="12" w16cid:durableId="982928449">
    <w:abstractNumId w:val="9"/>
  </w:num>
  <w:num w:numId="13" w16cid:durableId="1220632213">
    <w:abstractNumId w:val="7"/>
  </w:num>
  <w:num w:numId="14" w16cid:durableId="16507463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84"/>
    <w:rsid w:val="001344D5"/>
    <w:rsid w:val="00250B66"/>
    <w:rsid w:val="00255184"/>
    <w:rsid w:val="0027754B"/>
    <w:rsid w:val="002E168A"/>
    <w:rsid w:val="00506DEC"/>
    <w:rsid w:val="005E35D2"/>
    <w:rsid w:val="006F3CC3"/>
    <w:rsid w:val="0087112D"/>
    <w:rsid w:val="008A4666"/>
    <w:rsid w:val="008B43CD"/>
    <w:rsid w:val="00B537E4"/>
    <w:rsid w:val="00C91315"/>
    <w:rsid w:val="00CC60C8"/>
    <w:rsid w:val="00CF38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2163B"/>
  <w15:chartTrackingRefBased/>
  <w15:docId w15:val="{1C5A0324-52C9-434D-8247-AFE8680A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51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51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51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51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51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51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51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51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51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51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51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51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51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51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51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51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51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5184"/>
    <w:rPr>
      <w:rFonts w:eastAsiaTheme="majorEastAsia" w:cstheme="majorBidi"/>
      <w:color w:val="272727" w:themeColor="text1" w:themeTint="D8"/>
    </w:rPr>
  </w:style>
  <w:style w:type="paragraph" w:styleId="Ttulo">
    <w:name w:val="Title"/>
    <w:basedOn w:val="Normal"/>
    <w:next w:val="Normal"/>
    <w:link w:val="TtuloCar"/>
    <w:uiPriority w:val="10"/>
    <w:qFormat/>
    <w:rsid w:val="00255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51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51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51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5184"/>
    <w:pPr>
      <w:spacing w:before="160"/>
      <w:jc w:val="center"/>
    </w:pPr>
    <w:rPr>
      <w:i/>
      <w:iCs/>
      <w:color w:val="404040" w:themeColor="text1" w:themeTint="BF"/>
    </w:rPr>
  </w:style>
  <w:style w:type="character" w:customStyle="1" w:styleId="CitaCar">
    <w:name w:val="Cita Car"/>
    <w:basedOn w:val="Fuentedeprrafopredeter"/>
    <w:link w:val="Cita"/>
    <w:uiPriority w:val="29"/>
    <w:rsid w:val="00255184"/>
    <w:rPr>
      <w:i/>
      <w:iCs/>
      <w:color w:val="404040" w:themeColor="text1" w:themeTint="BF"/>
    </w:rPr>
  </w:style>
  <w:style w:type="paragraph" w:styleId="Prrafodelista">
    <w:name w:val="List Paragraph"/>
    <w:basedOn w:val="Normal"/>
    <w:uiPriority w:val="34"/>
    <w:qFormat/>
    <w:rsid w:val="00255184"/>
    <w:pPr>
      <w:ind w:left="720"/>
      <w:contextualSpacing/>
    </w:pPr>
  </w:style>
  <w:style w:type="character" w:styleId="nfasisintenso">
    <w:name w:val="Intense Emphasis"/>
    <w:basedOn w:val="Fuentedeprrafopredeter"/>
    <w:uiPriority w:val="21"/>
    <w:qFormat/>
    <w:rsid w:val="00255184"/>
    <w:rPr>
      <w:i/>
      <w:iCs/>
      <w:color w:val="0F4761" w:themeColor="accent1" w:themeShade="BF"/>
    </w:rPr>
  </w:style>
  <w:style w:type="paragraph" w:styleId="Citadestacada">
    <w:name w:val="Intense Quote"/>
    <w:basedOn w:val="Normal"/>
    <w:next w:val="Normal"/>
    <w:link w:val="CitadestacadaCar"/>
    <w:uiPriority w:val="30"/>
    <w:qFormat/>
    <w:rsid w:val="002551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5184"/>
    <w:rPr>
      <w:i/>
      <w:iCs/>
      <w:color w:val="0F4761" w:themeColor="accent1" w:themeShade="BF"/>
    </w:rPr>
  </w:style>
  <w:style w:type="character" w:styleId="Referenciaintensa">
    <w:name w:val="Intense Reference"/>
    <w:basedOn w:val="Fuentedeprrafopredeter"/>
    <w:uiPriority w:val="32"/>
    <w:qFormat/>
    <w:rsid w:val="002551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11</Pages>
  <Words>2024</Words>
  <Characters>11138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Sotos Osorio</dc:creator>
  <cp:keywords/>
  <dc:description/>
  <cp:lastModifiedBy>Juan Sotos Osorio</cp:lastModifiedBy>
  <cp:revision>2</cp:revision>
  <dcterms:created xsi:type="dcterms:W3CDTF">2024-11-14T10:35:00Z</dcterms:created>
  <dcterms:modified xsi:type="dcterms:W3CDTF">2024-11-14T12:08:00Z</dcterms:modified>
</cp:coreProperties>
</file>