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42B" w:rsidRDefault="0018729B">
      <w:r>
        <w:rPr>
          <w:rFonts w:hint="eastAsia"/>
        </w:rPr>
        <w:t>Note</w:t>
      </w:r>
      <w:r>
        <w:rPr>
          <w:rFonts w:hint="eastAsia"/>
        </w:rPr>
        <w:t>：这里是</w:t>
      </w:r>
      <w:r>
        <w:t>有关</w:t>
      </w:r>
      <w:r>
        <w:t>QT</w:t>
      </w:r>
      <w:r>
        <w:t>的相关的操作的说明文档</w:t>
      </w:r>
    </w:p>
    <w:p w:rsidR="0018729B" w:rsidRDefault="0018729B" w:rsidP="0018729B">
      <w:pPr>
        <w:pStyle w:val="2"/>
      </w:pPr>
      <w:r>
        <w:t>Qt安装说明</w:t>
      </w:r>
    </w:p>
    <w:p w:rsidR="0018729B" w:rsidRDefault="0018729B" w:rsidP="0018729B">
      <w:r>
        <w:rPr>
          <w:rFonts w:hint="eastAsia"/>
        </w:rPr>
        <w:t>可以</w:t>
      </w:r>
      <w:r>
        <w:t>参考网址：</w:t>
      </w:r>
    </w:p>
    <w:p w:rsidR="0018729B" w:rsidRDefault="0018729B" w:rsidP="0018729B">
      <w:hyperlink r:id="rId5" w:history="1">
        <w:r>
          <w:rPr>
            <w:rStyle w:val="a3"/>
          </w:rPr>
          <w:t>https://qtguide.ustclug.org/ch01-03.htm</w:t>
        </w:r>
      </w:hyperlink>
    </w:p>
    <w:p w:rsidR="0018729B" w:rsidRDefault="0018729B" w:rsidP="0018729B"/>
    <w:p w:rsidR="0018729B" w:rsidRDefault="0018729B" w:rsidP="0018729B"/>
    <w:p w:rsidR="0018729B" w:rsidRDefault="0018729B" w:rsidP="0018729B">
      <w:pPr>
        <w:pStyle w:val="2"/>
      </w:pPr>
      <w:r>
        <w:t>Qt</w:t>
      </w:r>
      <w:r>
        <w:rPr>
          <w:rFonts w:hint="eastAsia"/>
        </w:rPr>
        <w:t>程序</w:t>
      </w:r>
      <w:r>
        <w:t>发布</w:t>
      </w:r>
    </w:p>
    <w:p w:rsidR="0018729B" w:rsidRDefault="0018729B" w:rsidP="0018729B">
      <w:r>
        <w:rPr>
          <w:rFonts w:hint="eastAsia"/>
        </w:rPr>
        <w:t>可以</w:t>
      </w:r>
      <w:r>
        <w:t>参考</w:t>
      </w:r>
      <w:hyperlink r:id="rId6" w:history="1">
        <w:r>
          <w:rPr>
            <w:rStyle w:val="a3"/>
          </w:rPr>
          <w:t>http://tieba.baidu.com/p/3730103947</w:t>
        </w:r>
      </w:hyperlink>
    </w:p>
    <w:p w:rsidR="0018729B" w:rsidRDefault="001E3F9E" w:rsidP="001E3F9E">
      <w:pPr>
        <w:pStyle w:val="a4"/>
        <w:numPr>
          <w:ilvl w:val="0"/>
          <w:numId w:val="1"/>
        </w:numPr>
        <w:ind w:firstLineChars="0"/>
      </w:pPr>
      <w:r>
        <w:t>首先在编译的时候，选择</w:t>
      </w:r>
      <w:r>
        <w:t>release</w:t>
      </w:r>
      <w:r>
        <w:t>而不是</w:t>
      </w:r>
      <w:r>
        <w:t>debug</w:t>
      </w:r>
    </w:p>
    <w:p w:rsidR="001E3F9E" w:rsidRDefault="001E3F9E" w:rsidP="001E3F9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开始菜单栏找</w:t>
      </w:r>
      <w:r>
        <w:rPr>
          <w:rFonts w:hint="eastAsia"/>
        </w:rPr>
        <w:t>中</w:t>
      </w:r>
      <w:r>
        <w:t>打开</w:t>
      </w:r>
      <w:r>
        <w:rPr>
          <w:rFonts w:hint="eastAsia"/>
        </w:rPr>
        <w:t>Qt</w:t>
      </w:r>
      <w:r>
        <w:t>的</w:t>
      </w:r>
      <w:r>
        <w:t>MinGW</w:t>
      </w:r>
      <w:r>
        <w:t>命令框</w:t>
      </w:r>
    </w:p>
    <w:p w:rsidR="001E3F9E" w:rsidRDefault="001E3F9E" w:rsidP="001E3F9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执行</w:t>
      </w:r>
      <w:r>
        <w:t>指令</w:t>
      </w:r>
      <w:r>
        <w:rPr>
          <w:rFonts w:hint="eastAsia"/>
        </w:rPr>
        <w:t xml:space="preserve"> </w:t>
      </w:r>
      <w:r>
        <w:t>cd /d D:\</w:t>
      </w:r>
      <w:r>
        <w:rPr>
          <w:rFonts w:hint="eastAsia"/>
        </w:rPr>
        <w:t>可以</w:t>
      </w:r>
      <w:r>
        <w:t>进去相应的路径中</w:t>
      </w:r>
    </w:p>
    <w:p w:rsidR="001E3F9E" w:rsidRDefault="001E3F9E" w:rsidP="001E3F9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t>release</w:t>
      </w:r>
      <w:r>
        <w:t>的</w:t>
      </w:r>
      <w:r>
        <w:t>*.exe</w:t>
      </w:r>
      <w:r>
        <w:rPr>
          <w:rFonts w:hint="eastAsia"/>
        </w:rPr>
        <w:t>文件</w:t>
      </w:r>
      <w:r>
        <w:rPr>
          <w:rFonts w:hint="eastAsia"/>
        </w:rPr>
        <w:t>copy</w:t>
      </w:r>
      <w:r>
        <w:rPr>
          <w:rFonts w:hint="eastAsia"/>
        </w:rPr>
        <w:t>到</w:t>
      </w:r>
      <w:r>
        <w:t>一个文件夹中</w:t>
      </w:r>
    </w:p>
    <w:p w:rsidR="001E3F9E" w:rsidRDefault="001E3F9E" w:rsidP="001E3F9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在命令框</w:t>
      </w:r>
      <w:r>
        <w:t>中进入该文件中</w:t>
      </w:r>
    </w:p>
    <w:p w:rsidR="001E3F9E" w:rsidRDefault="001E3F9E" w:rsidP="001E3F9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执行</w:t>
      </w:r>
      <w:r>
        <w:t>命令</w:t>
      </w:r>
      <w:r>
        <w:rPr>
          <w:rFonts w:hint="eastAsia"/>
        </w:rPr>
        <w:t xml:space="preserve"> </w:t>
      </w:r>
      <w:r>
        <w:t>windeployqt *.exe</w:t>
      </w:r>
      <w:r>
        <w:rPr>
          <w:rFonts w:hint="eastAsia"/>
        </w:rPr>
        <w:t>或者</w:t>
      </w:r>
      <w:r>
        <w:t>直接</w:t>
      </w:r>
      <w:r>
        <w:t>windeployqt directory\*.exe</w:t>
      </w:r>
    </w:p>
    <w:p w:rsidR="001E3F9E" w:rsidRPr="0018729B" w:rsidRDefault="001E3F9E" w:rsidP="001E3F9E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然后</w:t>
      </w:r>
      <w:r>
        <w:t>把需要用到的图片和一些数据库文件</w:t>
      </w:r>
      <w:r>
        <w:t>copy</w:t>
      </w:r>
      <w:r>
        <w:t>到这个文件中就可以进行发布了</w:t>
      </w:r>
      <w:bookmarkStart w:id="0" w:name="_GoBack"/>
      <w:bookmarkEnd w:id="0"/>
    </w:p>
    <w:sectPr w:rsidR="001E3F9E" w:rsidRPr="001872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华文宋体">
    <w:charset w:val="86"/>
    <w:family w:val="auto"/>
    <w:pitch w:val="variable"/>
    <w:sig w:usb0="00000287" w:usb1="080F0000" w:usb2="00000010" w:usb3="00000000" w:csb0="000400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732E1C"/>
    <w:multiLevelType w:val="hybridMultilevel"/>
    <w:tmpl w:val="AAA05B6C"/>
    <w:lvl w:ilvl="0" w:tplc="B0E4ABF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96D"/>
    <w:rsid w:val="0018729B"/>
    <w:rsid w:val="001E3F9E"/>
    <w:rsid w:val="00B9042B"/>
    <w:rsid w:val="00EA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39E7F"/>
  <w15:chartTrackingRefBased/>
  <w15:docId w15:val="{C257D523-7D5B-4FA0-9A41-EE4BD57F4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华文宋体" w:hAnsi="Times New Roman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872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8729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18729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E3F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ieba.baidu.com/p/3730103947" TargetMode="External"/><Relationship Id="rId5" Type="http://schemas.openxmlformats.org/officeDocument/2006/relationships/hyperlink" Target="https://qtguide.ustclug.org/ch01-03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jorh</dc:creator>
  <cp:keywords/>
  <dc:description/>
  <cp:lastModifiedBy>jorh</cp:lastModifiedBy>
  <cp:revision>2</cp:revision>
  <dcterms:created xsi:type="dcterms:W3CDTF">2019-07-22T08:03:00Z</dcterms:created>
  <dcterms:modified xsi:type="dcterms:W3CDTF">2019-07-22T08:18:00Z</dcterms:modified>
</cp:coreProperties>
</file>