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Architecture for an Autonomous Voice AI Receptionist and Multi-Tenant Booking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business environment is increasingly defined by the necessity for instantaneous responsiveness in customer engagement. For small to medium-sized enterprises (SMEs), the inability to manage inbound call volume effectively represents a significant revenue leak, with industry data suggesting that a failure to respond to a lead within the first five minutes can decrease the probability of conversion by as much as 80%.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address this "response gap," a new category of software-as-a-service (SaaS) is emerging that leverages low-latency, conversational artificial intelligence to act as a primary interface for customer interactions. The following report outlines the comprehensive product requirements and technical architecture for a multi-tenant AI receptionist platform built upon the Bland.ai conversational engine, the Twilio telephony infrastructure, and the Stripe financial stack. By automating the provisioning of dedicated phone lines, the ingestion of business-specific knowledge bases, and the synchronization of scheduling via public Google Calendar interfaces, this platform provides a turnkey solution for businesses seeking to modernize their front-desk operations.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Objectives and Product Requirements Document (PRD)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objective of this platform is to provide a seamless, white-labeled experience for service-based businesses that require 24/7 call handling and appointment setting without the overhead of human staff.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product must manage the complex interplay between telephony provisioning, natural language understanding, and logistical coordination through a simplified onboarding interface.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Value Proposition and Functional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functions as an Independent Software Vendor (ISV) layer that abstracts the technical complexities of AI and telecommunications for the end-user.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functional requirements revolve around three pillars: automated infrastructure provisioning, intelligent conversation management, and transactional scheduling.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Performance Indicator (KPI)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Telephony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creation of Twilio subaccounts and local number provisioning for every new client.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to Provision Number (&lt; 60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Intelligent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agents capable of answering FAQs from a vectorized knowledge base with sub-second latency.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Call Resolution (FCR)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Booking Conversion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integration with Google Calendar public schedules to facilitate immediate appointment setting.</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Lead-to-Booking conversion 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Simplicity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single unified form to capture business data, calendar links, and payment methods.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Onboarding completion rate.</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Onboarding and Provisioning Requirements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experience begins with a high-conversion onboarding form designed to collect all variables necessary for the "cold start" of an AI receptionist. This form must satisfy the following data requirements: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Business Identity and Persona</w:t>
      </w:r>
      <w:r w:rsidDel="00000000" w:rsidR="00000000" w:rsidRPr="00000000">
        <w:rPr>
          <w:rFonts w:ascii="Google Sans" w:cs="Google Sans" w:eastAsia="Google Sans" w:hAnsi="Google Sans"/>
          <w:color w:val="1f1f1f"/>
          <w:rtl w:val="0"/>
        </w:rPr>
        <w:t xml:space="preserve">: Collection of the business name, primary email for notifications, and preferred "voice" or "persona" for the AI agent (e.g., professional, friendly, or authoritative).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Telephony Specification</w:t>
      </w:r>
      <w:r w:rsidDel="00000000" w:rsidR="00000000" w:rsidRPr="00000000">
        <w:rPr>
          <w:rFonts w:ascii="Google Sans" w:cs="Google Sans" w:eastAsia="Google Sans" w:hAnsi="Google Sans"/>
          <w:color w:val="1f1f1f"/>
          <w:rtl w:val="0"/>
        </w:rPr>
        <w:t xml:space="preserve">: Logic to capture the client's desired area code, which triggers the backend purchase of a local phone number via Twilio.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Knowledge Base Ingestion</w:t>
      </w:r>
      <w:r w:rsidDel="00000000" w:rsidR="00000000" w:rsidRPr="00000000">
        <w:rPr>
          <w:rFonts w:ascii="Google Sans" w:cs="Google Sans" w:eastAsia="Google Sans" w:hAnsi="Google Sans"/>
          <w:color w:val="1f1f1f"/>
          <w:rtl w:val="0"/>
        </w:rPr>
        <w:t xml:space="preserve">: A rich-text or file-upload field where clients provide their FAQs, service descriptions, and pricing models. This information is vectorized to serve as the AI's "brain" during live calls.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Calendar Integration</w:t>
      </w:r>
      <w:r w:rsidDel="00000000" w:rsidR="00000000" w:rsidRPr="00000000">
        <w:rPr>
          <w:rFonts w:ascii="Google Sans" w:cs="Google Sans" w:eastAsia="Google Sans" w:hAnsi="Google Sans"/>
          <w:color w:val="1f1f1f"/>
          <w:rtl w:val="0"/>
        </w:rPr>
        <w:t xml:space="preserve">: A specific requirement to provide a Google Calendar "Public Booking" link or "Appointment Schedule" link. The platform utilizes these links to allow the AI to visualize availability and secure slots.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Authorization</w:t>
      </w:r>
      <w:r w:rsidDel="00000000" w:rsidR="00000000" w:rsidRPr="00000000">
        <w:rPr>
          <w:rFonts w:ascii="Google Sans" w:cs="Google Sans" w:eastAsia="Google Sans" w:hAnsi="Google Sans"/>
          <w:color w:val="1f1f1f"/>
          <w:rtl w:val="0"/>
        </w:rPr>
        <w:t xml:space="preserve">: Integration with Stripe to facilitate a recurring subscription and authorize metered usage billing for per-minute AI and telephony costs.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Design and Logic Requirements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agent’s primary mission is to move from inquiry to transaction. The conversational logic, defined through Bland.ai’s "Conversational Pathways," must adhere to professional communication standards.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Initial Greeting</w:t>
      </w:r>
      <w:r w:rsidDel="00000000" w:rsidR="00000000" w:rsidRPr="00000000">
        <w:rPr>
          <w:rFonts w:ascii="Google Sans" w:cs="Google Sans" w:eastAsia="Google Sans" w:hAnsi="Google Sans"/>
          <w:color w:val="1f1f1f"/>
          <w:rtl w:val="0"/>
        </w:rPr>
        <w:t xml:space="preserve">: Every call must be answered within three rings (under 15 seconds) to ensure the caller does not feel abandoned.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Listening and Clarification</w:t>
      </w:r>
      <w:r w:rsidDel="00000000" w:rsidR="00000000" w:rsidRPr="00000000">
        <w:rPr>
          <w:rFonts w:ascii="Google Sans" w:cs="Google Sans" w:eastAsia="Google Sans" w:hAnsi="Google Sans"/>
          <w:color w:val="1f1f1f"/>
          <w:rtl w:val="0"/>
        </w:rPr>
        <w:t xml:space="preserve">: The agent must use silence strategically and paraphrase back the core issue to the caller to confirm understanding before offering a solution.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Inquiry Handling</w:t>
      </w:r>
      <w:r w:rsidDel="00000000" w:rsidR="00000000" w:rsidRPr="00000000">
        <w:rPr>
          <w:rFonts w:ascii="Google Sans" w:cs="Google Sans" w:eastAsia="Google Sans" w:hAnsi="Google Sans"/>
          <w:color w:val="1f1f1f"/>
          <w:rtl w:val="0"/>
        </w:rPr>
        <w:t xml:space="preserve">: When the caller asks a question, the agent queries the vectorized knowledge base. If the answer is not present, the agent must decline to speculate and instead offer a callback or an escalation to a human representative.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"Booking Push"</w:t>
      </w:r>
      <w:r w:rsidDel="00000000" w:rsidR="00000000" w:rsidRPr="00000000">
        <w:rPr>
          <w:rFonts w:ascii="Google Sans" w:cs="Google Sans" w:eastAsia="Google Sans" w:hAnsi="Google Sans"/>
          <w:color w:val="1f1f1f"/>
          <w:rtl w:val="0"/>
        </w:rPr>
        <w:t xml:space="preserve">: Throughout the interaction, the agent is programmed to identify intent. If a user asks about services or prices, the agent must proactively ask, "Would you like to schedule a time to discuss this further?".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Confirmation</w:t>
      </w:r>
      <w:r w:rsidDel="00000000" w:rsidR="00000000" w:rsidRPr="00000000">
        <w:rPr>
          <w:rFonts w:ascii="Google Sans" w:cs="Google Sans" w:eastAsia="Google Sans" w:hAnsi="Google Sans"/>
          <w:color w:val="1f1f1f"/>
          <w:rtl w:val="0"/>
        </w:rPr>
        <w:t xml:space="preserve">: Before ending a call where a booking occurred, the agent must explicitly repeat the date and time back to the caller to ensure accuracy.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Technical Specification and Engineering Design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specification defines the multi-tenant architecture required to orchestrate Bland.ai, Twilio, and Google Workspace.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Database Schema Design (PostgreSQL)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strict data isolation and alignment with API parameters, the following naming conventions must be used in the relational database.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(Internal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business_name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Client's business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admin_email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Client's primary notification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Client's local timezone (e.g., "America/New_York").</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stripe_customer_id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Stripe customer identifier.</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twilio_sub_sid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Twilio subaccount identifier.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twilio_phone_number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provisioned E.164 assistant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bland_vector_id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 for the vectorized knowledge base.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bland_pathway_id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unique ID for the client's conversation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google_calendar_id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ID for the calendar to be updated.</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google_refresh_token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OAuth token for API access.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call_records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call_record_id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to tenants.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bland_call_id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Unique call ID from Bland.ai.</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caller_number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phone number of the person who called.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call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audio_url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URL to the recording stream.</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"booked", "message_left", or "faq_only".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bookings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booking_id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to tenants.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call_record_id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to call_records.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google_event_id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 returned by Google Calendar API.</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meet_link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generated Google Meet URL.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meeting_type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or "office".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start_time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 8601 start time.</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Custom API Definition (Backend)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API facilitates communication between Bland.ai and the platform database. All endpoints return JSON and require tenant_id verification.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Payload /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/v1/tenants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Onboarding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w:t>
            </w:r>
            <w:r w:rsidDel="00000000" w:rsidR="00000000" w:rsidRPr="00000000">
              <w:rPr>
                <w:rFonts w:ascii="Google Sans" w:cs="Google Sans" w:eastAsia="Google Sans" w:hAnsi="Google Sans"/>
                <w:color w:val="1f1f1f"/>
                <w:shd w:fill="auto" w:val="clear"/>
                <w:rtl w:val="0"/>
              </w:rPr>
              <w:t xml:space="preserve">: business_name, admin_email, area_code.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/v1/tenants/{id}/kb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 FAQ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w:t>
            </w:r>
            <w:r w:rsidDel="00000000" w:rsidR="00000000" w:rsidRPr="00000000">
              <w:rPr>
                <w:rFonts w:ascii="Google Sans" w:cs="Google Sans" w:eastAsia="Google Sans" w:hAnsi="Google Sans"/>
                <w:color w:val="1f1f1f"/>
                <w:shd w:fill="auto" w:val="clear"/>
                <w:rtl w:val="0"/>
              </w:rPr>
              <w:t xml:space="preserve">: raw_text for vectorization.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/v1/tools/availability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Out</w:t>
            </w:r>
            <w:r w:rsidDel="00000000" w:rsidR="00000000" w:rsidRPr="00000000">
              <w:rPr>
                <w:rFonts w:ascii="Google Sans" w:cs="Google Sans" w:eastAsia="Google Sans" w:hAnsi="Google Sans"/>
                <w:color w:val="1f1f1f"/>
                <w:shd w:fill="auto" w:val="clear"/>
                <w:rtl w:val="0"/>
              </w:rPr>
              <w:t xml:space="preserve">: {"available_slots":}.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/v1/tools/book-meeting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Fulfillment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w:t>
            </w:r>
            <w:r w:rsidDel="00000000" w:rsidR="00000000" w:rsidRPr="00000000">
              <w:rPr>
                <w:rFonts w:ascii="Google Sans" w:cs="Google Sans" w:eastAsia="Google Sans" w:hAnsi="Google Sans"/>
                <w:color w:val="1f1f1f"/>
                <w:shd w:fill="auto" w:val="clear"/>
                <w:rtl w:val="0"/>
              </w:rPr>
              <w:t xml:space="preserve">: chosen_datetime, meeting_type, caller_name.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/v1/webhooks/post-call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Ingest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In</w:t>
            </w:r>
            <w:r w:rsidDel="00000000" w:rsidR="00000000" w:rsidRPr="00000000">
              <w:rPr>
                <w:rFonts w:ascii="Google Sans" w:cs="Google Sans" w:eastAsia="Google Sans" w:hAnsi="Google Sans"/>
                <w:color w:val="1f1f1f"/>
                <w:shd w:fill="auto" w:val="clear"/>
                <w:rtl w:val="0"/>
              </w:rPr>
              <w:t xml:space="preserve">: Full Bland.ai post-call payload.</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Bland.ai Pathway &amp; Development Guide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receptionist’s behavior is defined via a custom pathway. To handle missed calls, the client must set up </w:t>
      </w:r>
      <w:r w:rsidDel="00000000" w:rsidR="00000000" w:rsidRPr="00000000">
        <w:rPr>
          <w:rFonts w:ascii="Google Sans" w:cs="Google Sans" w:eastAsia="Google Sans" w:hAnsi="Google Sans"/>
          <w:b w:val="1"/>
          <w:bCs w:val="1"/>
          <w:color w:val="1f1f1f"/>
          <w:rtl w:val="0"/>
        </w:rPr>
        <w:t xml:space="preserve">Conditional Call Forwarding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61</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67</w:t>
      </w:r>
      <w:r w:rsidDel="00000000" w:rsidR="00000000" w:rsidRPr="00000000">
        <w:rPr>
          <w:rFonts w:ascii="Google Sans" w:cs="Google Sans" w:eastAsia="Google Sans" w:hAnsi="Google Sans"/>
          <w:color w:val="1f1f1f"/>
          <w:rtl w:val="0"/>
        </w:rPr>
        <w:t xml:space="preserve">) to the twilio_phone_number provisioned during onboarding.</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Node Configuration</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Entry Node</w:t>
      </w:r>
      <w:r w:rsidDel="00000000" w:rsidR="00000000" w:rsidRPr="00000000">
        <w:rPr>
          <w:rFonts w:ascii="Google Sans" w:cs="Google Sans" w:eastAsia="Google Sans" w:hAnsi="Google Sans"/>
          <w:color w:val="1f1f1f"/>
          <w:rtl w:val="0"/>
        </w:rPr>
        <w:t xml:space="preserve">: Greeting that references the business_name.</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Triage Edge</w:t>
      </w:r>
      <w:r w:rsidDel="00000000" w:rsidR="00000000" w:rsidRPr="00000000">
        <w:rPr>
          <w:rFonts w:ascii="Google Sans" w:cs="Google Sans" w:eastAsia="Google Sans" w:hAnsi="Google Sans"/>
          <w:color w:val="1f1f1f"/>
          <w:rtl w:val="0"/>
        </w:rPr>
        <w:t xml:space="preserve">: Logic to determine if the user has a question (Knowledge Base) or wants to schedule (Scheduling Node).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Knowledge Base Node</w:t>
      </w:r>
      <w:r w:rsidDel="00000000" w:rsidR="00000000" w:rsidRPr="00000000">
        <w:rPr>
          <w:rFonts w:ascii="Google Sans" w:cs="Google Sans" w:eastAsia="Google Sans" w:hAnsi="Google Sans"/>
          <w:color w:val="1f1f1f"/>
          <w:rtl w:val="0"/>
        </w:rPr>
        <w:t xml:space="preserve">: Linked via bland_vector_id. If the AI cannot answer, it proceeds to the Message Node.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Scheduling Node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Calls GET /v1/tools/availability.</w:t>
      </w:r>
    </w:p>
    <w:p w:rsidR="00000000" w:rsidDel="00000000" w:rsidP="00000000" w:rsidRDefault="00000000" w:rsidRPr="00000000" w14:paraId="000000B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Extracts chosen_datetime from user response.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Calls POST /v1/tools/book-meeting.</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Meeting Options Node</w:t>
      </w:r>
      <w:r w:rsidDel="00000000" w:rsidR="00000000" w:rsidRPr="00000000">
        <w:rPr>
          <w:rFonts w:ascii="Google Sans" w:cs="Google Sans" w:eastAsia="Google Sans" w:hAnsi="Google Sans"/>
          <w:color w:val="1f1f1f"/>
          <w:rtl w:val="0"/>
        </w:rPr>
        <w:t xml:space="preserve">: Asks if the user wants a Google Video link or to meet in the office.</w:t>
      </w:r>
    </w:p>
    <w:p w:rsidR="00000000" w:rsidDel="00000000" w:rsidP="00000000" w:rsidRDefault="00000000" w:rsidRPr="00000000" w14:paraId="000000B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If "video", the API creates the event with conferenceDataVersion: 1 to generate a hangoutLink.</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Message Node</w:t>
      </w:r>
      <w:r w:rsidDel="00000000" w:rsidR="00000000" w:rsidRPr="00000000">
        <w:rPr>
          <w:rFonts w:ascii="Google Sans" w:cs="Google Sans" w:eastAsia="Google Sans" w:hAnsi="Google Sans"/>
          <w:color w:val="1f1f1f"/>
          <w:rtl w:val="0"/>
        </w:rPr>
        <w:t xml:space="preserve">: Collects a callback number and message content, storing it in call_records with status message_left.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Telephony &amp; Infrastructure Setup</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backend handles the automated setup of Twilio for each new client.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Subaccount Provisioning</w:t>
      </w:r>
      <w:r w:rsidDel="00000000" w:rsidR="00000000" w:rsidRPr="00000000">
        <w:rPr>
          <w:rFonts w:ascii="Google Sans" w:cs="Google Sans" w:eastAsia="Google Sans" w:hAnsi="Google Sans"/>
          <w:color w:val="1f1f1f"/>
          <w:rtl w:val="0"/>
        </w:rPr>
        <w:t xml:space="preserve">: POST /2010-04-01/Accounts.json creates a siloed twilio_sub_sid.</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Number Setup</w:t>
      </w:r>
      <w:r w:rsidDel="00000000" w:rsidR="00000000" w:rsidRPr="00000000">
        <w:rPr>
          <w:rFonts w:ascii="Google Sans" w:cs="Google Sans" w:eastAsia="Google Sans" w:hAnsi="Google Sans"/>
          <w:color w:val="1f1f1f"/>
          <w:rtl w:val="0"/>
        </w:rPr>
        <w:t xml:space="preserve">: The platform purchases a local number and registers a BYOT "Encrypted Key" with Bland.ai.</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Missed Call Redirect</w:t>
      </w:r>
      <w:r w:rsidDel="00000000" w:rsidR="00000000" w:rsidRPr="00000000">
        <w:rPr>
          <w:rFonts w:ascii="Google Sans" w:cs="Google Sans" w:eastAsia="Google Sans" w:hAnsi="Google Sans"/>
          <w:color w:val="1f1f1f"/>
          <w:rtl w:val="0"/>
        </w:rPr>
        <w:t xml:space="preserve">: The platform provides the client with a TwiML redirect or SIP URL to ensure the office line transfers to the AI assistant if unanswered.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Financial Layer: Metered Usage Billing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Stripe’s "Advanced Usage-Based Billing" to charge per minute of AI interaction.</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 Mapping</w:t>
      </w:r>
      <w:r w:rsidDel="00000000" w:rsidR="00000000" w:rsidRPr="00000000">
        <w:rPr>
          <w:rFonts w:ascii="Google Sans" w:cs="Google Sans" w:eastAsia="Google Sans" w:hAnsi="Google Sans"/>
          <w:color w:val="1f1f1f"/>
          <w:rtl w:val="0"/>
        </w:rPr>
        <w:t xml:space="preserve">: 1 AI minute = 1 usage event in Stripe.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Reporting Workflow</w:t>
      </w:r>
      <w:r w:rsidDel="00000000" w:rsidR="00000000" w:rsidRPr="00000000">
        <w:rPr>
          <w:rFonts w:ascii="Google Sans" w:cs="Google Sans" w:eastAsia="Google Sans" w:hAnsi="Google Sans"/>
          <w:color w:val="1f1f1f"/>
          <w:rtl w:val="0"/>
        </w:rPr>
        <w:t xml:space="preserve">: The post-call webhook sends the call_length (converted to minutes) to the Stripe call_minutes meter.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&amp; Testing Procedures</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 Testing</w:t>
      </w:r>
      <w:r w:rsidDel="00000000" w:rsidR="00000000" w:rsidRPr="00000000">
        <w:rPr>
          <w:rFonts w:ascii="Google Sans" w:cs="Google Sans" w:eastAsia="Google Sans" w:hAnsi="Google Sans"/>
          <w:color w:val="1f1f1f"/>
          <w:rtl w:val="0"/>
        </w:rPr>
        <w:t xml:space="preserve">: The /availability endpoint must respond in &lt; 2.0s to avoid AI "hallucination silence."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Simulation</w:t>
      </w:r>
      <w:r w:rsidDel="00000000" w:rsidR="00000000" w:rsidRPr="00000000">
        <w:rPr>
          <w:rFonts w:ascii="Google Sans" w:cs="Google Sans" w:eastAsia="Google Sans" w:hAnsi="Google Sans"/>
          <w:color w:val="1f1f1f"/>
          <w:rtl w:val="0"/>
        </w:rPr>
        <w:t xml:space="preserve">: Use Bland’s "Standards" feature to simulate 10 permutations of the booking flow to ensure ISO 8601 formatting is preserved across all edge cases.</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Tracking</w:t>
      </w:r>
      <w:r w:rsidDel="00000000" w:rsidR="00000000" w:rsidRPr="00000000">
        <w:rPr>
          <w:rFonts w:ascii="Google Sans" w:cs="Google Sans" w:eastAsia="Google Sans" w:hAnsi="Google Sans"/>
          <w:color w:val="1f1f1f"/>
          <w:rtl w:val="0"/>
        </w:rPr>
        <w:t xml:space="preserve">: The platform calculates the </w:t>
      </w:r>
      <w:r w:rsidDel="00000000" w:rsidR="00000000" w:rsidRPr="00000000">
        <w:rPr>
          <w:rFonts w:ascii="Google Sans" w:cs="Google Sans" w:eastAsia="Google Sans" w:hAnsi="Google Sans"/>
          <w:b w:val="1"/>
          <w:bCs w:val="1"/>
          <w:color w:val="1f1f1f"/>
          <w:rtl w:val="0"/>
        </w:rPr>
        <w:t xml:space="preserve">Effective Response Rate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17463" cy="2277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463" cy="227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273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327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Target </w:t>
      </w:r>
      <w:r w:rsidDel="00000000" w:rsidR="00000000" w:rsidRPr="00000000">
        <w:rPr>
          <w:rFonts w:ascii="Google Sans" w:cs="Google Sans" w:eastAsia="Google Sans" w:hAnsi="Google Sans"/>
          <w:color w:val="1f1f1f"/>
        </w:rPr>
        <w:drawing>
          <wp:inline distB="19050" distT="19050" distL="19050" distR="19050">
            <wp:extent cx="417463" cy="22770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7463" cy="227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service-based businesses is </w:t>
      </w:r>
      <w:r w:rsidDel="00000000" w:rsidR="00000000" w:rsidRPr="00000000">
        <w:rPr>
          <w:rFonts w:ascii="Google Sans" w:cs="Google Sans" w:eastAsia="Google Sans" w:hAnsi="Google Sans"/>
          <w:color w:val="1f1f1f"/>
        </w:rPr>
        <w:drawing>
          <wp:inline distB="19050" distT="19050" distL="19050" distR="19050">
            <wp:extent cx="532730" cy="218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2730" cy="218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convergence of low-latency conversational AI and automated telephony provisioning creates a unique opportunity to disrupt the traditional front-desk model. By building a multi-tenant platform that orchestrates Bland.ai, Twilio, and Google Calendar, developers can offer a high-value service that directly impacts a business's bottom line by capturing missed leads and accelerating the booking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defined in this report ensures that the platform is scalable, compliant, and highly automated, allowing for a "hands-off" management experience for the SaaS operator while providing a "white-glove" experience for the end-user.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Inbound Calls To Improve First Call Resolution - Bland AI, accessed on March 1, 2026, </w:t>
      </w:r>
      <w:hyperlink r:id="rId9">
        <w:r w:rsidDel="00000000" w:rsidR="00000000" w:rsidRPr="00000000">
          <w:rPr>
            <w:rFonts w:ascii="Google Sans" w:cs="Google Sans" w:eastAsia="Google Sans" w:hAnsi="Google Sans"/>
            <w:color w:val="0000ee"/>
            <w:sz w:val="24"/>
            <w:szCs w:val="24"/>
            <w:u w:val="single"/>
            <w:rtl w:val="0"/>
          </w:rPr>
          <w:t xml:space="preserve">https://www.bland.ai/blogs/how-to-handle-inbound-calls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AI-Assisted Appointment Booking Integrated with Google Calendar (on Salesforce) - Tirnav, accessed on March 1, 2026, </w:t>
      </w:r>
      <w:hyperlink r:id="rId10">
        <w:r w:rsidDel="00000000" w:rsidR="00000000" w:rsidRPr="00000000">
          <w:rPr>
            <w:rFonts w:ascii="Google Sans" w:cs="Google Sans" w:eastAsia="Google Sans" w:hAnsi="Google Sans"/>
            <w:color w:val="0000ee"/>
            <w:sz w:val="24"/>
            <w:szCs w:val="24"/>
            <w:u w:val="single"/>
            <w:rtl w:val="0"/>
          </w:rPr>
          <w:t xml:space="preserve">https://tirnav.com/blog/ai-assisted-appointment-booking-google-calendar</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Receptionist by Bland AI: Never Miss a Call Again!, accessed on March 1, 2026, </w:t>
      </w:r>
      <w:hyperlink r:id="rId11">
        <w:r w:rsidDel="00000000" w:rsidR="00000000" w:rsidRPr="00000000">
          <w:rPr>
            <w:rFonts w:ascii="Google Sans" w:cs="Google Sans" w:eastAsia="Google Sans" w:hAnsi="Google Sans"/>
            <w:color w:val="0000ee"/>
            <w:sz w:val="24"/>
            <w:szCs w:val="24"/>
            <w:u w:val="single"/>
            <w:rtl w:val="0"/>
          </w:rPr>
          <w:t xml:space="preserve">https://www.bland.ai/ai-receptionist</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a Free Custom Voice Agent | Enterprise-Grade AI for Calls - Bland AI, accessed on March 1, 2026, </w:t>
      </w:r>
      <w:hyperlink r:id="rId12">
        <w:r w:rsidDel="00000000" w:rsidR="00000000" w:rsidRPr="00000000">
          <w:rPr>
            <w:rFonts w:ascii="Google Sans" w:cs="Google Sans" w:eastAsia="Google Sans" w:hAnsi="Google Sans"/>
            <w:color w:val="0000ee"/>
            <w:sz w:val="24"/>
            <w:szCs w:val="24"/>
            <w:u w:val="single"/>
            <w:rtl w:val="0"/>
          </w:rPr>
          <w:t xml:space="preserve">https://www.bland.ai/customagent</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Voice Bots: How to Build your own with Bland, accessed on March 1, 2026, </w:t>
      </w:r>
      <w:hyperlink r:id="rId13">
        <w:r w:rsidDel="00000000" w:rsidR="00000000" w:rsidRPr="00000000">
          <w:rPr>
            <w:rFonts w:ascii="Google Sans" w:cs="Google Sans" w:eastAsia="Google Sans" w:hAnsi="Google Sans"/>
            <w:color w:val="0000ee"/>
            <w:sz w:val="24"/>
            <w:szCs w:val="24"/>
            <w:u w:val="single"/>
            <w:rtl w:val="0"/>
          </w:rPr>
          <w:t xml:space="preserve">https://www.bland.ai/blogs/ai-voice-bots</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Bland to Build Your AI SDR, accessed on March 1, 2026, </w:t>
      </w:r>
      <w:hyperlink r:id="rId14">
        <w:r w:rsidDel="00000000" w:rsidR="00000000" w:rsidRPr="00000000">
          <w:rPr>
            <w:rFonts w:ascii="Google Sans" w:cs="Google Sans" w:eastAsia="Google Sans" w:hAnsi="Google Sans"/>
            <w:color w:val="0000ee"/>
            <w:sz w:val="24"/>
            <w:szCs w:val="24"/>
            <w:u w:val="single"/>
            <w:rtl w:val="0"/>
          </w:rPr>
          <w:t xml:space="preserve">https://www.bland.ai/blogs/using-bland-to-build-your-ai-sdr</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Account | Twilio, accessed on March 1, 2026, </w:t>
      </w:r>
      <w:hyperlink r:id="rId15">
        <w:r w:rsidDel="00000000" w:rsidR="00000000" w:rsidRPr="00000000">
          <w:rPr>
            <w:rFonts w:ascii="Google Sans" w:cs="Google Sans" w:eastAsia="Google Sans" w:hAnsi="Google Sans"/>
            <w:color w:val="0000ee"/>
            <w:sz w:val="24"/>
            <w:szCs w:val="24"/>
            <w:u w:val="single"/>
            <w:rtl w:val="0"/>
          </w:rPr>
          <w:t xml:space="preserve">https://www.twilio.com/docs/messaging/onboarding/build-your-account</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Subaccounts - Twilio, accessed on March 1, 2026, </w:t>
      </w:r>
      <w:hyperlink r:id="rId16">
        <w:r w:rsidDel="00000000" w:rsidR="00000000" w:rsidRPr="00000000">
          <w:rPr>
            <w:rFonts w:ascii="Google Sans" w:cs="Google Sans" w:eastAsia="Google Sans" w:hAnsi="Google Sans"/>
            <w:color w:val="0000ee"/>
            <w:sz w:val="24"/>
            <w:szCs w:val="24"/>
            <w:u w:val="single"/>
            <w:rtl w:val="0"/>
          </w:rPr>
          <w:t xml:space="preserve">https://www.twilio.com/docs/iam/api/subaccounts</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Comprehensive Guide to AI Phone Calling - Bland AI, accessed on March 1, 2026, </w:t>
      </w:r>
      <w:hyperlink r:id="rId17">
        <w:r w:rsidDel="00000000" w:rsidR="00000000" w:rsidRPr="00000000">
          <w:rPr>
            <w:rFonts w:ascii="Google Sans" w:cs="Google Sans" w:eastAsia="Google Sans" w:hAnsi="Google Sans"/>
            <w:color w:val="0000ee"/>
            <w:sz w:val="24"/>
            <w:szCs w:val="24"/>
            <w:u w:val="single"/>
            <w:rtl w:val="0"/>
          </w:rPr>
          <w:t xml:space="preserve">https://www.bland.ai/blogs/comprehensive-guide-ai-phone-calls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Knowledge Base - Bland AI, accessed on March 1, 2026, </w:t>
      </w:r>
      <w:hyperlink r:id="rId18">
        <w:r w:rsidDel="00000000" w:rsidR="00000000" w:rsidRPr="00000000">
          <w:rPr>
            <w:rFonts w:ascii="Google Sans" w:cs="Google Sans" w:eastAsia="Google Sans" w:hAnsi="Google Sans"/>
            <w:color w:val="0000ee"/>
            <w:sz w:val="24"/>
            <w:szCs w:val="24"/>
            <w:u w:val="single"/>
            <w:rtl w:val="0"/>
          </w:rPr>
          <w:t xml:space="preserve">https://docs.bland.ai/api-v1/patch/vectors-id</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 your public booking page - Guidebooks with Google, accessed on March 1, 2026, </w:t>
      </w:r>
      <w:hyperlink r:id="rId19">
        <w:r w:rsidDel="00000000" w:rsidR="00000000" w:rsidRPr="00000000">
          <w:rPr>
            <w:rFonts w:ascii="Google Sans" w:cs="Google Sans" w:eastAsia="Google Sans" w:hAnsi="Google Sans"/>
            <w:color w:val="0000ee"/>
            <w:sz w:val="24"/>
            <w:szCs w:val="24"/>
            <w:u w:val="single"/>
            <w:rtl w:val="0"/>
          </w:rPr>
          <w:t xml:space="preserve">https://guidebooks.google.com/google-workspace-businesses/appointment-scheduling-in-google-calendar/share-public-booking-page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Scheduling Node - Bland AI, accessed on March 1, 2026, </w:t>
      </w:r>
      <w:hyperlink r:id="rId20">
        <w:r w:rsidDel="00000000" w:rsidR="00000000" w:rsidRPr="00000000">
          <w:rPr>
            <w:rFonts w:ascii="Google Sans" w:cs="Google Sans" w:eastAsia="Google Sans" w:hAnsi="Google Sans"/>
            <w:color w:val="0000ee"/>
            <w:sz w:val="24"/>
            <w:szCs w:val="24"/>
            <w:u w:val="single"/>
            <w:rtl w:val="0"/>
          </w:rPr>
          <w:t xml:space="preserve">https://docs.bland.ai/enterprise-features/scheduling-node</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Phone Calling: An Updated Guide on How to Set Up a Bland Phone Agent, accessed on March 1, 2026, </w:t>
      </w:r>
      <w:hyperlink r:id="rId21">
        <w:r w:rsidDel="00000000" w:rsidR="00000000" w:rsidRPr="00000000">
          <w:rPr>
            <w:rFonts w:ascii="Google Sans" w:cs="Google Sans" w:eastAsia="Google Sans" w:hAnsi="Google Sans"/>
            <w:color w:val="0000ee"/>
            <w:sz w:val="24"/>
            <w:szCs w:val="24"/>
            <w:u w:val="single"/>
            <w:rtl w:val="0"/>
          </w:rPr>
          <w:t xml:space="preserve">https://www.bland.ai/blogs/ai-phone-calling-setup-guide</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Accounts | Twilio, accessed on March 1, 2026, </w:t>
      </w:r>
      <w:hyperlink r:id="rId22">
        <w:r w:rsidDel="00000000" w:rsidR="00000000" w:rsidRPr="00000000">
          <w:rPr>
            <w:rFonts w:ascii="Google Sans" w:cs="Google Sans" w:eastAsia="Google Sans" w:hAnsi="Google Sans"/>
            <w:color w:val="0000ee"/>
            <w:sz w:val="24"/>
            <w:szCs w:val="24"/>
            <w:u w:val="single"/>
            <w:rtl w:val="0"/>
          </w:rPr>
          <w:t xml:space="preserve">https://www.twilio.com/docs/iam/api/account</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Web Agent Settings - Bland AI, accessed on March 1, 2026, </w:t>
      </w:r>
      <w:hyperlink r:id="rId23">
        <w:r w:rsidDel="00000000" w:rsidR="00000000" w:rsidRPr="00000000">
          <w:rPr>
            <w:rFonts w:ascii="Google Sans" w:cs="Google Sans" w:eastAsia="Google Sans" w:hAnsi="Google Sans"/>
            <w:color w:val="0000ee"/>
            <w:sz w:val="24"/>
            <w:szCs w:val="24"/>
            <w:u w:val="single"/>
            <w:rtl w:val="0"/>
          </w:rPr>
          <w:t xml:space="preserve">https://docs.bland.ai/api-v1/post/agents-id</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Knowledge Bases - Bland AI, accessed on March 1, 2026, </w:t>
      </w:r>
      <w:hyperlink r:id="rId24">
        <w:r w:rsidDel="00000000" w:rsidR="00000000" w:rsidRPr="00000000">
          <w:rPr>
            <w:rFonts w:ascii="Google Sans" w:cs="Google Sans" w:eastAsia="Google Sans" w:hAnsi="Google Sans"/>
            <w:color w:val="0000ee"/>
            <w:sz w:val="24"/>
            <w:szCs w:val="24"/>
            <w:u w:val="single"/>
            <w:rtl w:val="0"/>
          </w:rPr>
          <w:t xml:space="preserve">https://docs.bland.ai/api-v1/get/knowledge</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Appointment Scheduling with Google Calendar, accessed on March 1, 2026, </w:t>
      </w:r>
      <w:hyperlink r:id="rId25">
        <w:r w:rsidDel="00000000" w:rsidR="00000000" w:rsidRPr="00000000">
          <w:rPr>
            <w:rFonts w:ascii="Google Sans" w:cs="Google Sans" w:eastAsia="Google Sans" w:hAnsi="Google Sans"/>
            <w:color w:val="0000ee"/>
            <w:sz w:val="24"/>
            <w:szCs w:val="24"/>
            <w:u w:val="single"/>
            <w:rtl w:val="0"/>
          </w:rPr>
          <w:t xml:space="preserve">https://workspace.google.com/resources/appointment-scheduling/</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advanced usage-based billing works - Stripe Documentation, accessed on March 1, 2026, </w:t>
      </w:r>
      <w:hyperlink r:id="rId26">
        <w:r w:rsidDel="00000000" w:rsidR="00000000" w:rsidRPr="00000000">
          <w:rPr>
            <w:rFonts w:ascii="Google Sans" w:cs="Google Sans" w:eastAsia="Google Sans" w:hAnsi="Google Sans"/>
            <w:color w:val="0000ee"/>
            <w:sz w:val="24"/>
            <w:szCs w:val="24"/>
            <w:u w:val="single"/>
            <w:rtl w:val="0"/>
          </w:rPr>
          <w:t xml:space="preserve">https://docs.stripe.com/billing/subscriptions/usage-based/advanced/about</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subscriptions solution for an AI startup with a usage-based pricing model, accessed on March 1, 2026, </w:t>
      </w:r>
      <w:hyperlink r:id="rId27">
        <w:r w:rsidDel="00000000" w:rsidR="00000000" w:rsidRPr="00000000">
          <w:rPr>
            <w:rFonts w:ascii="Google Sans" w:cs="Google Sans" w:eastAsia="Google Sans" w:hAnsi="Google Sans"/>
            <w:color w:val="0000ee"/>
            <w:sz w:val="24"/>
            <w:szCs w:val="24"/>
            <w:u w:val="single"/>
            <w:rtl w:val="0"/>
          </w:rPr>
          <w:t xml:space="preserve">https://docs.stripe.com/get-started/use-cases/usage-based-billing</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Pathways - Bland AI, accessed on March 1, 2026, </w:t>
      </w:r>
      <w:hyperlink r:id="rId28">
        <w:r w:rsidDel="00000000" w:rsidR="00000000" w:rsidRPr="00000000">
          <w:rPr>
            <w:rFonts w:ascii="Google Sans" w:cs="Google Sans" w:eastAsia="Google Sans" w:hAnsi="Google Sans"/>
            <w:color w:val="0000ee"/>
            <w:sz w:val="24"/>
            <w:szCs w:val="24"/>
            <w:u w:val="single"/>
            <w:rtl w:val="0"/>
          </w:rPr>
          <w:t xml:space="preserve">https://docs.bland.ai/tutorials/pathways</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 2 | Lesson 3: Intro to Managing Conversational Pathways - Bland University, accessed on March 1, 2026, </w:t>
      </w:r>
      <w:hyperlink r:id="rId29">
        <w:r w:rsidDel="00000000" w:rsidR="00000000" w:rsidRPr="00000000">
          <w:rPr>
            <w:rFonts w:ascii="Google Sans" w:cs="Google Sans" w:eastAsia="Google Sans" w:hAnsi="Google Sans"/>
            <w:color w:val="0000ee"/>
            <w:sz w:val="24"/>
            <w:szCs w:val="24"/>
            <w:u w:val="single"/>
            <w:rtl w:val="0"/>
          </w:rPr>
          <w:t xml:space="preserve">https://university.bland.ai/modules/2/lesson-3</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Data - Bland AI, accessed on March 1, 2026, </w:t>
      </w:r>
      <w:hyperlink r:id="rId30">
        <w:r w:rsidDel="00000000" w:rsidR="00000000" w:rsidRPr="00000000">
          <w:rPr>
            <w:rFonts w:ascii="Google Sans" w:cs="Google Sans" w:eastAsia="Google Sans" w:hAnsi="Google Sans"/>
            <w:color w:val="0000ee"/>
            <w:sz w:val="24"/>
            <w:szCs w:val="24"/>
            <w:u w:val="single"/>
            <w:rtl w:val="0"/>
          </w:rPr>
          <w:t xml:space="preserve">https://docs.bland.ai/tutorials/dynamic-data</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Google Calendar API scopes, accessed on March 1, 2026, </w:t>
      </w:r>
      <w:hyperlink r:id="rId31">
        <w:r w:rsidDel="00000000" w:rsidR="00000000" w:rsidRPr="00000000">
          <w:rPr>
            <w:rFonts w:ascii="Google Sans" w:cs="Google Sans" w:eastAsia="Google Sans" w:hAnsi="Google Sans"/>
            <w:color w:val="0000ee"/>
            <w:sz w:val="24"/>
            <w:szCs w:val="24"/>
            <w:u w:val="single"/>
            <w:rtl w:val="0"/>
          </w:rPr>
          <w:t xml:space="preserve">https://developers.google.com/workspace/calendar/api/auth</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Call Webhooks - Bland AI, accessed on March 1, 2026, </w:t>
      </w:r>
      <w:hyperlink r:id="rId32">
        <w:r w:rsidDel="00000000" w:rsidR="00000000" w:rsidRPr="00000000">
          <w:rPr>
            <w:rFonts w:ascii="Google Sans" w:cs="Google Sans" w:eastAsia="Google Sans" w:hAnsi="Google Sans"/>
            <w:color w:val="0000ee"/>
            <w:sz w:val="24"/>
            <w:szCs w:val="24"/>
            <w:u w:val="single"/>
            <w:rtl w:val="0"/>
          </w:rPr>
          <w:t xml:space="preserve">https://docs.bland.ai/tutorials/post-call-webhooks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events | Google Calendar, accessed on March 1, 2026, </w:t>
      </w:r>
      <w:hyperlink r:id="rId33">
        <w:r w:rsidDel="00000000" w:rsidR="00000000" w:rsidRPr="00000000">
          <w:rPr>
            <w:rFonts w:ascii="Google Sans" w:cs="Google Sans" w:eastAsia="Google Sans" w:hAnsi="Google Sans"/>
            <w:color w:val="0000ee"/>
            <w:sz w:val="24"/>
            <w:szCs w:val="24"/>
            <w:u w:val="single"/>
            <w:rtl w:val="0"/>
          </w:rPr>
          <w:t xml:space="preserve">https://developers.google.com/workspace/calendar/api/guides/create-events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Usage-based billing - Stripe Documentation, accessed on March 1, 2026, </w:t>
      </w:r>
      <w:hyperlink r:id="rId34">
        <w:r w:rsidDel="00000000" w:rsidR="00000000" w:rsidRPr="00000000">
          <w:rPr>
            <w:rFonts w:ascii="Google Sans" w:cs="Google Sans" w:eastAsia="Google Sans" w:hAnsi="Google Sans"/>
            <w:color w:val="0000ee"/>
            <w:sz w:val="24"/>
            <w:szCs w:val="24"/>
            <w:u w:val="single"/>
            <w:rtl w:val="0"/>
          </w:rPr>
          <w:t xml:space="preserve">https://docs.stripe.com/billing/subscriptions/usage-based</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 Provisioning API Overview | SendGrid Docs | Twilio, accessed on March 1, 2026, </w:t>
      </w:r>
      <w:hyperlink r:id="rId35">
        <w:r w:rsidDel="00000000" w:rsidR="00000000" w:rsidRPr="00000000">
          <w:rPr>
            <w:rFonts w:ascii="Google Sans" w:cs="Google Sans" w:eastAsia="Google Sans" w:hAnsi="Google Sans"/>
            <w:color w:val="0000ee"/>
            <w:sz w:val="24"/>
            <w:szCs w:val="24"/>
            <w:u w:val="single"/>
            <w:rtl w:val="0"/>
          </w:rPr>
          <w:t xml:space="preserve">https://www.twilio.com/docs/sendgrid/api-reference/account-provisioning-api</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Billing &amp; Plans - Bland AI, accessed on March 1, 2026, </w:t>
      </w:r>
      <w:hyperlink r:id="rId36">
        <w:r w:rsidDel="00000000" w:rsidR="00000000" w:rsidRPr="00000000">
          <w:rPr>
            <w:rFonts w:ascii="Google Sans" w:cs="Google Sans" w:eastAsia="Google Sans" w:hAnsi="Google Sans"/>
            <w:color w:val="0000ee"/>
            <w:sz w:val="24"/>
            <w:szCs w:val="24"/>
            <w:u w:val="single"/>
            <w:rtl w:val="0"/>
          </w:rPr>
          <w:t xml:space="preserve">https://docs.bland.ai/platform/billing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 Bland AI, accessed on March 1, 2026, </w:t>
      </w:r>
      <w:hyperlink r:id="rId37">
        <w:r w:rsidDel="00000000" w:rsidR="00000000" w:rsidRPr="00000000">
          <w:rPr>
            <w:rFonts w:ascii="Google Sans" w:cs="Google Sans" w:eastAsia="Google Sans" w:hAnsi="Google Sans"/>
            <w:color w:val="0000ee"/>
            <w:sz w:val="24"/>
            <w:szCs w:val="24"/>
            <w:u w:val="single"/>
            <w:rtl w:val="0"/>
          </w:rPr>
          <w:t xml:space="preserve">https://docs.bland.ai/tutorials/webhooks</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Twilio Integration - Bland AI, accessed on March 1, 2026, </w:t>
      </w:r>
      <w:hyperlink r:id="rId38">
        <w:r w:rsidDel="00000000" w:rsidR="00000000" w:rsidRPr="00000000">
          <w:rPr>
            <w:rFonts w:ascii="Google Sans" w:cs="Google Sans" w:eastAsia="Google Sans" w:hAnsi="Google Sans"/>
            <w:color w:val="0000ee"/>
            <w:sz w:val="24"/>
            <w:szCs w:val="24"/>
            <w:u w:val="single"/>
            <w:rtl w:val="0"/>
          </w:rPr>
          <w:t xml:space="preserve">https://docs.bland.ai/tutorials/custom-twilio</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Bland AI - Twilio Integration : r/Integromat - Reddit, accessed on March 1, 2026, </w:t>
      </w:r>
      <w:hyperlink r:id="rId39">
        <w:r w:rsidDel="00000000" w:rsidR="00000000" w:rsidRPr="00000000">
          <w:rPr>
            <w:rFonts w:ascii="Google Sans" w:cs="Google Sans" w:eastAsia="Google Sans" w:hAnsi="Google Sans"/>
            <w:color w:val="0000ee"/>
            <w:sz w:val="24"/>
            <w:szCs w:val="24"/>
            <w:u w:val="single"/>
            <w:rtl w:val="0"/>
          </w:rPr>
          <w:t xml:space="preserve">https://www.reddit.com/r/Integromat/comments/1j7k471/bland_ai_twilio_integration/</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Twilio Studio Flow Integration - Bland AI, accessed on March 1, 2026, </w:t>
      </w:r>
      <w:hyperlink r:id="rId40">
        <w:r w:rsidDel="00000000" w:rsidR="00000000" w:rsidRPr="00000000">
          <w:rPr>
            <w:rFonts w:ascii="Google Sans" w:cs="Google Sans" w:eastAsia="Google Sans" w:hAnsi="Google Sans"/>
            <w:color w:val="0000ee"/>
            <w:sz w:val="24"/>
            <w:szCs w:val="24"/>
            <w:u w:val="single"/>
            <w:rtl w:val="0"/>
          </w:rPr>
          <w:t xml:space="preserve">https://docs.bland.ai/enterprise-features/studio-flow-integration</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Custom Tool - Bland AI, accessed on March 1, 2026, </w:t>
      </w:r>
      <w:hyperlink r:id="rId41">
        <w:r w:rsidDel="00000000" w:rsidR="00000000" w:rsidRPr="00000000">
          <w:rPr>
            <w:rFonts w:ascii="Google Sans" w:cs="Google Sans" w:eastAsia="Google Sans" w:hAnsi="Google Sans"/>
            <w:color w:val="0000ee"/>
            <w:sz w:val="24"/>
            <w:szCs w:val="24"/>
            <w:u w:val="single"/>
            <w:rtl w:val="0"/>
          </w:rPr>
          <w:t xml:space="preserve">https://docs.bland.ai/api-v1/post/tools-tool-id</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Inbound Call Handling Solutions by Bland AI for Every Need, accessed on March 1, 2026, </w:t>
      </w:r>
      <w:hyperlink r:id="rId42">
        <w:r w:rsidDel="00000000" w:rsidR="00000000" w:rsidRPr="00000000">
          <w:rPr>
            <w:rFonts w:ascii="Google Sans" w:cs="Google Sans" w:eastAsia="Google Sans" w:hAnsi="Google Sans"/>
            <w:color w:val="0000ee"/>
            <w:sz w:val="24"/>
            <w:szCs w:val="24"/>
            <w:u w:val="single"/>
            <w:rtl w:val="0"/>
          </w:rPr>
          <w:t xml:space="preserve">https://www.bland.ai/use-cases/inbound-call-handling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bland.ai/enterprise-features/studio-flow-integration" TargetMode="External"/><Relationship Id="rId20" Type="http://schemas.openxmlformats.org/officeDocument/2006/relationships/hyperlink" Target="https://docs.bland.ai/enterprise-features/scheduling-node" TargetMode="External"/><Relationship Id="rId42" Type="http://schemas.openxmlformats.org/officeDocument/2006/relationships/hyperlink" Target="https://www.bland.ai/use-cases/inbound-call-handling" TargetMode="External"/><Relationship Id="rId41" Type="http://schemas.openxmlformats.org/officeDocument/2006/relationships/hyperlink" Target="https://docs.bland.ai/api-v1/post/tools-tool-id" TargetMode="External"/><Relationship Id="rId22" Type="http://schemas.openxmlformats.org/officeDocument/2006/relationships/hyperlink" Target="https://www.twilio.com/docs/iam/api/account" TargetMode="External"/><Relationship Id="rId21" Type="http://schemas.openxmlformats.org/officeDocument/2006/relationships/hyperlink" Target="https://www.bland.ai/blogs/ai-phone-calling-setup-guide" TargetMode="External"/><Relationship Id="rId24" Type="http://schemas.openxmlformats.org/officeDocument/2006/relationships/hyperlink" Target="https://docs.bland.ai/api-v1/get/knowledge" TargetMode="External"/><Relationship Id="rId23" Type="http://schemas.openxmlformats.org/officeDocument/2006/relationships/hyperlink" Target="https://docs.bland.ai/api-v1/post/agents-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and.ai/blogs/how-to-handle-inbound-calls" TargetMode="External"/><Relationship Id="rId26" Type="http://schemas.openxmlformats.org/officeDocument/2006/relationships/hyperlink" Target="https://docs.stripe.com/billing/subscriptions/usage-based/advanced/about" TargetMode="External"/><Relationship Id="rId25" Type="http://schemas.openxmlformats.org/officeDocument/2006/relationships/hyperlink" Target="https://workspace.google.com/resources/appointment-scheduling/" TargetMode="External"/><Relationship Id="rId28" Type="http://schemas.openxmlformats.org/officeDocument/2006/relationships/hyperlink" Target="https://docs.bland.ai/tutorials/pathways" TargetMode="External"/><Relationship Id="rId27" Type="http://schemas.openxmlformats.org/officeDocument/2006/relationships/hyperlink" Target="https://docs.stripe.com/get-started/use-cases/usage-based-bill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university.bland.ai/modules/2/lesson-3"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developers.google.com/workspace/calendar/api/auth" TargetMode="External"/><Relationship Id="rId30" Type="http://schemas.openxmlformats.org/officeDocument/2006/relationships/hyperlink" Target="https://docs.bland.ai/tutorials/dynamic-data" TargetMode="External"/><Relationship Id="rId11" Type="http://schemas.openxmlformats.org/officeDocument/2006/relationships/hyperlink" Target="https://www.bland.ai/ai-receptionist" TargetMode="External"/><Relationship Id="rId33" Type="http://schemas.openxmlformats.org/officeDocument/2006/relationships/hyperlink" Target="https://developers.google.com/workspace/calendar/api/guides/create-events" TargetMode="External"/><Relationship Id="rId10" Type="http://schemas.openxmlformats.org/officeDocument/2006/relationships/hyperlink" Target="https://tirnav.com/blog/ai-assisted-appointment-booking-google-calendar" TargetMode="External"/><Relationship Id="rId32" Type="http://schemas.openxmlformats.org/officeDocument/2006/relationships/hyperlink" Target="https://docs.bland.ai/tutorials/post-call-webhooks" TargetMode="External"/><Relationship Id="rId13" Type="http://schemas.openxmlformats.org/officeDocument/2006/relationships/hyperlink" Target="https://www.bland.ai/blogs/ai-voice-bots" TargetMode="External"/><Relationship Id="rId35" Type="http://schemas.openxmlformats.org/officeDocument/2006/relationships/hyperlink" Target="https://www.twilio.com/docs/sendgrid/api-reference/account-provisioning-api" TargetMode="External"/><Relationship Id="rId12" Type="http://schemas.openxmlformats.org/officeDocument/2006/relationships/hyperlink" Target="https://www.bland.ai/customagent" TargetMode="External"/><Relationship Id="rId34" Type="http://schemas.openxmlformats.org/officeDocument/2006/relationships/hyperlink" Target="https://docs.stripe.com/billing/subscriptions/usage-based" TargetMode="External"/><Relationship Id="rId15" Type="http://schemas.openxmlformats.org/officeDocument/2006/relationships/hyperlink" Target="https://www.twilio.com/docs/messaging/onboarding/build-your-account" TargetMode="External"/><Relationship Id="rId37" Type="http://schemas.openxmlformats.org/officeDocument/2006/relationships/hyperlink" Target="https://docs.bland.ai/tutorials/webhooks" TargetMode="External"/><Relationship Id="rId14" Type="http://schemas.openxmlformats.org/officeDocument/2006/relationships/hyperlink" Target="https://www.bland.ai/blogs/using-bland-to-build-your-ai-sdr" TargetMode="External"/><Relationship Id="rId36" Type="http://schemas.openxmlformats.org/officeDocument/2006/relationships/hyperlink" Target="https://docs.bland.ai/platform/billing" TargetMode="External"/><Relationship Id="rId17" Type="http://schemas.openxmlformats.org/officeDocument/2006/relationships/hyperlink" Target="https://www.bland.ai/blogs/comprehensive-guide-ai-phone-calls" TargetMode="External"/><Relationship Id="rId39" Type="http://schemas.openxmlformats.org/officeDocument/2006/relationships/hyperlink" Target="https://www.reddit.com/r/Integromat/comments/1j7k471/bland_ai_twilio_integration/" TargetMode="External"/><Relationship Id="rId16" Type="http://schemas.openxmlformats.org/officeDocument/2006/relationships/hyperlink" Target="https://www.twilio.com/docs/iam/api/subaccounts" TargetMode="External"/><Relationship Id="rId38" Type="http://schemas.openxmlformats.org/officeDocument/2006/relationships/hyperlink" Target="https://docs.bland.ai/tutorials/custom-twilio" TargetMode="External"/><Relationship Id="rId19" Type="http://schemas.openxmlformats.org/officeDocument/2006/relationships/hyperlink" Target="https://guidebooks.google.com/google-workspace-businesses/appointment-scheduling-in-google-calendar/share-public-booking-page" TargetMode="External"/><Relationship Id="rId18" Type="http://schemas.openxmlformats.org/officeDocument/2006/relationships/hyperlink" Target="https://docs.bland.ai/api-v1/patch/vectors-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