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3DB58" w14:textId="152B241F" w:rsidR="009226BE" w:rsidRDefault="009226BE" w:rsidP="00240DB2">
      <w:pPr>
        <w:pStyle w:val="Nadpis1"/>
        <w:jc w:val="both"/>
      </w:pPr>
      <w:r>
        <w:t>Specifika dětí s autismem</w:t>
      </w:r>
    </w:p>
    <w:p w14:paraId="157684FB" w14:textId="6CC93219" w:rsidR="000B5998" w:rsidRDefault="000B5998" w:rsidP="00240DB2">
      <w:pPr>
        <w:pStyle w:val="Nadpis2"/>
        <w:jc w:val="both"/>
      </w:pPr>
      <w:r>
        <w:t>Základní projevy</w:t>
      </w:r>
    </w:p>
    <w:p w14:paraId="6AEB0CF2" w14:textId="39A13F33" w:rsidR="00907E5E" w:rsidRDefault="00240DB2" w:rsidP="00240DB2">
      <w:pPr>
        <w:jc w:val="both"/>
      </w:pPr>
      <w:r>
        <w:t>P</w:t>
      </w:r>
      <w:r w:rsidR="00907E5E">
        <w:t>otřebují svá pravidla, jistoty a rituály, zhoršená motorika, neklid</w:t>
      </w:r>
      <w:r>
        <w:t>, vznětlivost.</w:t>
      </w:r>
    </w:p>
    <w:p w14:paraId="0D43AF30" w14:textId="78A4821A" w:rsidR="000B5998" w:rsidRDefault="000B5998" w:rsidP="00240DB2">
      <w:pPr>
        <w:jc w:val="both"/>
      </w:pPr>
      <w:r>
        <w:t>Nízká reaktivita. Více reaguje na rozptylující podměty v okolí.</w:t>
      </w:r>
    </w:p>
    <w:p w14:paraId="684667B1" w14:textId="7A025779" w:rsidR="00907E5E" w:rsidRDefault="00907E5E" w:rsidP="00240DB2">
      <w:pPr>
        <w:jc w:val="both"/>
      </w:pPr>
      <w:r>
        <w:t>Sprostá mluva a vyrušování – použitím vulgarismů chce zapadnout (neumí odhadnout kontext)</w:t>
      </w:r>
      <w:r w:rsidR="00240DB2">
        <w:t>.</w:t>
      </w:r>
    </w:p>
    <w:p w14:paraId="70DF7429" w14:textId="0970F76A" w:rsidR="00907E5E" w:rsidRDefault="00907E5E" w:rsidP="00240DB2">
      <w:pPr>
        <w:jc w:val="both"/>
      </w:pPr>
      <w:r>
        <w:t>Objímání – projev citů, získání pozornosti – chce, aby si ho někdo všímal, i když v</w:t>
      </w:r>
      <w:r w:rsidR="00240DB2">
        <w:t> </w:t>
      </w:r>
      <w:r>
        <w:t>negativním</w:t>
      </w:r>
      <w:r w:rsidR="00240DB2">
        <w:t>.</w:t>
      </w:r>
    </w:p>
    <w:p w14:paraId="6C2CA8B4" w14:textId="5BB48D69" w:rsidR="000B5998" w:rsidRDefault="00BC2EF5" w:rsidP="00240DB2">
      <w:pPr>
        <w:jc w:val="both"/>
      </w:pPr>
      <w:r>
        <w:t xml:space="preserve">Mají větší sklony podceňovat se </w:t>
      </w:r>
      <w:r w:rsidR="006873DF">
        <w:t xml:space="preserve">(úzkostné stavy) </w:t>
      </w:r>
      <w:r>
        <w:t>– nutné motivovat, ž</w:t>
      </w:r>
      <w:r w:rsidR="000B5998">
        <w:t>e jsou přínosem</w:t>
      </w:r>
      <w:r>
        <w:t>.</w:t>
      </w:r>
    </w:p>
    <w:p w14:paraId="47039F12" w14:textId="77777777" w:rsidR="006873DF" w:rsidRDefault="006873DF" w:rsidP="00240DB2">
      <w:pPr>
        <w:jc w:val="both"/>
      </w:pPr>
      <w:r>
        <w:t>Mají sklon vidět věci černobíle, v extrémních polohách „všechno, nebo nic“.  (Například: „Dobrá známka ve škole je pouze 1, každá další už je špatná“; „Maminka mi často lže – říká, že přijde domů v 15.00, ale několikrát už přišla v 15.05 – nedá se na ni vůbec spolehnout.“; „Kamarád je ten, kdo si se mnou hraje. Když si se mnou nehraje, nemá mě rád“.</w:t>
      </w:r>
    </w:p>
    <w:p w14:paraId="07183706" w14:textId="1D01A110" w:rsidR="006873DF" w:rsidRDefault="006873DF" w:rsidP="00240DB2">
      <w:pPr>
        <w:jc w:val="both"/>
      </w:pPr>
      <w:r>
        <w:t>Obtíže v oblasti smyslového vnímání (přecitlivělost např. na zvuky, hluk, pachy nebo vůně, bolestivé podněty</w:t>
      </w:r>
      <w:r w:rsidR="00240DB2">
        <w:t>.</w:t>
      </w:r>
    </w:p>
    <w:p w14:paraId="4EE73740" w14:textId="1A9F4B1A" w:rsidR="000B5998" w:rsidRDefault="000B5998" w:rsidP="00240DB2">
      <w:pPr>
        <w:pStyle w:val="Nadpis2"/>
        <w:jc w:val="both"/>
      </w:pPr>
      <w:r>
        <w:t>Jak se vyrovnává se svými omezeními</w:t>
      </w:r>
    </w:p>
    <w:p w14:paraId="3D4CC385" w14:textId="628CA353" w:rsidR="000B5998" w:rsidRDefault="000B5998" w:rsidP="00240DB2">
      <w:pPr>
        <w:jc w:val="both"/>
      </w:pPr>
      <w:r>
        <w:t>V</w:t>
      </w:r>
      <w:r w:rsidR="009C4141">
        <w:t>yhýbání</w:t>
      </w:r>
      <w:r w:rsidR="0048273D">
        <w:t xml:space="preserve"> se sociálnímu kontaktu a přesun do imaginárního světa</w:t>
      </w:r>
      <w:r w:rsidR="00240DB2">
        <w:t>.</w:t>
      </w:r>
    </w:p>
    <w:p w14:paraId="182F70C3" w14:textId="4862900D" w:rsidR="000B5998" w:rsidRDefault="000B5998" w:rsidP="00240DB2">
      <w:pPr>
        <w:jc w:val="both"/>
      </w:pPr>
      <w:r>
        <w:t>E</w:t>
      </w:r>
      <w:r w:rsidR="009C4141">
        <w:t>xternalizace – přenáší</w:t>
      </w:r>
      <w:r w:rsidR="0048273D">
        <w:t xml:space="preserve"> vinu na ostatní (problém má okolí, ne on)</w:t>
      </w:r>
      <w:r w:rsidR="00240DB2">
        <w:t>.</w:t>
      </w:r>
    </w:p>
    <w:p w14:paraId="3783AC06" w14:textId="083D27F4" w:rsidR="006873DF" w:rsidRDefault="000B5998" w:rsidP="00240DB2">
      <w:pPr>
        <w:jc w:val="both"/>
      </w:pPr>
      <w:r>
        <w:t>S</w:t>
      </w:r>
      <w:r w:rsidR="0048273D">
        <w:t xml:space="preserve">ociální dovednosti se neučí </w:t>
      </w:r>
      <w:r w:rsidR="009C4141">
        <w:t>spontánně – snaží</w:t>
      </w:r>
      <w:r w:rsidR="0048273D">
        <w:t xml:space="preserve"> se nadměrně napodobovat ostatn</w:t>
      </w:r>
      <w:r w:rsidR="006873DF">
        <w:t>í</w:t>
      </w:r>
      <w:r w:rsidR="00240DB2">
        <w:t>.</w:t>
      </w:r>
    </w:p>
    <w:p w14:paraId="13D46D1F" w14:textId="77777777" w:rsidR="00BC2EF5" w:rsidRDefault="00BC2EF5" w:rsidP="00240DB2">
      <w:pPr>
        <w:jc w:val="both"/>
      </w:pPr>
      <w:r>
        <w:t>Ve škole se snaží chovat tak jak se očekává (jinak než doma).</w:t>
      </w:r>
    </w:p>
    <w:p w14:paraId="5198193C" w14:textId="4EA7243E" w:rsidR="0048273D" w:rsidRDefault="00BC2EF5" w:rsidP="00240DB2">
      <w:pPr>
        <w:jc w:val="both"/>
      </w:pPr>
      <w:r>
        <w:t>Aby zapadl nechá se snáze zmanipulovat ostatními.</w:t>
      </w:r>
      <w:r w:rsidR="0048273D">
        <w:t xml:space="preserve"> </w:t>
      </w:r>
    </w:p>
    <w:p w14:paraId="1FBBC672" w14:textId="798FA978" w:rsidR="000B5998" w:rsidRDefault="000B5998" w:rsidP="00240DB2">
      <w:pPr>
        <w:pStyle w:val="Nadpis2"/>
        <w:jc w:val="both"/>
      </w:pPr>
      <w:r>
        <w:t>Tipy pro instruktory</w:t>
      </w:r>
    </w:p>
    <w:p w14:paraId="0B4D3B95" w14:textId="48014CCC" w:rsidR="009C4141" w:rsidRDefault="009C4141" w:rsidP="00240DB2">
      <w:pPr>
        <w:jc w:val="both"/>
      </w:pPr>
      <w:r>
        <w:t xml:space="preserve">Jak s ním mluvit? - často nemají takovou slovní zásobu – </w:t>
      </w:r>
      <w:r w:rsidR="000B5998">
        <w:t xml:space="preserve">instrukce </w:t>
      </w:r>
      <w:r>
        <w:t>krátké srozumitelné</w:t>
      </w:r>
      <w:r w:rsidR="006873DF">
        <w:t>. Lépe chápou</w:t>
      </w:r>
      <w:r>
        <w:t xml:space="preserve"> gesta a obrázky</w:t>
      </w:r>
    </w:p>
    <w:p w14:paraId="778B5BE7" w14:textId="54AEAFA2" w:rsidR="000B5998" w:rsidRDefault="006A59CB" w:rsidP="00240DB2">
      <w:pPr>
        <w:jc w:val="both"/>
      </w:pPr>
      <w:r>
        <w:t xml:space="preserve">Komunikace – být přirozený, ukázat skutečný zájem, neřešit oční kontakt, neodsuzovat a neurážet se (nechápou co mohou říci nahlas – i např. děkování), klidně upozornit na narušení své osobní zóny nebo </w:t>
      </w:r>
      <w:r w:rsidR="000B5998">
        <w:t>nepříjemnost doteků</w:t>
      </w:r>
      <w:r>
        <w:t xml:space="preserve">. Říkat jednoznačně názory, často nechápou jemné nuance či řeč těla. </w:t>
      </w:r>
      <w:r w:rsidR="000B5998">
        <w:t>Nerozumí nadsázce, ironii, bere věci doslovně.</w:t>
      </w:r>
      <w:r w:rsidR="000B5998" w:rsidRPr="000B5998">
        <w:t xml:space="preserve"> </w:t>
      </w:r>
      <w:r w:rsidR="000B5998">
        <w:t>Často skáče do řeči, ulpí na detailech – upozornit ho, že je to nevhodné.</w:t>
      </w:r>
    </w:p>
    <w:p w14:paraId="57465347" w14:textId="43BC2280" w:rsidR="006A59CB" w:rsidRDefault="006A59CB" w:rsidP="00240DB2">
      <w:pPr>
        <w:jc w:val="both"/>
      </w:pPr>
      <w:r>
        <w:t>Mluvte přímo s ním, ne s jeho doprovodem</w:t>
      </w:r>
      <w:r w:rsidR="002C1D8C">
        <w:t>.</w:t>
      </w:r>
    </w:p>
    <w:p w14:paraId="56BF105B" w14:textId="7A6D2822" w:rsidR="006873DF" w:rsidRDefault="006873DF" w:rsidP="00240DB2">
      <w:pPr>
        <w:jc w:val="both"/>
      </w:pPr>
      <w:r>
        <w:t xml:space="preserve">Strukturujte hodinu a dejte mu plán. </w:t>
      </w:r>
    </w:p>
    <w:p w14:paraId="2AFD81E3" w14:textId="7DED21BA" w:rsidR="006873DF" w:rsidRDefault="006873DF" w:rsidP="00240DB2">
      <w:pPr>
        <w:jc w:val="both"/>
      </w:pPr>
      <w:r>
        <w:t xml:space="preserve">Největší problémy u aktivit ve volném čase, méně řízených aktivit, skupinových prací. </w:t>
      </w:r>
    </w:p>
    <w:p w14:paraId="5EB1AD1E" w14:textId="2D1D38B8" w:rsidR="006873DF" w:rsidRDefault="006873DF" w:rsidP="00240DB2">
      <w:pPr>
        <w:jc w:val="both"/>
      </w:pPr>
      <w:r>
        <w:t>Asistent i pedagogové často znají spouštěče negativního chování.</w:t>
      </w:r>
    </w:p>
    <w:p w14:paraId="2F1CB378" w14:textId="5188D6F3" w:rsidR="00BC2EF5" w:rsidRDefault="00BC2EF5" w:rsidP="00240DB2">
      <w:pPr>
        <w:jc w:val="both"/>
      </w:pPr>
      <w:r>
        <w:t>Intervence cílená na spolužáky – seznámit je s diagnózou a projevy. Není cílem vyvolat lítost, ale zlepšit vztahy ve třídě.</w:t>
      </w:r>
      <w:r w:rsidRPr="00BC2EF5">
        <w:t xml:space="preserve"> </w:t>
      </w:r>
      <w:r>
        <w:t>Pro spolužáky</w:t>
      </w:r>
      <w:r w:rsidR="00340A64">
        <w:t xml:space="preserve"> </w:t>
      </w:r>
      <w:r>
        <w:t xml:space="preserve">– máš v rukou velkou moc, více přemýšlej o chování k němu – chovej se k němu jako sobě rovným. Někdy je potřeba více vysvětlovat…Nemusíte být </w:t>
      </w:r>
      <w:r w:rsidR="008331C4">
        <w:t>BFF</w:t>
      </w:r>
      <w:r>
        <w:t xml:space="preserve"> jen občas pokecat, pozdravit… Nepřeháněj to s pomocí, až když vidíš, že to opravdu potřebuje. Občas bude mít nepřiměřené reakce – neodsuzuj. Dávej mu feedback, proč se, co a jak děla.</w:t>
      </w:r>
    </w:p>
    <w:p w14:paraId="49F61037" w14:textId="69715028" w:rsidR="008331C4" w:rsidRDefault="008331C4" w:rsidP="00240DB2">
      <w:pPr>
        <w:jc w:val="both"/>
      </w:pPr>
      <w:r>
        <w:lastRenderedPageBreak/>
        <w:t xml:space="preserve">Je vhodná zařadit takové hry, aby tito žáci mohli být součástí kolektivu, ukázali své přednost a mohli se cítit součástí skupiny. Např. seznamovací hry typu molekuly podle oblíbeného sportu, kdo má radši X jde nalevo, kdo Y jde napravo. </w:t>
      </w:r>
    </w:p>
    <w:p w14:paraId="68541152" w14:textId="77777777" w:rsidR="000B5998" w:rsidRDefault="002C1D8C" w:rsidP="00240DB2">
      <w:pPr>
        <w:pStyle w:val="Nadpis2"/>
        <w:jc w:val="both"/>
      </w:pPr>
      <w:r>
        <w:t xml:space="preserve">Navázání kontaktu </w:t>
      </w:r>
    </w:p>
    <w:p w14:paraId="551FD8FC" w14:textId="1599D488" w:rsidR="002C1D8C" w:rsidRDefault="002C1D8C" w:rsidP="00240DB2">
      <w:pPr>
        <w:jc w:val="both"/>
      </w:pPr>
      <w:r>
        <w:t xml:space="preserve">Sledováním můžeme rozklíčovat o co má zájem. Projevit zájem o to co ho zajímá. </w:t>
      </w:r>
    </w:p>
    <w:p w14:paraId="4291C0AA" w14:textId="4D036A6F" w:rsidR="000B5998" w:rsidRDefault="000B5998" w:rsidP="00240DB2">
      <w:pPr>
        <w:jc w:val="both"/>
      </w:pPr>
      <w:r>
        <w:t>I když to tak nevypadá, většinou o kontakt stojí, ale neumí ho iniciovat…případně to dělají nevhodně.</w:t>
      </w:r>
    </w:p>
    <w:p w14:paraId="5AA5708D" w14:textId="77777777" w:rsidR="00BC2EF5" w:rsidRDefault="009C4141" w:rsidP="00240DB2">
      <w:pPr>
        <w:pStyle w:val="Nadpis2"/>
        <w:jc w:val="both"/>
      </w:pPr>
      <w:r>
        <w:t>Pozitiva a příležitosti</w:t>
      </w:r>
    </w:p>
    <w:p w14:paraId="1B5F4220" w14:textId="39C08043" w:rsidR="009C4141" w:rsidRDefault="00BC2EF5" w:rsidP="00240DB2">
      <w:pPr>
        <w:jc w:val="both"/>
      </w:pPr>
      <w:r>
        <w:t>O</w:t>
      </w:r>
      <w:r w:rsidR="009C4141">
        <w:t>dlišnost, která může být obohacující. Jiný pohled na svět – přemýšlí o věcech jinak a objevují jiné přístupy. Vášeň pro</w:t>
      </w:r>
      <w:r>
        <w:t xml:space="preserve"> konkrétní</w:t>
      </w:r>
      <w:r w:rsidR="009C4141">
        <w:t xml:space="preserve"> téma. Orientace na detail (přehlížení celku). Analytický způsob </w:t>
      </w:r>
      <w:r w:rsidR="006A59CB">
        <w:t>myšlení – hledá</w:t>
      </w:r>
      <w:r w:rsidR="009C4141">
        <w:t xml:space="preserve"> zákonitosti a vzorce. Dodržování řádu. </w:t>
      </w:r>
      <w:r w:rsidR="006A59CB">
        <w:t xml:space="preserve">Rutinní činnosti. Upřímnost. </w:t>
      </w:r>
    </w:p>
    <w:p w14:paraId="6C1BC4EF" w14:textId="61EF4C22" w:rsidR="008B3031" w:rsidRDefault="00670CB1" w:rsidP="00240DB2">
      <w:pPr>
        <w:jc w:val="both"/>
      </w:pPr>
      <w:r>
        <w:t>originální</w:t>
      </w:r>
      <w:r w:rsidR="008B3031">
        <w:t xml:space="preserve"> způsob myšlení X horší komunikace, </w:t>
      </w:r>
      <w:r w:rsidR="00BC2EF5">
        <w:t>snaha pomoci ostatním</w:t>
      </w:r>
      <w:r w:rsidR="008B3031">
        <w:t xml:space="preserve"> X naivita, smysl pro spravedlnost X výbuch</w:t>
      </w:r>
      <w:r w:rsidR="00BC2EF5">
        <w:t xml:space="preserve"> emocí</w:t>
      </w:r>
      <w:r w:rsidR="008B3031">
        <w:t xml:space="preserve">, nízká </w:t>
      </w:r>
      <w:r>
        <w:t>empatie</w:t>
      </w:r>
      <w:r w:rsidR="008B3031">
        <w:t xml:space="preserve"> X upřímnost, perfekcionismus X </w:t>
      </w:r>
      <w:r w:rsidR="00BC2EF5">
        <w:t>přehnaný perfekcionismus</w:t>
      </w:r>
      <w:r>
        <w:t>, paranoia X připravenost</w:t>
      </w:r>
    </w:p>
    <w:p w14:paraId="5E7DFFBB" w14:textId="715E5197" w:rsidR="00BC2EF5" w:rsidRDefault="00BC2EF5" w:rsidP="00240DB2">
      <w:pPr>
        <w:pStyle w:val="Nadpis2"/>
        <w:jc w:val="both"/>
      </w:pPr>
      <w:r>
        <w:t>Rady, jak zapadnout</w:t>
      </w:r>
    </w:p>
    <w:p w14:paraId="4677606B" w14:textId="568D6557" w:rsidR="008B3031" w:rsidRDefault="00BC2EF5" w:rsidP="00240DB2">
      <w:pPr>
        <w:jc w:val="both"/>
      </w:pPr>
      <w:r>
        <w:t>Z</w:t>
      </w:r>
      <w:r w:rsidR="00670CB1">
        <w:t>apoj</w:t>
      </w:r>
      <w:r w:rsidR="008B3031">
        <w:t xml:space="preserve"> se do </w:t>
      </w:r>
      <w:r w:rsidR="00670CB1">
        <w:t>povídání – občas</w:t>
      </w:r>
      <w:r w:rsidR="008B3031">
        <w:t xml:space="preserve"> se </w:t>
      </w:r>
      <w:r>
        <w:t>zasměj vtipům ostatních</w:t>
      </w:r>
      <w:r w:rsidR="008B3031">
        <w:t>, nestrháv</w:t>
      </w:r>
      <w:r>
        <w:t>ej na sebe</w:t>
      </w:r>
      <w:r w:rsidR="008B3031">
        <w:t xml:space="preserve"> pozornost…zept</w:t>
      </w:r>
      <w:r>
        <w:t>ej</w:t>
      </w:r>
      <w:r w:rsidR="008B3031">
        <w:t xml:space="preserve"> se na dovolení s někým trávit čas… b</w:t>
      </w:r>
      <w:r>
        <w:t>uď</w:t>
      </w:r>
      <w:r w:rsidR="008B3031">
        <w:t xml:space="preserve"> v kontaktu s více spolužáky, nejen s jedním… ukaž co umíš, ale nemluv moc často o sobě…zajímej se o ostatní (co dělali, co mají </w:t>
      </w:r>
      <w:r w:rsidR="00670CB1">
        <w:t>rádi) …</w:t>
      </w:r>
      <w:r w:rsidR="008B3031">
        <w:t xml:space="preserve"> nabídni pomoc… pochval ostatn</w:t>
      </w:r>
      <w:r>
        <w:t>í</w:t>
      </w:r>
      <w:r w:rsidR="008B3031">
        <w:t>.</w:t>
      </w:r>
    </w:p>
    <w:p w14:paraId="0EB824BD" w14:textId="3249BBC9" w:rsidR="009226BE" w:rsidRPr="009226BE" w:rsidRDefault="009226BE" w:rsidP="00240DB2">
      <w:pPr>
        <w:pStyle w:val="Nadpis1"/>
        <w:jc w:val="both"/>
      </w:pPr>
      <w:r>
        <w:t>Specifika dětí s ADD</w:t>
      </w:r>
    </w:p>
    <w:p w14:paraId="496618B7" w14:textId="77777777" w:rsidR="009226BE" w:rsidRDefault="009226BE" w:rsidP="00240DB2">
      <w:pPr>
        <w:jc w:val="both"/>
        <w:rPr>
          <w:sz w:val="24"/>
          <w:szCs w:val="24"/>
          <w:lang w:eastAsia="cs-CZ"/>
        </w:rPr>
      </w:pPr>
      <w:r>
        <w:rPr>
          <w:lang w:eastAsia="cs-CZ"/>
        </w:rPr>
        <w:t xml:space="preserve">ADD – porucha pozornosti – </w:t>
      </w:r>
      <w:proofErr w:type="spellStart"/>
      <w:r>
        <w:rPr>
          <w:lang w:eastAsia="cs-CZ"/>
        </w:rPr>
        <w:t>hypoaktivita</w:t>
      </w:r>
      <w:proofErr w:type="spellEnd"/>
    </w:p>
    <w:p w14:paraId="59E7499E" w14:textId="46491C59" w:rsidR="009226BE" w:rsidRDefault="009226BE" w:rsidP="00240DB2">
      <w:pPr>
        <w:pStyle w:val="Nadpis2"/>
        <w:jc w:val="both"/>
        <w:rPr>
          <w:rFonts w:eastAsia="Times New Roman"/>
          <w:sz w:val="24"/>
          <w:szCs w:val="24"/>
          <w:lang w:eastAsia="cs-CZ"/>
        </w:rPr>
      </w:pPr>
      <w:r>
        <w:rPr>
          <w:rFonts w:eastAsia="Times New Roman"/>
          <w:lang w:eastAsia="cs-CZ"/>
        </w:rPr>
        <w:t>Projevy</w:t>
      </w:r>
    </w:p>
    <w:p w14:paraId="190010BC" w14:textId="04D020F0" w:rsidR="009226BE" w:rsidRDefault="009226BE" w:rsidP="00240DB2">
      <w:pPr>
        <w:jc w:val="both"/>
        <w:rPr>
          <w:sz w:val="24"/>
          <w:szCs w:val="24"/>
          <w:lang w:eastAsia="cs-CZ"/>
        </w:rPr>
      </w:pPr>
      <w:r>
        <w:rPr>
          <w:lang w:eastAsia="cs-CZ"/>
        </w:rPr>
        <w:t>špatná koordinace pohybu, hrubá a jemná motorika, „zpomalenost“</w:t>
      </w:r>
    </w:p>
    <w:p w14:paraId="328ECA13" w14:textId="77777777" w:rsidR="009226BE" w:rsidRDefault="009226BE" w:rsidP="00240DB2">
      <w:pPr>
        <w:jc w:val="both"/>
        <w:rPr>
          <w:sz w:val="24"/>
          <w:szCs w:val="24"/>
          <w:lang w:eastAsia="cs-CZ"/>
        </w:rPr>
      </w:pPr>
      <w:r>
        <w:rPr>
          <w:lang w:eastAsia="cs-CZ"/>
        </w:rPr>
        <w:t>potíže se sebeobsluhou – zdlouhavé oblékání, bývá obvykle poslední</w:t>
      </w:r>
    </w:p>
    <w:p w14:paraId="2AEB0336" w14:textId="0FB2FFC4" w:rsidR="009226BE" w:rsidRDefault="009226BE" w:rsidP="00240DB2">
      <w:pPr>
        <w:jc w:val="both"/>
        <w:rPr>
          <w:sz w:val="24"/>
          <w:szCs w:val="24"/>
          <w:lang w:eastAsia="cs-CZ"/>
        </w:rPr>
      </w:pPr>
      <w:r>
        <w:rPr>
          <w:lang w:eastAsia="cs-CZ"/>
        </w:rPr>
        <w:t>špatně se soustředí, pouze krátce, pomalé pracovní tempo, špatná rytmizace – vytleskávání</w:t>
      </w:r>
    </w:p>
    <w:p w14:paraId="14E6ECF6" w14:textId="77777777" w:rsidR="009226BE" w:rsidRDefault="009226BE" w:rsidP="00240DB2">
      <w:pPr>
        <w:jc w:val="both"/>
        <w:rPr>
          <w:sz w:val="24"/>
          <w:szCs w:val="24"/>
          <w:lang w:eastAsia="cs-CZ"/>
        </w:rPr>
      </w:pPr>
      <w:r>
        <w:rPr>
          <w:lang w:eastAsia="cs-CZ"/>
        </w:rPr>
        <w:t>často potíže s jídlem – vybíravé, jí dlouho – pomalu</w:t>
      </w:r>
    </w:p>
    <w:p w14:paraId="7A1D51A3" w14:textId="77777777" w:rsidR="009226BE" w:rsidRDefault="009226BE" w:rsidP="00240DB2">
      <w:pPr>
        <w:jc w:val="both"/>
        <w:rPr>
          <w:sz w:val="24"/>
          <w:szCs w:val="24"/>
          <w:lang w:eastAsia="cs-CZ"/>
        </w:rPr>
      </w:pPr>
      <w:r>
        <w:rPr>
          <w:lang w:eastAsia="cs-CZ"/>
        </w:rPr>
        <w:t>kresba – jednoduchá, nedokončená; netrefí se k sobě, když kreslí tvary</w:t>
      </w:r>
    </w:p>
    <w:p w14:paraId="51D1C3DD" w14:textId="77777777" w:rsidR="009226BE" w:rsidRDefault="009226BE" w:rsidP="00240DB2">
      <w:pPr>
        <w:jc w:val="both"/>
        <w:rPr>
          <w:sz w:val="24"/>
          <w:szCs w:val="24"/>
          <w:lang w:eastAsia="cs-CZ"/>
        </w:rPr>
      </w:pPr>
      <w:r>
        <w:rPr>
          <w:lang w:eastAsia="cs-CZ"/>
        </w:rPr>
        <w:t>poruchy pozornosti – často nevnímá, neslyší, hledí do prázdna, nejisté, úzkostné</w:t>
      </w:r>
    </w:p>
    <w:p w14:paraId="7753D39E" w14:textId="77777777" w:rsidR="009226BE" w:rsidRDefault="009226BE" w:rsidP="00240DB2">
      <w:pPr>
        <w:jc w:val="both"/>
        <w:rPr>
          <w:sz w:val="24"/>
          <w:szCs w:val="24"/>
          <w:lang w:eastAsia="cs-CZ"/>
        </w:rPr>
      </w:pPr>
      <w:r>
        <w:rPr>
          <w:lang w:eastAsia="cs-CZ"/>
        </w:rPr>
        <w:t>občas poruchy řeči – opožděný vývoj řeči</w:t>
      </w:r>
    </w:p>
    <w:p w14:paraId="65EA4889" w14:textId="77777777" w:rsidR="009226BE" w:rsidRDefault="009226BE" w:rsidP="00240DB2">
      <w:pPr>
        <w:jc w:val="both"/>
        <w:rPr>
          <w:sz w:val="24"/>
          <w:szCs w:val="24"/>
          <w:lang w:eastAsia="cs-CZ"/>
        </w:rPr>
      </w:pPr>
      <w:r>
        <w:rPr>
          <w:lang w:eastAsia="cs-CZ"/>
        </w:rPr>
        <w:t>nevyžaduje pozornost – neviditelné, „kam ho posadíte, tam ho najdete“</w:t>
      </w:r>
    </w:p>
    <w:p w14:paraId="67ED9E96" w14:textId="4D326BED" w:rsidR="009226BE" w:rsidRDefault="009226BE" w:rsidP="00240DB2">
      <w:pPr>
        <w:pStyle w:val="Nadpis2"/>
        <w:jc w:val="both"/>
        <w:rPr>
          <w:rFonts w:eastAsia="Times New Roman"/>
          <w:sz w:val="24"/>
          <w:szCs w:val="24"/>
          <w:lang w:eastAsia="cs-CZ"/>
        </w:rPr>
      </w:pPr>
      <w:r>
        <w:rPr>
          <w:rFonts w:eastAsia="Times New Roman"/>
          <w:lang w:eastAsia="cs-CZ"/>
        </w:rPr>
        <w:t>Tipy pro instruktory</w:t>
      </w:r>
    </w:p>
    <w:p w14:paraId="21E9D322" w14:textId="3C09486F" w:rsidR="009226BE" w:rsidRDefault="009226BE" w:rsidP="00240DB2">
      <w:pPr>
        <w:jc w:val="both"/>
        <w:rPr>
          <w:sz w:val="24"/>
          <w:szCs w:val="24"/>
          <w:lang w:eastAsia="cs-CZ"/>
        </w:rPr>
      </w:pPr>
      <w:r>
        <w:rPr>
          <w:lang w:eastAsia="cs-CZ"/>
        </w:rPr>
        <w:t xml:space="preserve">Dítě s ADD potřebuje klidné, podnětné prostředí, stálou motivaci, pochvaly za snahu, trpělivost, střídání činností; mělo by vědět, co jej čeká – vizualizace režimu dne </w:t>
      </w:r>
    </w:p>
    <w:p w14:paraId="5324ADD2" w14:textId="7E65A7E6" w:rsidR="009226BE" w:rsidRDefault="009226BE" w:rsidP="00240DB2">
      <w:pPr>
        <w:jc w:val="both"/>
        <w:rPr>
          <w:lang w:eastAsia="cs-CZ"/>
        </w:rPr>
      </w:pPr>
      <w:r>
        <w:rPr>
          <w:lang w:eastAsia="cs-CZ"/>
        </w:rPr>
        <w:t>Když se něco naučí špatně hůře se to odnaučuje</w:t>
      </w:r>
    </w:p>
    <w:p w14:paraId="3E9263E1" w14:textId="3F2250A6" w:rsidR="009226BE" w:rsidRDefault="009226BE" w:rsidP="00240DB2">
      <w:pPr>
        <w:jc w:val="both"/>
        <w:rPr>
          <w:sz w:val="24"/>
          <w:szCs w:val="24"/>
          <w:lang w:eastAsia="cs-CZ"/>
        </w:rPr>
      </w:pPr>
      <w:r>
        <w:rPr>
          <w:lang w:eastAsia="cs-CZ"/>
        </w:rPr>
        <w:t>zabránit pocitu méněcennosti, důležité naučit pracovat ve skupině</w:t>
      </w:r>
    </w:p>
    <w:p w14:paraId="10836B5F" w14:textId="791CA1B4" w:rsidR="009226BE" w:rsidRPr="00E64E3B" w:rsidRDefault="009226BE" w:rsidP="00240DB2">
      <w:pPr>
        <w:jc w:val="both"/>
        <w:rPr>
          <w:sz w:val="24"/>
          <w:szCs w:val="24"/>
          <w:lang w:eastAsia="cs-CZ"/>
        </w:rPr>
      </w:pPr>
      <w:r>
        <w:rPr>
          <w:lang w:eastAsia="cs-CZ"/>
        </w:rPr>
        <w:t>nesoutěžit – pocity strachu a úzkosti</w:t>
      </w:r>
    </w:p>
    <w:p w14:paraId="1CBAD848" w14:textId="2715F3B0" w:rsidR="009226BE" w:rsidRDefault="009226BE" w:rsidP="00240DB2">
      <w:pPr>
        <w:pStyle w:val="Nadpis1"/>
        <w:jc w:val="both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lastRenderedPageBreak/>
        <w:t xml:space="preserve"> Specifika dětí s ADHD</w:t>
      </w:r>
    </w:p>
    <w:p w14:paraId="4708018C" w14:textId="77777777" w:rsidR="009226BE" w:rsidRDefault="009226BE" w:rsidP="00240DB2">
      <w:pPr>
        <w:jc w:val="both"/>
        <w:rPr>
          <w:sz w:val="24"/>
          <w:szCs w:val="24"/>
          <w:lang w:eastAsia="cs-CZ"/>
        </w:rPr>
      </w:pPr>
      <w:r>
        <w:rPr>
          <w:lang w:eastAsia="cs-CZ"/>
        </w:rPr>
        <w:t>ADHD – porucha pozornosti s hyperaktivitou</w:t>
      </w:r>
    </w:p>
    <w:p w14:paraId="25890F42" w14:textId="5A746150" w:rsidR="009226BE" w:rsidRDefault="009226BE" w:rsidP="00240DB2">
      <w:pPr>
        <w:pStyle w:val="Nadpis2"/>
        <w:jc w:val="both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Projevy</w:t>
      </w:r>
    </w:p>
    <w:p w14:paraId="54B561C0" w14:textId="58EF8508" w:rsidR="009226BE" w:rsidRPr="009226BE" w:rsidRDefault="009226BE" w:rsidP="00240DB2">
      <w:pPr>
        <w:jc w:val="both"/>
        <w:rPr>
          <w:lang w:eastAsia="cs-CZ"/>
        </w:rPr>
      </w:pPr>
      <w:r>
        <w:rPr>
          <w:lang w:eastAsia="cs-CZ"/>
        </w:rPr>
        <w:t xml:space="preserve">narušená schopnost soustředit se, </w:t>
      </w:r>
      <w:r w:rsidRPr="009226BE">
        <w:rPr>
          <w:lang w:eastAsia="cs-CZ"/>
        </w:rPr>
        <w:t>nevydrží v klidu, je zbrklé</w:t>
      </w:r>
    </w:p>
    <w:p w14:paraId="24CDC9A1" w14:textId="1C1E627F" w:rsidR="009226BE" w:rsidRPr="009226BE" w:rsidRDefault="009226BE" w:rsidP="00240DB2">
      <w:pPr>
        <w:jc w:val="both"/>
        <w:rPr>
          <w:lang w:eastAsia="cs-CZ"/>
        </w:rPr>
      </w:pPr>
      <w:r w:rsidRPr="009226BE">
        <w:rPr>
          <w:lang w:eastAsia="cs-CZ"/>
        </w:rPr>
        <w:t>neschopnost dodržovat pravidla chování</w:t>
      </w:r>
    </w:p>
    <w:p w14:paraId="3A3AFDA0" w14:textId="4FE1452A" w:rsidR="009226BE" w:rsidRPr="009226BE" w:rsidRDefault="009226BE" w:rsidP="00240DB2">
      <w:pPr>
        <w:jc w:val="both"/>
        <w:rPr>
          <w:lang w:eastAsia="cs-CZ"/>
        </w:rPr>
      </w:pPr>
      <w:r w:rsidRPr="009226BE">
        <w:rPr>
          <w:lang w:eastAsia="cs-CZ"/>
        </w:rPr>
        <w:t>neschopnost vykonávat delší dobu určité pracovní výkony</w:t>
      </w:r>
    </w:p>
    <w:p w14:paraId="0420B879" w14:textId="53D70E74" w:rsidR="009226BE" w:rsidRPr="009226BE" w:rsidRDefault="009226BE" w:rsidP="00240DB2">
      <w:pPr>
        <w:jc w:val="both"/>
        <w:rPr>
          <w:lang w:eastAsia="cs-CZ"/>
        </w:rPr>
      </w:pPr>
      <w:r w:rsidRPr="009226BE">
        <w:rPr>
          <w:lang w:eastAsia="cs-CZ"/>
        </w:rPr>
        <w:t>zvláštní držení těla, často chůze po špičkách, špatně spí</w:t>
      </w:r>
    </w:p>
    <w:p w14:paraId="0C241856" w14:textId="77777777" w:rsidR="009226BE" w:rsidRPr="009226BE" w:rsidRDefault="009226BE" w:rsidP="00240DB2">
      <w:pPr>
        <w:jc w:val="both"/>
        <w:rPr>
          <w:lang w:eastAsia="cs-CZ"/>
        </w:rPr>
      </w:pPr>
      <w:r w:rsidRPr="009226BE">
        <w:rPr>
          <w:lang w:eastAsia="cs-CZ"/>
        </w:rPr>
        <w:t>často potíže s jídlem – vybíravý, jí málo</w:t>
      </w:r>
    </w:p>
    <w:p w14:paraId="5FC65B14" w14:textId="77777777" w:rsidR="009226BE" w:rsidRPr="009226BE" w:rsidRDefault="009226BE" w:rsidP="00240DB2">
      <w:pPr>
        <w:jc w:val="both"/>
        <w:rPr>
          <w:lang w:eastAsia="cs-CZ"/>
        </w:rPr>
      </w:pPr>
      <w:r w:rsidRPr="009226BE">
        <w:rPr>
          <w:lang w:eastAsia="cs-CZ"/>
        </w:rPr>
        <w:t>kresba – vše padá, netrefí se k sobě, když kreslí tvary</w:t>
      </w:r>
    </w:p>
    <w:p w14:paraId="57A1052D" w14:textId="77777777" w:rsidR="009226BE" w:rsidRPr="009226BE" w:rsidRDefault="009226BE" w:rsidP="00240DB2">
      <w:pPr>
        <w:jc w:val="both"/>
        <w:rPr>
          <w:lang w:eastAsia="cs-CZ"/>
        </w:rPr>
      </w:pPr>
      <w:r w:rsidRPr="009226BE">
        <w:rPr>
          <w:lang w:eastAsia="cs-CZ"/>
        </w:rPr>
        <w:t>poruchy myšlení, emočního a sociálního chování</w:t>
      </w:r>
    </w:p>
    <w:p w14:paraId="5750734D" w14:textId="77777777" w:rsidR="009226BE" w:rsidRPr="009226BE" w:rsidRDefault="009226BE" w:rsidP="00240DB2">
      <w:pPr>
        <w:jc w:val="both"/>
        <w:rPr>
          <w:lang w:eastAsia="cs-CZ"/>
        </w:rPr>
      </w:pPr>
      <w:r w:rsidRPr="009226BE">
        <w:rPr>
          <w:lang w:eastAsia="cs-CZ"/>
        </w:rPr>
        <w:t>občas poruchy řeči – opožděný vývoj řeči, vlastní tvary slov</w:t>
      </w:r>
    </w:p>
    <w:p w14:paraId="446436A7" w14:textId="77777777" w:rsidR="009226BE" w:rsidRPr="009226BE" w:rsidRDefault="009226BE" w:rsidP="00240DB2">
      <w:pPr>
        <w:jc w:val="both"/>
        <w:rPr>
          <w:lang w:eastAsia="cs-CZ"/>
        </w:rPr>
      </w:pPr>
      <w:r w:rsidRPr="009226BE">
        <w:rPr>
          <w:lang w:eastAsia="cs-CZ"/>
        </w:rPr>
        <w:t>vynucuje si pozornost</w:t>
      </w:r>
    </w:p>
    <w:p w14:paraId="53916ACD" w14:textId="7C29052E" w:rsidR="009226BE" w:rsidRPr="009226BE" w:rsidRDefault="009226BE" w:rsidP="00240DB2">
      <w:pPr>
        <w:jc w:val="both"/>
        <w:rPr>
          <w:lang w:eastAsia="cs-CZ"/>
        </w:rPr>
      </w:pPr>
      <w:r>
        <w:rPr>
          <w:lang w:eastAsia="cs-CZ"/>
        </w:rPr>
        <w:t xml:space="preserve">časté </w:t>
      </w:r>
      <w:r w:rsidRPr="009226BE">
        <w:rPr>
          <w:lang w:eastAsia="cs-CZ"/>
        </w:rPr>
        <w:t>ubezpečování</w:t>
      </w:r>
      <w:r>
        <w:rPr>
          <w:lang w:eastAsia="cs-CZ"/>
        </w:rPr>
        <w:t>, zdali je to takto sp</w:t>
      </w:r>
      <w:r w:rsidRPr="009226BE">
        <w:rPr>
          <w:lang w:eastAsia="cs-CZ"/>
        </w:rPr>
        <w:t>rávně</w:t>
      </w:r>
      <w:r>
        <w:rPr>
          <w:lang w:eastAsia="cs-CZ"/>
        </w:rPr>
        <w:t>.</w:t>
      </w:r>
    </w:p>
    <w:p w14:paraId="001E11B4" w14:textId="13D83FA2" w:rsidR="009226BE" w:rsidRDefault="009226BE" w:rsidP="00240DB2">
      <w:pPr>
        <w:pStyle w:val="Nadpis2"/>
        <w:jc w:val="both"/>
        <w:rPr>
          <w:rFonts w:eastAsia="Times New Roman"/>
          <w:sz w:val="24"/>
          <w:szCs w:val="24"/>
          <w:lang w:eastAsia="cs-CZ"/>
        </w:rPr>
      </w:pPr>
      <w:r>
        <w:rPr>
          <w:rFonts w:eastAsia="Times New Roman"/>
          <w:lang w:eastAsia="cs-CZ"/>
        </w:rPr>
        <w:t>Tipy pro instruktory</w:t>
      </w:r>
    </w:p>
    <w:p w14:paraId="1C99DED0" w14:textId="30F9A377" w:rsidR="009226BE" w:rsidRPr="00304E29" w:rsidRDefault="00304E29" w:rsidP="00240DB2">
      <w:pPr>
        <w:jc w:val="both"/>
        <w:rPr>
          <w:lang w:eastAsia="cs-CZ"/>
        </w:rPr>
      </w:pPr>
      <w:r>
        <w:rPr>
          <w:lang w:eastAsia="cs-CZ"/>
        </w:rPr>
        <w:t xml:space="preserve">Zařídit </w:t>
      </w:r>
      <w:r w:rsidR="009226BE" w:rsidRPr="00304E29">
        <w:rPr>
          <w:lang w:eastAsia="cs-CZ"/>
        </w:rPr>
        <w:t xml:space="preserve">klidné, </w:t>
      </w:r>
      <w:r>
        <w:rPr>
          <w:lang w:eastAsia="cs-CZ"/>
        </w:rPr>
        <w:t xml:space="preserve">nesoutěžní, </w:t>
      </w:r>
      <w:r w:rsidR="009226BE" w:rsidRPr="00304E29">
        <w:rPr>
          <w:lang w:eastAsia="cs-CZ"/>
        </w:rPr>
        <w:t xml:space="preserve">nerušivé prostředí, omezit počet předkládaných pomůcek, střídat činnosti, </w:t>
      </w:r>
      <w:r>
        <w:rPr>
          <w:lang w:eastAsia="cs-CZ"/>
        </w:rPr>
        <w:t xml:space="preserve">dítě by </w:t>
      </w:r>
      <w:r w:rsidR="009226BE" w:rsidRPr="00304E29">
        <w:rPr>
          <w:lang w:eastAsia="cs-CZ"/>
        </w:rPr>
        <w:t>mělo vědět, co jej čeká – vizualizace režimu dne</w:t>
      </w:r>
    </w:p>
    <w:p w14:paraId="5605A2C9" w14:textId="77777777" w:rsidR="009226BE" w:rsidRPr="00304E29" w:rsidRDefault="009226BE" w:rsidP="00240DB2">
      <w:pPr>
        <w:jc w:val="both"/>
        <w:rPr>
          <w:lang w:eastAsia="cs-CZ"/>
        </w:rPr>
      </w:pPr>
      <w:r w:rsidRPr="00304E29">
        <w:rPr>
          <w:lang w:eastAsia="cs-CZ"/>
        </w:rPr>
        <w:t>dávat stručné instrukce, požadavky, nepodporovat ve špatných činnostech, pracovat v menších skupinách, předcházet konfliktům</w:t>
      </w:r>
    </w:p>
    <w:p w14:paraId="3142DD5A" w14:textId="1464DFDD" w:rsidR="009226BE" w:rsidRPr="00304E29" w:rsidRDefault="009226BE" w:rsidP="00240DB2">
      <w:pPr>
        <w:jc w:val="both"/>
        <w:rPr>
          <w:lang w:eastAsia="cs-CZ"/>
        </w:rPr>
      </w:pPr>
      <w:r w:rsidRPr="00304E29">
        <w:rPr>
          <w:lang w:eastAsia="cs-CZ"/>
        </w:rPr>
        <w:t>netrestat,</w:t>
      </w:r>
      <w:r w:rsidR="00E64E3B">
        <w:rPr>
          <w:lang w:eastAsia="cs-CZ"/>
        </w:rPr>
        <w:t xml:space="preserve"> být</w:t>
      </w:r>
      <w:r w:rsidRPr="00304E29">
        <w:rPr>
          <w:lang w:eastAsia="cs-CZ"/>
        </w:rPr>
        <w:t xml:space="preserve"> trpěliv</w:t>
      </w:r>
      <w:r w:rsidR="00E64E3B">
        <w:rPr>
          <w:lang w:eastAsia="cs-CZ"/>
        </w:rPr>
        <w:t>ý</w:t>
      </w:r>
      <w:r w:rsidRPr="00304E29">
        <w:rPr>
          <w:lang w:eastAsia="cs-CZ"/>
        </w:rPr>
        <w:t>, povzbu</w:t>
      </w:r>
      <w:r w:rsidR="00E64E3B">
        <w:rPr>
          <w:lang w:eastAsia="cs-CZ"/>
        </w:rPr>
        <w:t>zovat a chválit i za snahu</w:t>
      </w:r>
    </w:p>
    <w:p w14:paraId="6A47165B" w14:textId="77777777" w:rsidR="009226BE" w:rsidRPr="00304E29" w:rsidRDefault="009226BE" w:rsidP="00240DB2">
      <w:pPr>
        <w:jc w:val="both"/>
        <w:rPr>
          <w:lang w:eastAsia="cs-CZ"/>
        </w:rPr>
      </w:pPr>
      <w:r w:rsidRPr="00304E29">
        <w:rPr>
          <w:lang w:eastAsia="cs-CZ"/>
        </w:rPr>
        <w:t>zabránit pocitu méněcennosti – mít rád, respektovat</w:t>
      </w:r>
    </w:p>
    <w:p w14:paraId="3ECDBB78" w14:textId="102CDE95" w:rsidR="009226BE" w:rsidRPr="00304E29" w:rsidRDefault="009226BE" w:rsidP="00240DB2">
      <w:pPr>
        <w:jc w:val="both"/>
        <w:rPr>
          <w:lang w:eastAsia="cs-CZ"/>
        </w:rPr>
      </w:pPr>
      <w:r w:rsidRPr="00304E29">
        <w:rPr>
          <w:lang w:eastAsia="cs-CZ"/>
        </w:rPr>
        <w:t>pracovní činnosti vždy dokončit, důležitá je kontrola a splnění úkolů</w:t>
      </w:r>
    </w:p>
    <w:p w14:paraId="1F3D5EBF" w14:textId="31360392" w:rsidR="009226BE" w:rsidRPr="00304E29" w:rsidRDefault="009226BE" w:rsidP="00240DB2">
      <w:pPr>
        <w:jc w:val="both"/>
        <w:rPr>
          <w:lang w:eastAsia="cs-CZ"/>
        </w:rPr>
      </w:pPr>
      <w:r w:rsidRPr="00304E29">
        <w:rPr>
          <w:lang w:eastAsia="cs-CZ"/>
        </w:rPr>
        <w:t>Instrukce, které dítěti zadáváte, formulujte pouze v několika málo krocích.</w:t>
      </w:r>
      <w:r w:rsidR="00E64E3B" w:rsidRPr="00E64E3B">
        <w:rPr>
          <w:lang w:eastAsia="cs-CZ"/>
        </w:rPr>
        <w:t xml:space="preserve"> Pokud jsou úkoly delší, rozfázujte je. </w:t>
      </w:r>
      <w:r w:rsidRPr="00304E29">
        <w:rPr>
          <w:lang w:eastAsia="cs-CZ"/>
        </w:rPr>
        <w:t>Vždy si ověřte, zda dítě rozumí zadání úkolu.</w:t>
      </w:r>
      <w:r w:rsidR="00E64E3B" w:rsidRPr="00E64E3B">
        <w:rPr>
          <w:lang w:eastAsia="cs-CZ"/>
        </w:rPr>
        <w:t xml:space="preserve"> </w:t>
      </w:r>
      <w:r w:rsidR="00E64E3B" w:rsidRPr="00304E29">
        <w:rPr>
          <w:lang w:eastAsia="cs-CZ"/>
        </w:rPr>
        <w:t>Ocení přesné určení toho, co se od nich očekává</w:t>
      </w:r>
      <w:r w:rsidR="00E64E3B">
        <w:rPr>
          <w:lang w:eastAsia="cs-CZ"/>
        </w:rPr>
        <w:t>. Když s ním mluvíte, zkuste udržet oční kontakt.</w:t>
      </w:r>
    </w:p>
    <w:p w14:paraId="5C50F043" w14:textId="77777777" w:rsidR="009226BE" w:rsidRPr="00304E29" w:rsidRDefault="009226BE" w:rsidP="00240DB2">
      <w:pPr>
        <w:jc w:val="both"/>
        <w:rPr>
          <w:lang w:eastAsia="cs-CZ"/>
        </w:rPr>
      </w:pPr>
      <w:r>
        <w:rPr>
          <w:lang w:eastAsia="cs-CZ"/>
        </w:rPr>
        <w:t>Neusazujte dítě hned u okna, má tam příliš mnoho podnětů, zároveň je ale praktické, pokud je blízko vám</w:t>
      </w:r>
    </w:p>
    <w:p w14:paraId="3B155641" w14:textId="2CAB2EDF" w:rsidR="009226BE" w:rsidRPr="00304E29" w:rsidRDefault="009226BE" w:rsidP="00240DB2">
      <w:pPr>
        <w:jc w:val="both"/>
        <w:rPr>
          <w:lang w:eastAsia="cs-CZ"/>
        </w:rPr>
      </w:pPr>
      <w:r w:rsidRPr="00304E29">
        <w:rPr>
          <w:lang w:eastAsia="cs-CZ"/>
        </w:rPr>
        <w:t>Pravidelná zpětná vazba</w:t>
      </w:r>
      <w:r w:rsidR="00304E29">
        <w:rPr>
          <w:lang w:eastAsia="cs-CZ"/>
        </w:rPr>
        <w:t xml:space="preserve"> (mezi čtyřma očima)</w:t>
      </w:r>
      <w:r w:rsidRPr="00304E29">
        <w:rPr>
          <w:lang w:eastAsia="cs-CZ"/>
        </w:rPr>
        <w:t xml:space="preserve"> vede k posilování žádoucího chování. Při poskytování zpětné vazby dítě nehodnoťte a neposuzujte je jako takové (jsi roztěkaný, jsi nepořádný). Pouze popište, jaké chování se vám líbí a jaké vám vadí, vyjádřete svůj pocit. Například: „nelíbí se mi, když si neuklízíš pomůcky… vadí mi, že… líbí se mi, když… oceňuji, že jsi udělal…“.</w:t>
      </w:r>
    </w:p>
    <w:p w14:paraId="3C9AD4A1" w14:textId="77777777" w:rsidR="009226BE" w:rsidRPr="00304E29" w:rsidRDefault="009226BE" w:rsidP="00240DB2">
      <w:pPr>
        <w:jc w:val="both"/>
        <w:rPr>
          <w:lang w:eastAsia="cs-CZ"/>
        </w:rPr>
      </w:pPr>
      <w:r w:rsidRPr="00304E29">
        <w:rPr>
          <w:lang w:eastAsia="cs-CZ"/>
        </w:rPr>
        <w:t>V průběhu dne dejte dítěti prostor, aby vám také mohlo sdělit své pocity.</w:t>
      </w:r>
    </w:p>
    <w:p w14:paraId="62C841A4" w14:textId="6D9650A0" w:rsidR="00304E29" w:rsidRDefault="009226BE" w:rsidP="00240DB2">
      <w:pPr>
        <w:jc w:val="both"/>
        <w:rPr>
          <w:lang w:eastAsia="cs-CZ"/>
        </w:rPr>
      </w:pPr>
      <w:r w:rsidRPr="00E64E3B">
        <w:rPr>
          <w:lang w:eastAsia="cs-CZ"/>
        </w:rPr>
        <w:t>Když dítě vybuchne a nechá se ovládnout emocemi, pomozte mu najít společensky přijatelný způsob, jak emoční přetlak vypustit, například zadupat si, vypsat vztek na papír. Po zklidnění je dobré si s dítětem promluvit o tom, co se stalo</w:t>
      </w:r>
      <w:r w:rsidR="00E64E3B">
        <w:rPr>
          <w:lang w:eastAsia="cs-CZ"/>
        </w:rPr>
        <w:t>.</w:t>
      </w:r>
    </w:p>
    <w:p w14:paraId="2893AC05" w14:textId="7C22E745" w:rsidR="00E64E3B" w:rsidRDefault="00E64E3B" w:rsidP="00240DB2">
      <w:pPr>
        <w:pStyle w:val="Nadpis2"/>
        <w:jc w:val="both"/>
        <w:rPr>
          <w:lang w:eastAsia="cs-CZ"/>
        </w:rPr>
      </w:pPr>
      <w:r>
        <w:rPr>
          <w:lang w:eastAsia="cs-CZ"/>
        </w:rPr>
        <w:lastRenderedPageBreak/>
        <w:t>Je třeba pochopit, že:</w:t>
      </w:r>
    </w:p>
    <w:p w14:paraId="29933D9C" w14:textId="03E038E2" w:rsidR="009226BE" w:rsidRPr="00E64E3B" w:rsidRDefault="009226BE" w:rsidP="00240DB2">
      <w:pPr>
        <w:jc w:val="both"/>
        <w:rPr>
          <w:lang w:eastAsia="cs-CZ"/>
        </w:rPr>
      </w:pPr>
      <w:r w:rsidRPr="00E64E3B">
        <w:rPr>
          <w:lang w:eastAsia="cs-CZ"/>
        </w:rPr>
        <w:t xml:space="preserve">Nechápe sociální vazby a je </w:t>
      </w:r>
      <w:r w:rsidR="00304E29" w:rsidRPr="00E64E3B">
        <w:rPr>
          <w:lang w:eastAsia="cs-CZ"/>
        </w:rPr>
        <w:t xml:space="preserve">pro něj </w:t>
      </w:r>
      <w:r w:rsidRPr="00E64E3B">
        <w:rPr>
          <w:lang w:eastAsia="cs-CZ"/>
        </w:rPr>
        <w:t>těžké mít kamarády</w:t>
      </w:r>
    </w:p>
    <w:p w14:paraId="5B824A34" w14:textId="77777777" w:rsidR="00E64E3B" w:rsidRDefault="009226BE" w:rsidP="00240DB2">
      <w:pPr>
        <w:jc w:val="both"/>
        <w:rPr>
          <w:lang w:eastAsia="cs-CZ"/>
        </w:rPr>
      </w:pPr>
      <w:r w:rsidRPr="00E64E3B">
        <w:rPr>
          <w:lang w:eastAsia="cs-CZ"/>
        </w:rPr>
        <w:t xml:space="preserve">Dělá </w:t>
      </w:r>
      <w:r w:rsidR="00E64E3B" w:rsidRPr="00E64E3B">
        <w:rPr>
          <w:lang w:eastAsia="cs-CZ"/>
        </w:rPr>
        <w:t>věci,</w:t>
      </w:r>
      <w:r w:rsidRPr="00E64E3B">
        <w:rPr>
          <w:lang w:eastAsia="cs-CZ"/>
        </w:rPr>
        <w:t xml:space="preserve"> </w:t>
      </w:r>
      <w:r w:rsidR="00E64E3B" w:rsidRPr="00E64E3B">
        <w:rPr>
          <w:lang w:eastAsia="cs-CZ"/>
        </w:rPr>
        <w:t>které</w:t>
      </w:r>
      <w:r w:rsidRPr="00E64E3B">
        <w:rPr>
          <w:lang w:eastAsia="cs-CZ"/>
        </w:rPr>
        <w:t xml:space="preserve"> vypadají jako naschvály</w:t>
      </w:r>
      <w:r w:rsidR="00E64E3B">
        <w:rPr>
          <w:lang w:eastAsia="cs-CZ"/>
        </w:rPr>
        <w:t>, ale nedělá to naschvál</w:t>
      </w:r>
    </w:p>
    <w:p w14:paraId="33588C76" w14:textId="1DFEB06E" w:rsidR="009226BE" w:rsidRPr="00E64E3B" w:rsidRDefault="00E64E3B" w:rsidP="00240DB2">
      <w:pPr>
        <w:jc w:val="both"/>
        <w:rPr>
          <w:lang w:eastAsia="cs-CZ"/>
        </w:rPr>
      </w:pPr>
      <w:r>
        <w:rPr>
          <w:lang w:eastAsia="cs-CZ"/>
        </w:rPr>
        <w:t xml:space="preserve">Má větší </w:t>
      </w:r>
      <w:r w:rsidR="009226BE" w:rsidRPr="00E64E3B">
        <w:rPr>
          <w:lang w:eastAsia="cs-CZ"/>
        </w:rPr>
        <w:t>tendenc</w:t>
      </w:r>
      <w:r>
        <w:rPr>
          <w:lang w:eastAsia="cs-CZ"/>
        </w:rPr>
        <w:t>i</w:t>
      </w:r>
      <w:r w:rsidR="009226BE" w:rsidRPr="00E64E3B">
        <w:rPr>
          <w:lang w:eastAsia="cs-CZ"/>
        </w:rPr>
        <w:t xml:space="preserve"> </w:t>
      </w:r>
      <w:r w:rsidRPr="00E64E3B">
        <w:rPr>
          <w:lang w:eastAsia="cs-CZ"/>
        </w:rPr>
        <w:t>rozkazovat – nutné</w:t>
      </w:r>
      <w:r w:rsidR="009226BE" w:rsidRPr="00E64E3B">
        <w:rPr>
          <w:lang w:eastAsia="cs-CZ"/>
        </w:rPr>
        <w:t xml:space="preserve"> nastavit hranice</w:t>
      </w:r>
      <w:r>
        <w:rPr>
          <w:lang w:eastAsia="cs-CZ"/>
        </w:rPr>
        <w:t>, nemyslí to zle.</w:t>
      </w:r>
    </w:p>
    <w:p w14:paraId="30714827" w14:textId="77777777" w:rsidR="00E64E3B" w:rsidRDefault="009226BE" w:rsidP="00240DB2">
      <w:pPr>
        <w:jc w:val="both"/>
        <w:rPr>
          <w:lang w:eastAsia="cs-CZ"/>
        </w:rPr>
      </w:pPr>
      <w:r w:rsidRPr="00E64E3B">
        <w:rPr>
          <w:lang w:eastAsia="cs-CZ"/>
        </w:rPr>
        <w:t>Hyperaktivní dítě je ve třídním kolektivu slabým článkem, jakkoliv se může zdát, že</w:t>
      </w:r>
      <w:r w:rsidR="00E64E3B" w:rsidRPr="00E64E3B">
        <w:rPr>
          <w:lang w:eastAsia="cs-CZ"/>
        </w:rPr>
        <w:t xml:space="preserve"> </w:t>
      </w:r>
      <w:r w:rsidRPr="00E64E3B">
        <w:rPr>
          <w:lang w:eastAsia="cs-CZ"/>
        </w:rPr>
        <w:t>je tomu naopak.</w:t>
      </w:r>
    </w:p>
    <w:p w14:paraId="59BFF45F" w14:textId="04E9C1E2" w:rsidR="009226BE" w:rsidRPr="00E64E3B" w:rsidRDefault="009226BE" w:rsidP="00240DB2">
      <w:pPr>
        <w:jc w:val="both"/>
        <w:rPr>
          <w:lang w:eastAsia="cs-CZ"/>
        </w:rPr>
      </w:pPr>
      <w:r w:rsidRPr="00E64E3B">
        <w:rPr>
          <w:lang w:eastAsia="cs-CZ"/>
        </w:rPr>
        <w:t>Nedokáže ovládat pokušení, chce se ostatním zavděčit, aby ho mezi</w:t>
      </w:r>
      <w:r w:rsidR="00E64E3B" w:rsidRPr="00E64E3B">
        <w:rPr>
          <w:lang w:eastAsia="cs-CZ"/>
        </w:rPr>
        <w:t xml:space="preserve"> </w:t>
      </w:r>
      <w:r w:rsidRPr="00E64E3B">
        <w:rPr>
          <w:lang w:eastAsia="cs-CZ"/>
        </w:rPr>
        <w:t>sebe přijali, a nedomýšlí důsledky svého chování</w:t>
      </w:r>
    </w:p>
    <w:p w14:paraId="387C6D6A" w14:textId="77777777" w:rsidR="009226BE" w:rsidRDefault="009226BE" w:rsidP="00240DB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</w:p>
    <w:p w14:paraId="187E4876" w14:textId="77777777" w:rsidR="009226BE" w:rsidRDefault="009226BE" w:rsidP="00240DB2">
      <w:pPr>
        <w:jc w:val="both"/>
        <w:rPr>
          <w:b/>
          <w:bCs/>
        </w:rPr>
      </w:pPr>
    </w:p>
    <w:p w14:paraId="33C1DB32" w14:textId="77777777" w:rsidR="009226BE" w:rsidRPr="009226BE" w:rsidRDefault="009226BE" w:rsidP="00240DB2">
      <w:pPr>
        <w:jc w:val="both"/>
      </w:pPr>
    </w:p>
    <w:p w14:paraId="553752FC" w14:textId="77777777" w:rsidR="008B3031" w:rsidRDefault="008B3031" w:rsidP="00240DB2">
      <w:pPr>
        <w:jc w:val="both"/>
      </w:pPr>
    </w:p>
    <w:sectPr w:rsidR="008B30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B74AB"/>
    <w:multiLevelType w:val="multilevel"/>
    <w:tmpl w:val="0B5A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E65C5"/>
    <w:multiLevelType w:val="multilevel"/>
    <w:tmpl w:val="04CC6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709A6"/>
    <w:multiLevelType w:val="multilevel"/>
    <w:tmpl w:val="B61E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0151AF"/>
    <w:multiLevelType w:val="multilevel"/>
    <w:tmpl w:val="B7804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B3A80"/>
    <w:multiLevelType w:val="multilevel"/>
    <w:tmpl w:val="FFE6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D702CA"/>
    <w:multiLevelType w:val="multilevel"/>
    <w:tmpl w:val="6C70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EA124E"/>
    <w:multiLevelType w:val="multilevel"/>
    <w:tmpl w:val="F4C6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997443"/>
    <w:multiLevelType w:val="multilevel"/>
    <w:tmpl w:val="F39AE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1940986">
    <w:abstractNumId w:val="6"/>
  </w:num>
  <w:num w:numId="2" w16cid:durableId="58868733">
    <w:abstractNumId w:val="7"/>
  </w:num>
  <w:num w:numId="3" w16cid:durableId="303395427">
    <w:abstractNumId w:val="4"/>
  </w:num>
  <w:num w:numId="4" w16cid:durableId="1841433741">
    <w:abstractNumId w:val="2"/>
  </w:num>
  <w:num w:numId="5" w16cid:durableId="1528642083">
    <w:abstractNumId w:val="5"/>
  </w:num>
  <w:num w:numId="6" w16cid:durableId="1803109879">
    <w:abstractNumId w:val="0"/>
  </w:num>
  <w:num w:numId="7" w16cid:durableId="1662269424">
    <w:abstractNumId w:val="1"/>
  </w:num>
  <w:num w:numId="8" w16cid:durableId="12386368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163"/>
    <w:rsid w:val="000B5998"/>
    <w:rsid w:val="001A5602"/>
    <w:rsid w:val="00240DB2"/>
    <w:rsid w:val="00285E3E"/>
    <w:rsid w:val="002C1D8C"/>
    <w:rsid w:val="00304E29"/>
    <w:rsid w:val="00340A64"/>
    <w:rsid w:val="0048273D"/>
    <w:rsid w:val="005F4EF9"/>
    <w:rsid w:val="00670CB1"/>
    <w:rsid w:val="006873DF"/>
    <w:rsid w:val="006A59CB"/>
    <w:rsid w:val="008331C4"/>
    <w:rsid w:val="00871DB5"/>
    <w:rsid w:val="008B3031"/>
    <w:rsid w:val="00907E5E"/>
    <w:rsid w:val="009226BE"/>
    <w:rsid w:val="009C4141"/>
    <w:rsid w:val="00BC2EF5"/>
    <w:rsid w:val="00C40163"/>
    <w:rsid w:val="00D800AC"/>
    <w:rsid w:val="00E64E3B"/>
    <w:rsid w:val="00ED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0E79C"/>
  <w15:chartTrackingRefBased/>
  <w15:docId w15:val="{6247D084-B67B-4D84-B4D0-4A387DB66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226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B59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0B59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9226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20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4</Pages>
  <Words>1055</Words>
  <Characters>6230</Characters>
  <Application>Microsoft Office Word</Application>
  <DocSecurity>0</DocSecurity>
  <Lines>51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Petiška</dc:creator>
  <cp:keywords/>
  <dc:description/>
  <cp:lastModifiedBy>Ondřej Petiška</cp:lastModifiedBy>
  <cp:revision>7</cp:revision>
  <dcterms:created xsi:type="dcterms:W3CDTF">2024-04-22T15:23:00Z</dcterms:created>
  <dcterms:modified xsi:type="dcterms:W3CDTF">2024-05-09T11:41:00Z</dcterms:modified>
</cp:coreProperties>
</file>