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14287" w14:textId="56668C48" w:rsidR="008C4614" w:rsidRPr="00E06445" w:rsidRDefault="008C4614" w:rsidP="008C4614">
      <w:pPr>
        <w:pStyle w:val="NoSpacing"/>
        <w:jc w:val="center"/>
        <w:rPr>
          <w:b/>
          <w:sz w:val="28"/>
          <w:lang w:val="en-GB"/>
        </w:rPr>
      </w:pPr>
      <w:r w:rsidRPr="00E06445">
        <w:rPr>
          <w:b/>
          <w:sz w:val="28"/>
          <w:lang w:val="en-GB"/>
        </w:rPr>
        <w:t xml:space="preserve">INFOMCV Assignment </w:t>
      </w:r>
      <w:r w:rsidR="006E51ED">
        <w:rPr>
          <w:b/>
          <w:sz w:val="28"/>
          <w:lang w:val="en-GB"/>
        </w:rPr>
        <w:t>3</w:t>
      </w:r>
    </w:p>
    <w:p w14:paraId="21122703" w14:textId="77777777" w:rsidR="008C4614" w:rsidRPr="00E06445" w:rsidRDefault="008C4614" w:rsidP="008C4614">
      <w:pPr>
        <w:pStyle w:val="NoSpacing"/>
        <w:jc w:val="center"/>
        <w:rPr>
          <w:b/>
          <w:sz w:val="28"/>
          <w:lang w:val="en-GB"/>
        </w:rPr>
      </w:pPr>
      <w:r w:rsidRPr="006E51ED">
        <w:rPr>
          <w:b/>
          <w:sz w:val="28"/>
          <w:highlight w:val="yellow"/>
          <w:lang w:val="en-GB"/>
        </w:rPr>
        <w:t>Authors (Group number)</w:t>
      </w:r>
    </w:p>
    <w:p w14:paraId="506F5C34" w14:textId="77777777" w:rsidR="008C4614" w:rsidRPr="00E06445" w:rsidRDefault="008C4614" w:rsidP="008C4614">
      <w:pPr>
        <w:pStyle w:val="NoSpacing"/>
        <w:rPr>
          <w:b/>
          <w:sz w:val="28"/>
          <w:lang w:val="en-GB"/>
        </w:rPr>
      </w:pPr>
    </w:p>
    <w:p w14:paraId="5B3126FB" w14:textId="77777777" w:rsidR="001F34F3" w:rsidRPr="00E06445" w:rsidRDefault="001F34F3" w:rsidP="001F34F3">
      <w:pPr>
        <w:pStyle w:val="NoSpacing"/>
        <w:rPr>
          <w:lang w:val="en-GB"/>
        </w:rPr>
      </w:pPr>
    </w:p>
    <w:p w14:paraId="07B16133" w14:textId="35365B53" w:rsidR="008C4614" w:rsidRPr="00E06445" w:rsidRDefault="00E06445" w:rsidP="008C4614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Description and motivation of your baseline model and </w:t>
      </w:r>
      <w:r w:rsidR="006E51ED">
        <w:rPr>
          <w:b/>
          <w:sz w:val="24"/>
          <w:lang w:val="en-GB"/>
        </w:rPr>
        <w:t>two</w:t>
      </w:r>
      <w:r w:rsidRPr="00E06445">
        <w:rPr>
          <w:b/>
          <w:sz w:val="24"/>
          <w:lang w:val="en-GB"/>
        </w:rPr>
        <w:t xml:space="preserve"> variants</w:t>
      </w:r>
    </w:p>
    <w:p w14:paraId="3AEA983A" w14:textId="0A2F3018" w:rsidR="00E06445" w:rsidRPr="00E06445" w:rsidRDefault="00E06445" w:rsidP="001F34F3">
      <w:pPr>
        <w:pStyle w:val="NoSpacing"/>
        <w:rPr>
          <w:lang w:val="en-GB"/>
        </w:rPr>
      </w:pPr>
      <w:r w:rsidRPr="00E06445">
        <w:rPr>
          <w:lang w:val="en-GB"/>
        </w:rPr>
        <w:t>(For your baseline model, add a description</w:t>
      </w:r>
      <w:r w:rsidR="006E51ED">
        <w:rPr>
          <w:lang w:val="en-GB"/>
        </w:rPr>
        <w:t xml:space="preserve">. For the two variants, </w:t>
      </w:r>
      <w:r w:rsidRPr="00E06445">
        <w:rPr>
          <w:lang w:val="en-GB"/>
        </w:rPr>
        <w:t>motivat</w:t>
      </w:r>
      <w:r w:rsidR="006E51ED">
        <w:rPr>
          <w:lang w:val="en-GB"/>
        </w:rPr>
        <w:t>e</w:t>
      </w:r>
      <w:r w:rsidRPr="00E06445">
        <w:rPr>
          <w:lang w:val="en-GB"/>
        </w:rPr>
        <w:t xml:space="preserve"> the </w:t>
      </w:r>
      <w:r w:rsidR="006E51ED">
        <w:rPr>
          <w:lang w:val="en-GB"/>
        </w:rPr>
        <w:t>changes</w:t>
      </w:r>
      <w:r w:rsidRPr="00E06445">
        <w:rPr>
          <w:lang w:val="en-GB"/>
        </w:rPr>
        <w:t xml:space="preserve">. Also use </w:t>
      </w:r>
      <w:proofErr w:type="spellStart"/>
      <w:r w:rsidRPr="00E06445">
        <w:rPr>
          <w:lang w:val="en-GB"/>
        </w:rPr>
        <w:t>model.summary</w:t>
      </w:r>
      <w:proofErr w:type="spellEnd"/>
      <w:r w:rsidRPr="00E06445">
        <w:rPr>
          <w:lang w:val="en-GB"/>
        </w:rPr>
        <w:t>().</w:t>
      </w:r>
      <w:r w:rsidR="006E51ED">
        <w:rPr>
          <w:lang w:val="en-GB"/>
        </w:rPr>
        <w:t xml:space="preserve"> </w:t>
      </w:r>
      <w:r w:rsidRPr="00E06445">
        <w:rPr>
          <w:lang w:val="en-GB"/>
        </w:rPr>
        <w:t xml:space="preserve">Make sure you name/number your models so you can refer to them. Approx. </w:t>
      </w:r>
      <w:r>
        <w:rPr>
          <w:lang w:val="en-GB"/>
        </w:rPr>
        <w:t>0.5-</w:t>
      </w:r>
      <w:r w:rsidRPr="00E06445">
        <w:rPr>
          <w:lang w:val="en-GB"/>
        </w:rPr>
        <w:t>1 page.)</w:t>
      </w:r>
    </w:p>
    <w:p w14:paraId="54DEB379" w14:textId="77777777" w:rsidR="00E06445" w:rsidRPr="00E06445" w:rsidRDefault="00E06445" w:rsidP="001F34F3">
      <w:pPr>
        <w:pStyle w:val="NoSpacing"/>
        <w:rPr>
          <w:lang w:val="en-GB"/>
        </w:rPr>
      </w:pPr>
    </w:p>
    <w:p w14:paraId="7E9810F4" w14:textId="70343495" w:rsidR="008C4614" w:rsidRPr="00E06445" w:rsidRDefault="00E06445" w:rsidP="008C4614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Training and validation loss for </w:t>
      </w:r>
      <w:r w:rsidR="006E51ED">
        <w:rPr>
          <w:b/>
          <w:sz w:val="24"/>
          <w:lang w:val="en-GB"/>
        </w:rPr>
        <w:t>three</w:t>
      </w:r>
      <w:r w:rsidRPr="00E06445">
        <w:rPr>
          <w:b/>
          <w:sz w:val="24"/>
          <w:lang w:val="en-GB"/>
        </w:rPr>
        <w:t xml:space="preserve"> models</w:t>
      </w:r>
    </w:p>
    <w:p w14:paraId="2ACF6557" w14:textId="7BCD0B8E" w:rsidR="00E06445" w:rsidRPr="00E06445" w:rsidRDefault="00E06445" w:rsidP="008C4614">
      <w:pPr>
        <w:pStyle w:val="NoSpacing"/>
        <w:rPr>
          <w:lang w:val="en-GB"/>
        </w:rPr>
      </w:pPr>
      <w:r w:rsidRPr="00E06445">
        <w:rPr>
          <w:lang w:val="en-GB"/>
        </w:rPr>
        <w:t xml:space="preserve">(Put, on each row, the loss and accuracy graphs side-by-side. The x-axis should have the epochs, the y-axis loss/accuracy. Uses lines with a different </w:t>
      </w:r>
      <w:proofErr w:type="spellStart"/>
      <w:r w:rsidRPr="00E06445">
        <w:rPr>
          <w:lang w:val="en-GB"/>
        </w:rPr>
        <w:t>color</w:t>
      </w:r>
      <w:proofErr w:type="spellEnd"/>
      <w:r w:rsidRPr="00E06445">
        <w:rPr>
          <w:lang w:val="en-GB"/>
        </w:rPr>
        <w:t xml:space="preserve"> for training and validation. Approx. </w:t>
      </w:r>
      <w:r w:rsidR="006E51ED">
        <w:rPr>
          <w:lang w:val="en-GB"/>
        </w:rPr>
        <w:t>0.5-</w:t>
      </w:r>
      <w:r w:rsidRPr="00E06445">
        <w:rPr>
          <w:lang w:val="en-GB"/>
        </w:rPr>
        <w:t>1 page)</w:t>
      </w:r>
    </w:p>
    <w:p w14:paraId="716F8874" w14:textId="77777777" w:rsidR="00E06445" w:rsidRPr="00E06445" w:rsidRDefault="00E06445" w:rsidP="008C4614">
      <w:pPr>
        <w:pStyle w:val="NoSpacing"/>
        <w:rPr>
          <w:lang w:val="en-GB"/>
        </w:rPr>
      </w:pPr>
    </w:p>
    <w:p w14:paraId="5ED2BFC7" w14:textId="77777777" w:rsidR="00E06445" w:rsidRPr="00E06445" w:rsidRDefault="00E06445" w:rsidP="008C4614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Link to your model weights</w:t>
      </w:r>
    </w:p>
    <w:p w14:paraId="56141606" w14:textId="4F2A2010" w:rsidR="00E06445" w:rsidRPr="00E06445" w:rsidRDefault="00E06445" w:rsidP="008C4614">
      <w:pPr>
        <w:pStyle w:val="NoSpacing"/>
        <w:rPr>
          <w:lang w:val="en-GB"/>
        </w:rPr>
      </w:pPr>
      <w:r w:rsidRPr="00E06445">
        <w:rPr>
          <w:lang w:val="en-GB"/>
        </w:rPr>
        <w:t xml:space="preserve">(Link should be accessible by Ronald Poppe and </w:t>
      </w:r>
      <w:r w:rsidR="006E51ED">
        <w:rPr>
          <w:lang w:val="en-GB"/>
        </w:rPr>
        <w:t>Mang Ning</w:t>
      </w:r>
      <w:r w:rsidRPr="00E06445">
        <w:rPr>
          <w:lang w:val="en-GB"/>
        </w:rPr>
        <w:t>.)</w:t>
      </w:r>
    </w:p>
    <w:p w14:paraId="5B9DD120" w14:textId="77777777" w:rsidR="00E06445" w:rsidRPr="00E06445" w:rsidRDefault="00E06445" w:rsidP="00E06445">
      <w:pPr>
        <w:pStyle w:val="NoSpacing"/>
        <w:rPr>
          <w:lang w:val="en-GB"/>
        </w:rPr>
      </w:pPr>
    </w:p>
    <w:p w14:paraId="506C9682" w14:textId="5C0768A1" w:rsidR="00E06445" w:rsidRPr="00E06445" w:rsidRDefault="00E06445" w:rsidP="00E06445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Table with training and validation top-1 accuracy for all</w:t>
      </w:r>
      <w:r w:rsidR="006E51ED">
        <w:rPr>
          <w:b/>
          <w:sz w:val="24"/>
          <w:lang w:val="en-GB"/>
        </w:rPr>
        <w:t xml:space="preserve"> </w:t>
      </w:r>
      <w:r w:rsidRPr="00E06445">
        <w:rPr>
          <w:b/>
          <w:sz w:val="24"/>
          <w:lang w:val="en-GB"/>
        </w:rPr>
        <w:t>models</w:t>
      </w:r>
    </w:p>
    <w:p w14:paraId="70D6E9EB" w14:textId="77777777" w:rsidR="00E06445" w:rsidRPr="00E06445" w:rsidRDefault="00E06445" w:rsidP="00E06445">
      <w:pPr>
        <w:pStyle w:val="NoSpacing"/>
        <w:rPr>
          <w:lang w:val="en-GB"/>
        </w:rPr>
      </w:pPr>
      <w:r w:rsidRPr="00E06445">
        <w:rPr>
          <w:lang w:val="en-GB"/>
        </w:rPr>
        <w:t>(Fill the table below.)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06445" w:rsidRPr="00E06445" w14:paraId="052C57E3" w14:textId="77777777" w:rsidTr="00E06445">
        <w:tc>
          <w:tcPr>
            <w:tcW w:w="3005" w:type="dxa"/>
          </w:tcPr>
          <w:p w14:paraId="7FD8BD66" w14:textId="77777777" w:rsidR="00E06445" w:rsidRPr="00E06445" w:rsidRDefault="00E06445" w:rsidP="00E06445">
            <w:pPr>
              <w:pStyle w:val="NoSpacing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Model name</w:t>
            </w:r>
          </w:p>
        </w:tc>
        <w:tc>
          <w:tcPr>
            <w:tcW w:w="3005" w:type="dxa"/>
          </w:tcPr>
          <w:p w14:paraId="38E6FAF3" w14:textId="77777777" w:rsidR="00E06445" w:rsidRPr="00E06445" w:rsidRDefault="00E06445" w:rsidP="00E06445">
            <w:pPr>
              <w:pStyle w:val="NoSpacing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Training top-1 accuracy (%)</w:t>
            </w:r>
          </w:p>
        </w:tc>
        <w:tc>
          <w:tcPr>
            <w:tcW w:w="3006" w:type="dxa"/>
          </w:tcPr>
          <w:p w14:paraId="103610BA" w14:textId="77777777" w:rsidR="00E06445" w:rsidRPr="00E06445" w:rsidRDefault="00E06445" w:rsidP="00E06445">
            <w:pPr>
              <w:pStyle w:val="NoSpacing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Validation top-1 accuracy (%)</w:t>
            </w:r>
          </w:p>
        </w:tc>
      </w:tr>
      <w:tr w:rsidR="00E06445" w:rsidRPr="00E06445" w14:paraId="614DA583" w14:textId="77777777" w:rsidTr="00E06445">
        <w:tc>
          <w:tcPr>
            <w:tcW w:w="3005" w:type="dxa"/>
          </w:tcPr>
          <w:p w14:paraId="1134484E" w14:textId="28F53347" w:rsidR="00E06445" w:rsidRPr="00E06445" w:rsidRDefault="006E51ED" w:rsidP="00E0644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CIFAR10_lenet</w:t>
            </w:r>
          </w:p>
        </w:tc>
        <w:tc>
          <w:tcPr>
            <w:tcW w:w="3005" w:type="dxa"/>
          </w:tcPr>
          <w:p w14:paraId="1DC68B97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  <w:tc>
          <w:tcPr>
            <w:tcW w:w="3006" w:type="dxa"/>
          </w:tcPr>
          <w:p w14:paraId="64E5DC9F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</w:tr>
      <w:tr w:rsidR="00E06445" w:rsidRPr="00E06445" w14:paraId="57A16F18" w14:textId="77777777" w:rsidTr="00E06445">
        <w:tc>
          <w:tcPr>
            <w:tcW w:w="3005" w:type="dxa"/>
          </w:tcPr>
          <w:p w14:paraId="7AD3860D" w14:textId="40711649" w:rsidR="00E06445" w:rsidRPr="00E06445" w:rsidRDefault="006E51ED" w:rsidP="00E0644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CIFAR10_model1</w:t>
            </w:r>
          </w:p>
        </w:tc>
        <w:tc>
          <w:tcPr>
            <w:tcW w:w="3005" w:type="dxa"/>
          </w:tcPr>
          <w:p w14:paraId="1FCA9D68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  <w:tc>
          <w:tcPr>
            <w:tcW w:w="3006" w:type="dxa"/>
          </w:tcPr>
          <w:p w14:paraId="3B055BD9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</w:tr>
      <w:tr w:rsidR="00E06445" w:rsidRPr="00E06445" w14:paraId="47AF0821" w14:textId="77777777" w:rsidTr="00E06445">
        <w:tc>
          <w:tcPr>
            <w:tcW w:w="3005" w:type="dxa"/>
          </w:tcPr>
          <w:p w14:paraId="672FCEB2" w14:textId="6322A573" w:rsidR="00E06445" w:rsidRPr="00E06445" w:rsidRDefault="006E51ED" w:rsidP="00E0644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CIFAR10_model2</w:t>
            </w:r>
          </w:p>
        </w:tc>
        <w:tc>
          <w:tcPr>
            <w:tcW w:w="3005" w:type="dxa"/>
          </w:tcPr>
          <w:p w14:paraId="301980D8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  <w:tc>
          <w:tcPr>
            <w:tcW w:w="3006" w:type="dxa"/>
          </w:tcPr>
          <w:p w14:paraId="5D70B3D0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</w:tr>
      <w:tr w:rsidR="00E06445" w:rsidRPr="00E06445" w14:paraId="02CAEBC2" w14:textId="77777777" w:rsidTr="006E51ED">
        <w:tc>
          <w:tcPr>
            <w:tcW w:w="3005" w:type="dxa"/>
            <w:tcBorders>
              <w:bottom w:val="double" w:sz="4" w:space="0" w:color="auto"/>
            </w:tcBorders>
          </w:tcPr>
          <w:p w14:paraId="20D7C477" w14:textId="159E6F13" w:rsidR="00E06445" w:rsidRPr="00E06445" w:rsidRDefault="006E51ED" w:rsidP="00E0644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CIFAR10_pretrained</w:t>
            </w:r>
          </w:p>
        </w:tc>
        <w:tc>
          <w:tcPr>
            <w:tcW w:w="3005" w:type="dxa"/>
            <w:tcBorders>
              <w:bottom w:val="double" w:sz="4" w:space="0" w:color="auto"/>
            </w:tcBorders>
          </w:tcPr>
          <w:p w14:paraId="1098C0FB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4F30160E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</w:tr>
      <w:tr w:rsidR="00E06445" w:rsidRPr="00E06445" w14:paraId="152AC706" w14:textId="77777777" w:rsidTr="006E51ED">
        <w:tc>
          <w:tcPr>
            <w:tcW w:w="3005" w:type="dxa"/>
            <w:tcBorders>
              <w:top w:val="double" w:sz="4" w:space="0" w:color="auto"/>
            </w:tcBorders>
          </w:tcPr>
          <w:p w14:paraId="3DC32EB2" w14:textId="7A405865" w:rsidR="00E06445" w:rsidRPr="00E06445" w:rsidRDefault="006E51ED" w:rsidP="00E0644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CIFAR100_model</w:t>
            </w:r>
          </w:p>
        </w:tc>
        <w:tc>
          <w:tcPr>
            <w:tcW w:w="3005" w:type="dxa"/>
            <w:tcBorders>
              <w:top w:val="double" w:sz="4" w:space="0" w:color="auto"/>
            </w:tcBorders>
          </w:tcPr>
          <w:p w14:paraId="03E32582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3C22913E" w14:textId="77777777" w:rsidR="00E06445" w:rsidRPr="00E06445" w:rsidRDefault="00E06445" w:rsidP="00E06445">
            <w:pPr>
              <w:pStyle w:val="NoSpacing"/>
              <w:rPr>
                <w:lang w:val="en-GB"/>
              </w:rPr>
            </w:pPr>
          </w:p>
        </w:tc>
      </w:tr>
    </w:tbl>
    <w:p w14:paraId="2522004E" w14:textId="77777777" w:rsidR="00E06445" w:rsidRPr="00E06445" w:rsidRDefault="00E06445" w:rsidP="00E06445">
      <w:pPr>
        <w:pStyle w:val="NoSpacing"/>
        <w:rPr>
          <w:lang w:val="en-GB"/>
        </w:rPr>
      </w:pPr>
    </w:p>
    <w:p w14:paraId="247282FC" w14:textId="1FD703F6" w:rsidR="00E06445" w:rsidRPr="00E06445" w:rsidRDefault="00E06445" w:rsidP="00E06445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Discuss your </w:t>
      </w:r>
      <w:r w:rsidR="006E51ED">
        <w:rPr>
          <w:b/>
          <w:sz w:val="24"/>
          <w:lang w:val="en-GB"/>
        </w:rPr>
        <w:t xml:space="preserve">validation </w:t>
      </w:r>
      <w:r w:rsidRPr="00E06445">
        <w:rPr>
          <w:b/>
          <w:sz w:val="24"/>
          <w:lang w:val="en-GB"/>
        </w:rPr>
        <w:t>results in terms of your model</w:t>
      </w:r>
      <w:r w:rsidR="006E51ED">
        <w:rPr>
          <w:b/>
          <w:sz w:val="24"/>
          <w:lang w:val="en-GB"/>
        </w:rPr>
        <w:t xml:space="preserve"> architecture</w:t>
      </w:r>
    </w:p>
    <w:p w14:paraId="5817BE6F" w14:textId="5E39E6E7" w:rsidR="00E06445" w:rsidRDefault="00E06445" w:rsidP="00E06445">
      <w:pPr>
        <w:pStyle w:val="NoSpacing"/>
        <w:rPr>
          <w:lang w:val="en-GB"/>
        </w:rPr>
      </w:pPr>
      <w:r>
        <w:rPr>
          <w:lang w:val="en-GB"/>
        </w:rPr>
        <w:t xml:space="preserve">(Discuss the results in terms of </w:t>
      </w:r>
      <w:r w:rsidRPr="00E06445">
        <w:rPr>
          <w:lang w:val="en-GB"/>
        </w:rPr>
        <w:t xml:space="preserve">complexity, type of layers, </w:t>
      </w:r>
      <w:r>
        <w:rPr>
          <w:lang w:val="en-GB"/>
        </w:rPr>
        <w:t xml:space="preserve">overfitting measures, </w:t>
      </w:r>
      <w:r w:rsidRPr="00E06445">
        <w:rPr>
          <w:lang w:val="en-GB"/>
        </w:rPr>
        <w:t xml:space="preserve">etc. Make pair-wise comparisons between the </w:t>
      </w:r>
      <w:r w:rsidR="006E51ED">
        <w:rPr>
          <w:lang w:val="en-GB"/>
        </w:rPr>
        <w:t>baseline and the two</w:t>
      </w:r>
      <w:r w:rsidRPr="00E06445">
        <w:rPr>
          <w:lang w:val="en-GB"/>
        </w:rPr>
        <w:t xml:space="preserve"> variants.</w:t>
      </w:r>
      <w:r>
        <w:rPr>
          <w:lang w:val="en-GB"/>
        </w:rPr>
        <w:t xml:space="preserve"> Approx. 0.</w:t>
      </w:r>
      <w:r w:rsidR="006E51ED">
        <w:rPr>
          <w:lang w:val="en-GB"/>
        </w:rPr>
        <w:t>2</w:t>
      </w:r>
      <w:r>
        <w:rPr>
          <w:lang w:val="en-GB"/>
        </w:rPr>
        <w:t>5 page.)</w:t>
      </w:r>
    </w:p>
    <w:p w14:paraId="21F18DB4" w14:textId="77777777" w:rsidR="00E06445" w:rsidRDefault="00E06445" w:rsidP="00E06445">
      <w:pPr>
        <w:pStyle w:val="NoSpacing"/>
        <w:rPr>
          <w:lang w:val="en-GB"/>
        </w:rPr>
      </w:pPr>
    </w:p>
    <w:p w14:paraId="4AD60303" w14:textId="77777777" w:rsidR="00E06445" w:rsidRPr="00E06445" w:rsidRDefault="00E06445" w:rsidP="00E06445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Discuss the differences between the two models evaluated on the test set</w:t>
      </w:r>
    </w:p>
    <w:p w14:paraId="0F3E7504" w14:textId="28037060" w:rsidR="00E06445" w:rsidRDefault="00E06445" w:rsidP="00E06445">
      <w:pPr>
        <w:pStyle w:val="NoSpacing"/>
        <w:rPr>
          <w:lang w:val="en-GB"/>
        </w:rPr>
      </w:pPr>
      <w:r>
        <w:rPr>
          <w:lang w:val="en-GB"/>
        </w:rPr>
        <w:t xml:space="preserve">(Discuss the potential causes for (lack of) differences </w:t>
      </w:r>
      <w:r w:rsidRPr="00E06445">
        <w:rPr>
          <w:lang w:val="en-GB"/>
        </w:rPr>
        <w:t xml:space="preserve">in terms of </w:t>
      </w:r>
      <w:r w:rsidR="006E51ED">
        <w:rPr>
          <w:lang w:val="en-GB"/>
        </w:rPr>
        <w:t>the training procedure</w:t>
      </w:r>
      <w:r>
        <w:rPr>
          <w:lang w:val="en-GB"/>
        </w:rPr>
        <w:t xml:space="preserve">. Also compare the results of each model to the training </w:t>
      </w:r>
      <w:r w:rsidR="006E51ED">
        <w:rPr>
          <w:lang w:val="en-GB"/>
        </w:rPr>
        <w:t xml:space="preserve">and validation </w:t>
      </w:r>
      <w:r>
        <w:rPr>
          <w:lang w:val="en-GB"/>
        </w:rPr>
        <w:t>performance</w:t>
      </w:r>
      <w:r w:rsidRPr="00E06445">
        <w:rPr>
          <w:lang w:val="en-GB"/>
        </w:rPr>
        <w:t>.</w:t>
      </w:r>
      <w:r>
        <w:rPr>
          <w:lang w:val="en-GB"/>
        </w:rPr>
        <w:t xml:space="preserve"> Approx. 0.</w:t>
      </w:r>
      <w:r w:rsidR="006E51ED">
        <w:rPr>
          <w:lang w:val="en-GB"/>
        </w:rPr>
        <w:t>2</w:t>
      </w:r>
      <w:r>
        <w:rPr>
          <w:lang w:val="en-GB"/>
        </w:rPr>
        <w:t>5 page.)</w:t>
      </w:r>
    </w:p>
    <w:p w14:paraId="6A1BD5A5" w14:textId="77777777" w:rsidR="00E06445" w:rsidRDefault="00E06445" w:rsidP="00E06445">
      <w:pPr>
        <w:pStyle w:val="NoSpacing"/>
        <w:rPr>
          <w:lang w:val="en-GB"/>
        </w:rPr>
      </w:pPr>
    </w:p>
    <w:p w14:paraId="48E007D0" w14:textId="77777777" w:rsidR="008C4614" w:rsidRPr="00E06445" w:rsidRDefault="008C4614" w:rsidP="008C4614">
      <w:pPr>
        <w:pStyle w:val="NoSpacing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Choice tasks</w:t>
      </w:r>
    </w:p>
    <w:p w14:paraId="55988D7A" w14:textId="52276AB2" w:rsidR="00E06445" w:rsidRDefault="008C4614" w:rsidP="008C4614">
      <w:pPr>
        <w:pStyle w:val="NoSpacing"/>
        <w:rPr>
          <w:lang w:val="en-GB"/>
        </w:rPr>
      </w:pPr>
      <w:r w:rsidRPr="00E06445">
        <w:rPr>
          <w:lang w:val="en-GB"/>
        </w:rPr>
        <w:t xml:space="preserve">(Indicate which ones you did, and how you did them; Approx. </w:t>
      </w:r>
      <w:r w:rsidR="001927F1" w:rsidRPr="00E06445">
        <w:rPr>
          <w:lang w:val="en-GB"/>
        </w:rPr>
        <w:t>half</w:t>
      </w:r>
      <w:r w:rsidRPr="00E06445">
        <w:rPr>
          <w:lang w:val="en-GB"/>
        </w:rPr>
        <w:t xml:space="preserve"> a page.)</w:t>
      </w:r>
    </w:p>
    <w:p w14:paraId="4D35171D" w14:textId="08C49552" w:rsidR="00D8078C" w:rsidRDefault="00D8078C" w:rsidP="008C4614">
      <w:pPr>
        <w:pStyle w:val="NoSpacing"/>
        <w:rPr>
          <w:lang w:val="en-GB"/>
        </w:rPr>
      </w:pPr>
    </w:p>
    <w:p w14:paraId="7B4EBC3C" w14:textId="77777777" w:rsidR="00D8078C" w:rsidRPr="002449AD" w:rsidRDefault="00D8078C" w:rsidP="00D8078C">
      <w:pPr>
        <w:pStyle w:val="NoSpacing"/>
        <w:rPr>
          <w:b/>
          <w:bCs/>
          <w:sz w:val="24"/>
          <w:szCs w:val="24"/>
        </w:rPr>
      </w:pPr>
      <w:proofErr w:type="spellStart"/>
      <w:r w:rsidRPr="002449AD">
        <w:rPr>
          <w:b/>
          <w:bCs/>
          <w:sz w:val="24"/>
          <w:szCs w:val="24"/>
        </w:rPr>
        <w:t>Any</w:t>
      </w:r>
      <w:proofErr w:type="spellEnd"/>
      <w:r w:rsidRPr="002449AD">
        <w:rPr>
          <w:b/>
          <w:bCs/>
          <w:sz w:val="24"/>
          <w:szCs w:val="24"/>
        </w:rPr>
        <w:t xml:space="preserve"> </w:t>
      </w:r>
      <w:proofErr w:type="spellStart"/>
      <w:r w:rsidRPr="002449AD">
        <w:rPr>
          <w:b/>
          <w:bCs/>
          <w:sz w:val="24"/>
          <w:szCs w:val="24"/>
        </w:rPr>
        <w:t>GenAI</w:t>
      </w:r>
      <w:proofErr w:type="spellEnd"/>
      <w:r w:rsidRPr="002449AD">
        <w:rPr>
          <w:b/>
          <w:bCs/>
          <w:sz w:val="24"/>
          <w:szCs w:val="24"/>
        </w:rPr>
        <w:t xml:space="preserve"> prompt </w:t>
      </w:r>
      <w:proofErr w:type="spellStart"/>
      <w:r w:rsidRPr="002449AD">
        <w:rPr>
          <w:b/>
          <w:bCs/>
          <w:sz w:val="24"/>
          <w:szCs w:val="24"/>
        </w:rPr>
        <w:t>used</w:t>
      </w:r>
      <w:proofErr w:type="spellEnd"/>
    </w:p>
    <w:p w14:paraId="169840A3" w14:textId="77777777" w:rsidR="00D8078C" w:rsidRDefault="00D8078C" w:rsidP="00D8078C">
      <w:pPr>
        <w:pStyle w:val="NoSpacing"/>
      </w:pPr>
      <w:r>
        <w:t>(</w:t>
      </w:r>
      <w:proofErr w:type="spellStart"/>
      <w:r>
        <w:t>Mention</w:t>
      </w:r>
      <w:proofErr w:type="spellEnd"/>
      <w:r>
        <w:t xml:space="preserve"> tool and prompt,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was </w:t>
      </w:r>
      <w:proofErr w:type="spellStart"/>
      <w:r>
        <w:t>used</w:t>
      </w:r>
      <w:proofErr w:type="spellEnd"/>
      <w:r>
        <w:t xml:space="preserve">. No limit on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prompts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>.)</w:t>
      </w:r>
    </w:p>
    <w:p w14:paraId="78A11FD6" w14:textId="77777777" w:rsidR="00D8078C" w:rsidRPr="00E06445" w:rsidRDefault="00D8078C" w:rsidP="008C4614">
      <w:pPr>
        <w:pStyle w:val="NoSpacing"/>
        <w:rPr>
          <w:lang w:val="en-GB"/>
        </w:rPr>
      </w:pPr>
    </w:p>
    <w:sectPr w:rsidR="00D8078C" w:rsidRPr="00E06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14"/>
    <w:rsid w:val="000B4FBA"/>
    <w:rsid w:val="001927F1"/>
    <w:rsid w:val="001F34F3"/>
    <w:rsid w:val="00486AB5"/>
    <w:rsid w:val="006E51ED"/>
    <w:rsid w:val="008C4614"/>
    <w:rsid w:val="00D8078C"/>
    <w:rsid w:val="00E06445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D703"/>
  <w15:chartTrackingRefBased/>
  <w15:docId w15:val="{445595B9-C53C-4579-A524-3D82DA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614"/>
    <w:pPr>
      <w:spacing w:after="0" w:line="240" w:lineRule="auto"/>
    </w:pPr>
  </w:style>
  <w:style w:type="table" w:styleId="TableGrid">
    <w:name w:val="Table Grid"/>
    <w:basedOn w:val="TableNormal"/>
    <w:uiPriority w:val="39"/>
    <w:rsid w:val="00E06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6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Utrecht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Poppe, R.W. (Ronald)</dc:creator>
  <cp:keywords/>
  <dc:description/>
  <cp:lastModifiedBy>Poppe, R.W. (Ronald)</cp:lastModifiedBy>
  <cp:revision>5</cp:revision>
  <dcterms:created xsi:type="dcterms:W3CDTF">2023-03-13T20:28:00Z</dcterms:created>
  <dcterms:modified xsi:type="dcterms:W3CDTF">2026-03-02T08:11:00Z</dcterms:modified>
</cp:coreProperties>
</file>