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A3055" w14:textId="7788B23A" w:rsidR="0086785F" w:rsidRDefault="0086785F" w:rsidP="0086785F">
      <w:pPr>
        <w:pStyle w:val="Heading1"/>
        <w:rPr>
          <w:lang w:val="en-US"/>
        </w:rPr>
      </w:pPr>
      <w:proofErr w:type="spellStart"/>
      <w:r>
        <w:rPr>
          <w:lang w:val="en-US"/>
        </w:rPr>
        <w:t>Opzet</w:t>
      </w:r>
      <w:proofErr w:type="spellEnd"/>
      <w:r>
        <w:rPr>
          <w:lang w:val="en-US"/>
        </w:rPr>
        <w:t xml:space="preserve"> Blockchain Server</w:t>
      </w:r>
    </w:p>
    <w:p w14:paraId="7B219D7C" w14:textId="32273087" w:rsidR="0086785F" w:rsidRDefault="0086785F" w:rsidP="0086785F">
      <w:pPr>
        <w:rPr>
          <w:lang w:val="nl-NL"/>
        </w:rPr>
      </w:pPr>
      <w:r w:rsidRPr="0086785F">
        <w:rPr>
          <w:lang w:val="nl-NL"/>
        </w:rPr>
        <w:t>Om zelf het blockchain s</w:t>
      </w:r>
      <w:r>
        <w:rPr>
          <w:lang w:val="nl-NL"/>
        </w:rPr>
        <w:t xml:space="preserve">erver te starten moet je de github </w:t>
      </w:r>
      <w:hyperlink r:id="rId5" w:history="1">
        <w:r w:rsidRPr="00AC62B0">
          <w:rPr>
            <w:rStyle w:val="Hyperlink"/>
            <w:lang w:val="nl-NL"/>
          </w:rPr>
          <w:t>https://github.com/JorisTDP/DIHM</w:t>
        </w:r>
        <w:r w:rsidRPr="00AC62B0">
          <w:rPr>
            <w:rStyle w:val="Hyperlink"/>
            <w:lang w:val="nl-NL"/>
          </w:rPr>
          <w:t>/</w:t>
        </w:r>
      </w:hyperlink>
      <w:r>
        <w:rPr>
          <w:lang w:val="nl-NL"/>
        </w:rPr>
        <w:t xml:space="preserve"> clonen. Je zal de volgende dependies moeten installeren via pip install:</w:t>
      </w:r>
    </w:p>
    <w:p w14:paraId="7AF5CB16" w14:textId="22888D57" w:rsidR="0086785F" w:rsidRDefault="0086785F" w:rsidP="0086785F">
      <w:pPr>
        <w:pStyle w:val="ListParagraph"/>
        <w:numPr>
          <w:ilvl w:val="0"/>
          <w:numId w:val="1"/>
        </w:numPr>
        <w:rPr>
          <w:lang w:val="nl-NL"/>
        </w:rPr>
      </w:pPr>
      <w:r>
        <w:rPr>
          <w:lang w:val="nl-NL"/>
        </w:rPr>
        <w:t>Flask (en werkzeug)</w:t>
      </w:r>
    </w:p>
    <w:p w14:paraId="534D03A4" w14:textId="1831B8A6" w:rsidR="0086785F" w:rsidRDefault="0086785F" w:rsidP="0086785F">
      <w:pPr>
        <w:pStyle w:val="ListParagraph"/>
        <w:numPr>
          <w:ilvl w:val="0"/>
          <w:numId w:val="1"/>
        </w:numPr>
        <w:rPr>
          <w:lang w:val="nl-NL"/>
        </w:rPr>
      </w:pPr>
      <w:r>
        <w:rPr>
          <w:lang w:val="nl-NL"/>
        </w:rPr>
        <w:t>Requests</w:t>
      </w:r>
    </w:p>
    <w:p w14:paraId="066AF602" w14:textId="7F248A6B" w:rsidR="0086785F" w:rsidRDefault="0086785F" w:rsidP="0086785F">
      <w:pPr>
        <w:pStyle w:val="ListParagraph"/>
        <w:numPr>
          <w:ilvl w:val="0"/>
          <w:numId w:val="1"/>
        </w:numPr>
        <w:rPr>
          <w:lang w:val="nl-NL"/>
        </w:rPr>
      </w:pPr>
      <w:r>
        <w:rPr>
          <w:lang w:val="nl-NL"/>
        </w:rPr>
        <w:t>Base64</w:t>
      </w:r>
    </w:p>
    <w:p w14:paraId="08FCD8C9" w14:textId="594C2296" w:rsidR="0086785F" w:rsidRDefault="0086785F" w:rsidP="0086785F">
      <w:pPr>
        <w:pStyle w:val="ListParagraph"/>
        <w:numPr>
          <w:ilvl w:val="0"/>
          <w:numId w:val="1"/>
        </w:numPr>
        <w:rPr>
          <w:lang w:val="nl-NL"/>
        </w:rPr>
      </w:pPr>
      <w:r>
        <w:rPr>
          <w:lang w:val="nl-NL"/>
        </w:rPr>
        <w:t>C</w:t>
      </w:r>
      <w:r w:rsidRPr="0086785F">
        <w:rPr>
          <w:lang w:val="nl-NL"/>
        </w:rPr>
        <w:t>ryptography</w:t>
      </w:r>
      <w:r>
        <w:rPr>
          <w:lang w:val="nl-NL"/>
        </w:rPr>
        <w:t>(</w:t>
      </w:r>
      <w:r w:rsidRPr="0086785F">
        <w:rPr>
          <w:lang w:val="nl-NL"/>
        </w:rPr>
        <w:t>.fernet</w:t>
      </w:r>
      <w:r>
        <w:rPr>
          <w:lang w:val="nl-NL"/>
        </w:rPr>
        <w:t>)</w:t>
      </w:r>
    </w:p>
    <w:p w14:paraId="67642C3C" w14:textId="3EEDE81B" w:rsidR="0086785F" w:rsidRDefault="0086785F" w:rsidP="0086785F">
      <w:pPr>
        <w:pStyle w:val="ListParagraph"/>
        <w:numPr>
          <w:ilvl w:val="0"/>
          <w:numId w:val="1"/>
        </w:numPr>
        <w:rPr>
          <w:lang w:val="nl-NL"/>
        </w:rPr>
      </w:pPr>
      <w:r>
        <w:rPr>
          <w:lang w:val="nl-NL"/>
        </w:rPr>
        <w:t>Json</w:t>
      </w:r>
    </w:p>
    <w:p w14:paraId="05A570DE" w14:textId="4EF073CF" w:rsidR="0086785F" w:rsidRPr="00DE7AE5" w:rsidRDefault="0086785F" w:rsidP="0086785F">
      <w:pPr>
        <w:pStyle w:val="ListParagraph"/>
        <w:numPr>
          <w:ilvl w:val="0"/>
          <w:numId w:val="1"/>
        </w:numPr>
        <w:rPr>
          <w:lang w:val="nl-NL"/>
        </w:rPr>
      </w:pPr>
      <w:r>
        <w:rPr>
          <w:lang w:val="nl-NL"/>
        </w:rPr>
        <w:t xml:space="preserve">Datetime </w:t>
      </w:r>
      <w:r w:rsidR="00DE7AE5">
        <w:rPr>
          <w:lang w:val="nl-NL"/>
        </w:rPr>
        <w:t xml:space="preserve">( en </w:t>
      </w:r>
      <w:r w:rsidR="00DE7AE5" w:rsidRPr="00DE7AE5">
        <w:rPr>
          <w:lang w:val="nl-NL"/>
        </w:rPr>
        <w:t>timeit</w:t>
      </w:r>
      <w:r w:rsidR="00DE7AE5">
        <w:rPr>
          <w:lang w:val="nl-NL"/>
        </w:rPr>
        <w:t>)</w:t>
      </w:r>
    </w:p>
    <w:p w14:paraId="5BCE4928" w14:textId="270B4CA9" w:rsidR="0086785F" w:rsidRDefault="0086785F" w:rsidP="0086785F">
      <w:pPr>
        <w:rPr>
          <w:lang w:val="nl-NL"/>
        </w:rPr>
      </w:pPr>
      <w:r w:rsidRPr="0086785F">
        <w:rPr>
          <w:lang w:val="nl-NL"/>
        </w:rPr>
        <w:t>Als je de server wilt o</w:t>
      </w:r>
      <w:r>
        <w:rPr>
          <w:lang w:val="nl-NL"/>
        </w:rPr>
        <w:t xml:space="preserve">pstarten moet je zowel peer.py en run_client py opstarten. </w:t>
      </w:r>
      <w:r w:rsidRPr="0086785F">
        <w:rPr>
          <w:lang w:val="nl-NL"/>
        </w:rPr>
        <w:sym w:font="Wingdings" w:char="F0E0"/>
      </w:r>
      <w:r>
        <w:rPr>
          <w:lang w:val="nl-NL"/>
        </w:rPr>
        <w:t xml:space="preserve"> ``sudo python3 run_client.py | Sudo python3 peer.py</w:t>
      </w:r>
    </w:p>
    <w:p w14:paraId="22270C67" w14:textId="25BB10CC" w:rsidR="0086785F" w:rsidRDefault="0086785F" w:rsidP="0086785F">
      <w:pPr>
        <w:rPr>
          <w:lang w:val="nl-NL"/>
        </w:rPr>
      </w:pPr>
      <w:r>
        <w:rPr>
          <w:lang w:val="nl-NL"/>
        </w:rPr>
        <w:t xml:space="preserve">Deze worden dan uitgevoerd op peer = localhost:80, client = localhost:8000 </w:t>
      </w:r>
    </w:p>
    <w:p w14:paraId="13CFA810" w14:textId="7E2972F7" w:rsidR="0086785F" w:rsidRDefault="0086785F" w:rsidP="0086785F">
      <w:pPr>
        <w:rPr>
          <w:lang w:val="nl-NL"/>
        </w:rPr>
      </w:pPr>
      <w:r>
        <w:rPr>
          <w:lang w:val="nl-NL"/>
        </w:rPr>
        <w:t>Je kan inloggen op de client via de webinterface met account Joris, wachtwoord: wachtwoord.</w:t>
      </w:r>
      <w:r>
        <w:rPr>
          <w:lang w:val="nl-NL"/>
        </w:rPr>
        <w:br/>
        <w:t xml:space="preserve">In het admin account kun je accounts toevoegen en verwijderen, bijvoorbeeld voor de consensus. Als je een block wilt toevoegen moet je een consensus account gebruiken om het block goed te keuren. </w:t>
      </w:r>
    </w:p>
    <w:p w14:paraId="06C067A0" w14:textId="6EAF77E0" w:rsidR="0086785F" w:rsidRDefault="0086785F" w:rsidP="0086785F">
      <w:pPr>
        <w:rPr>
          <w:lang w:val="nl-NL"/>
        </w:rPr>
      </w:pPr>
      <w:r>
        <w:rPr>
          <w:lang w:val="nl-NL"/>
        </w:rPr>
        <w:t>Als je de blockchain wilt restarten moet je blockchain.txt verwijderen en het server opnieuw opstarten. Er wordt automatisch een nieuwe blockchain gegeneerd die leeg is.</w:t>
      </w:r>
    </w:p>
    <w:p w14:paraId="3E1EDCA0" w14:textId="77777777" w:rsidR="00DE7AE5" w:rsidRDefault="00DE7AE5" w:rsidP="0086785F">
      <w:pPr>
        <w:rPr>
          <w:lang w:val="nl-NL"/>
        </w:rPr>
      </w:pPr>
    </w:p>
    <w:p w14:paraId="20DBE04B" w14:textId="768298AE" w:rsidR="00DE7AE5" w:rsidRDefault="00DE7AE5" w:rsidP="00DE7AE5">
      <w:pPr>
        <w:pStyle w:val="Heading1"/>
        <w:rPr>
          <w:lang w:val="nl-NL"/>
        </w:rPr>
      </w:pPr>
      <w:r>
        <w:rPr>
          <w:lang w:val="nl-NL"/>
        </w:rPr>
        <w:t>Opzet schip module</w:t>
      </w:r>
    </w:p>
    <w:p w14:paraId="5B85D175" w14:textId="405515E9" w:rsidR="00DE7AE5" w:rsidRDefault="00DE7AE5" w:rsidP="00DE7AE5">
      <w:pPr>
        <w:rPr>
          <w:lang w:val="nl-NL"/>
        </w:rPr>
      </w:pPr>
      <w:r>
        <w:rPr>
          <w:lang w:val="nl-NL"/>
        </w:rPr>
        <w:t xml:space="preserve">Maak een account aan bij The Things Network, Ga naar </w:t>
      </w:r>
      <w:hyperlink r:id="rId6" w:history="1">
        <w:r w:rsidRPr="00AC62B0">
          <w:rPr>
            <w:rStyle w:val="Hyperlink"/>
            <w:lang w:val="nl-NL"/>
          </w:rPr>
          <w:t>https://console.cloud.thethings.network/</w:t>
        </w:r>
      </w:hyperlink>
      <w:r>
        <w:rPr>
          <w:lang w:val="nl-NL"/>
        </w:rPr>
        <w:t xml:space="preserve"> en registreer een nieuwe applicatie.</w:t>
      </w:r>
      <w:r w:rsidR="00166CFD">
        <w:rPr>
          <w:lang w:val="nl-NL"/>
        </w:rPr>
        <w:t xml:space="preserve"> Maak een nieuw end-device aan met de volgende specificaties:</w:t>
      </w:r>
      <w:r w:rsidR="00166CFD">
        <w:rPr>
          <w:lang w:val="nl-NL"/>
        </w:rPr>
        <w:br/>
      </w:r>
      <w:r w:rsidR="00166CFD">
        <w:rPr>
          <w:noProof/>
        </w:rPr>
        <w:drawing>
          <wp:inline distT="0" distB="0" distL="0" distR="0" wp14:anchorId="55C87AA7" wp14:editId="7296ED12">
            <wp:extent cx="5731510" cy="2153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r w:rsidR="00166CFD">
        <w:br/>
      </w:r>
      <w:r w:rsidR="00166CFD" w:rsidRPr="00166CFD">
        <w:rPr>
          <w:lang w:val="nl-NL"/>
        </w:rPr>
        <w:t>G</w:t>
      </w:r>
      <w:r w:rsidR="00166CFD">
        <w:rPr>
          <w:lang w:val="nl-NL"/>
        </w:rPr>
        <w:t>a naar general settings-&gt;join settings-&gt;reset join nonces-&gt;enabled.</w:t>
      </w:r>
    </w:p>
    <w:p w14:paraId="0F92A6B9" w14:textId="0741B591" w:rsidR="00166CFD" w:rsidRPr="00166CFD" w:rsidRDefault="00166CFD" w:rsidP="00DE7AE5">
      <w:pPr>
        <w:rPr>
          <w:lang w:val="nl-NL"/>
        </w:rPr>
      </w:pPr>
      <w:r>
        <w:rPr>
          <w:lang w:val="nl-NL"/>
        </w:rPr>
        <w:t>Noteer de DEV_EUI, APP_KEY en NWK-key, define deze in de config.h bij de DIHM-module code.</w:t>
      </w:r>
    </w:p>
    <w:p w14:paraId="238BB723" w14:textId="6832B5F7" w:rsidR="00DE7AE5" w:rsidRDefault="00DE7AE5" w:rsidP="00DE7AE5">
      <w:pPr>
        <w:rPr>
          <w:lang w:val="nl-NL"/>
        </w:rPr>
      </w:pPr>
      <w:r>
        <w:rPr>
          <w:lang w:val="nl-NL"/>
        </w:rPr>
        <w:t xml:space="preserve">Upload de laatste code (DIHM-module.ino). Sluit de antenne aan via de LoRa connector aan de achterkant. Sluit de module via usb aan en lees de serial monitor uit. Er zal herhaaldelijk geprobeerd worden LoRa verbinding te maken. De codes worden in de serial monitor geprint (0 = success, -1116 of -1102 = error). Als verbinding goed is zal het DevAddr ook overeenkomen met </w:t>
      </w:r>
      <w:r w:rsidR="00166CFD">
        <w:rPr>
          <w:lang w:val="nl-NL"/>
        </w:rPr>
        <w:t>de DevAddr in de live data tab van The Things Network.</w:t>
      </w:r>
    </w:p>
    <w:p w14:paraId="3253211A" w14:textId="6A40E02E" w:rsidR="00166CFD" w:rsidRDefault="00166CFD" w:rsidP="00DE7AE5">
      <w:pPr>
        <w:rPr>
          <w:lang w:val="nl-NL"/>
        </w:rPr>
      </w:pPr>
      <w:r>
        <w:rPr>
          <w:lang w:val="nl-NL"/>
        </w:rPr>
        <w:lastRenderedPageBreak/>
        <w:t xml:space="preserve">Als je met de module verbinding wil maken met de blockchain server moet je in TTN bij integrations een webhook toevoegen die verwijst naar &lt;ip server&gt;:80/webrequest, die wordt geactiveerd bij uplink messsages. </w:t>
      </w:r>
    </w:p>
    <w:p w14:paraId="4B2D8CE2" w14:textId="77777777" w:rsidR="00166CFD" w:rsidRDefault="00166CFD" w:rsidP="00166CFD">
      <w:pPr>
        <w:rPr>
          <w:lang w:val="nl-NL"/>
        </w:rPr>
      </w:pPr>
      <w:r>
        <w:rPr>
          <w:lang w:val="nl-NL"/>
        </w:rPr>
        <w:t>Ook moet je nog een API key generen en deze in peer.py in de header zetten:</w:t>
      </w:r>
    </w:p>
    <w:p w14:paraId="56ABA106" w14:textId="7FE233DB" w:rsidR="00166CFD" w:rsidRDefault="00166CFD" w:rsidP="00166CFD">
      <w:pPr>
        <w:rPr>
          <w:lang w:val="en-US"/>
        </w:rPr>
      </w:pPr>
      <w:r w:rsidRPr="00166CFD">
        <w:rPr>
          <w:lang w:val="en-US"/>
        </w:rPr>
        <w:t>headers = {</w:t>
      </w:r>
      <w:r>
        <w:rPr>
          <w:lang w:val="en-US"/>
        </w:rPr>
        <w:t xml:space="preserve"> </w:t>
      </w:r>
      <w:r w:rsidRPr="00166CFD">
        <w:rPr>
          <w:lang w:val="en-US"/>
        </w:rPr>
        <w:t>"Authorization": "Bearer NNSXS.</w:t>
      </w:r>
      <w:r w:rsidRPr="00166CFD">
        <w:rPr>
          <w:lang w:val="en-US"/>
        </w:rPr>
        <w:t>[</w:t>
      </w:r>
      <w:r>
        <w:rPr>
          <w:lang w:val="en-US"/>
        </w:rPr>
        <w:t>HIER API KEY]</w:t>
      </w:r>
    </w:p>
    <w:p w14:paraId="3EFBCCA8" w14:textId="2217B024" w:rsidR="00166CFD" w:rsidRDefault="00166CFD" w:rsidP="00166CFD">
      <w:pPr>
        <w:rPr>
          <w:lang w:val="en-NL"/>
        </w:rPr>
      </w:pPr>
      <w:r w:rsidRPr="00166CFD">
        <w:rPr>
          <w:lang w:val="nl-NL"/>
        </w:rPr>
        <w:t>Ook moet je de u</w:t>
      </w:r>
      <w:r>
        <w:rPr>
          <w:lang w:val="nl-NL"/>
        </w:rPr>
        <w:t xml:space="preserve">rl veranderen </w:t>
      </w:r>
      <w:r w:rsidR="00BE0A86">
        <w:rPr>
          <w:lang w:val="nl-NL"/>
        </w:rPr>
        <w:t>met de nieuwe namen van de applicatie, webhook en device van de</w:t>
      </w:r>
      <w:r>
        <w:rPr>
          <w:lang w:val="nl-NL"/>
        </w:rPr>
        <w:t xml:space="preserve"> TTN applicatie:</w:t>
      </w:r>
      <w:r>
        <w:rPr>
          <w:lang w:val="nl-NL"/>
        </w:rPr>
        <w:br/>
      </w:r>
      <w:hyperlink r:id="rId8" w:history="1">
        <w:r w:rsidR="00BE0A86" w:rsidRPr="00AC62B0">
          <w:rPr>
            <w:rStyle w:val="Hyperlink"/>
            <w:lang w:val="en-NL"/>
          </w:rPr>
          <w:t>https://eu1.cloud.thethings.network/api/v3/as/applications/</w:t>
        </w:r>
        <w:r w:rsidR="00BE0A86" w:rsidRPr="00AC62B0">
          <w:rPr>
            <w:rStyle w:val="Hyperlink"/>
            <w:lang w:val="nl-NL"/>
          </w:rPr>
          <w:t>[name of application]</w:t>
        </w:r>
        <w:r w:rsidR="00BE0A86" w:rsidRPr="00AC62B0">
          <w:rPr>
            <w:rStyle w:val="Hyperlink"/>
            <w:lang w:val="en-NL"/>
          </w:rPr>
          <w:t>/webhooks/</w:t>
        </w:r>
        <w:r w:rsidR="00BE0A86" w:rsidRPr="00AC62B0">
          <w:rPr>
            <w:rStyle w:val="Hyperlink"/>
            <w:lang w:val="nl-NL"/>
          </w:rPr>
          <w:t>[name of webhook]</w:t>
        </w:r>
        <w:r w:rsidR="00BE0A86" w:rsidRPr="00AC62B0">
          <w:rPr>
            <w:rStyle w:val="Hyperlink"/>
            <w:lang w:val="en-NL"/>
          </w:rPr>
          <w:t>/devices/</w:t>
        </w:r>
        <w:r w:rsidR="00BE0A86" w:rsidRPr="00AC62B0">
          <w:rPr>
            <w:rStyle w:val="Hyperlink"/>
            <w:lang w:val="nl-NL"/>
          </w:rPr>
          <w:t>[name of device]</w:t>
        </w:r>
        <w:r w:rsidR="00BE0A86" w:rsidRPr="00AC62B0">
          <w:rPr>
            <w:rStyle w:val="Hyperlink"/>
            <w:lang w:val="en-NL"/>
          </w:rPr>
          <w:t>/down/push</w:t>
        </w:r>
      </w:hyperlink>
    </w:p>
    <w:p w14:paraId="5F451874" w14:textId="77777777" w:rsidR="003F6E58" w:rsidRDefault="00BE0A86" w:rsidP="00166CFD">
      <w:pPr>
        <w:rPr>
          <w:lang w:val="nl-NL"/>
        </w:rPr>
      </w:pPr>
      <w:r w:rsidRPr="00BE0A86">
        <w:rPr>
          <w:lang w:val="nl-NL"/>
        </w:rPr>
        <w:t>Als dit allemaal goed i</w:t>
      </w:r>
      <w:r>
        <w:rPr>
          <w:lang w:val="nl-NL"/>
        </w:rPr>
        <w:t xml:space="preserve">s ingevuld kan je naar </w:t>
      </w:r>
      <w:r>
        <w:rPr>
          <w:lang w:val="nl-NL"/>
        </w:rPr>
        <w:t>&lt;ip server&gt;:80/webrequest</w:t>
      </w:r>
      <w:r>
        <w:rPr>
          <w:lang w:val="nl-NL"/>
        </w:rPr>
        <w:t xml:space="preserve"> een post message sturen en dan zal er in de TTN console een antwoord te zien zijn. </w:t>
      </w:r>
      <w:r w:rsidR="003D1EF7">
        <w:rPr>
          <w:lang w:val="nl-NL"/>
        </w:rPr>
        <w:t>Ook zal de schip module na LoRa verbinding te hebben en dus een dev_addr in de serial monitor uit te lezen.  Om verbinding te maken met de server moet je de apk installeren in de apps folder. Door de app op je telefoon te gebruiken kan je via BLE het apparaat selecteren en verbinding maken. Dan klik je op connect via LoRa-&gt;Retrieve Blockchain, en dan zal je in de serial monitor ‘Req received’ zien, gevolgd door enkele verbinding codes. Als alles goed is ingevuld en er LoRa bereik is zal de module naar TTN verbinden waar de webhook naar de blockchain server verwijst waar de /webrequest pagina wordt aangeroepen en deze het antwoord weer naar ttn stuurt</w:t>
      </w:r>
      <w:r w:rsidR="00B02FDE">
        <w:rPr>
          <w:lang w:val="nl-NL"/>
        </w:rPr>
        <w:t xml:space="preserve"> wat de module opvangt</w:t>
      </w:r>
      <w:r w:rsidR="003D1EF7">
        <w:rPr>
          <w:lang w:val="nl-NL"/>
        </w:rPr>
        <w:t>.</w:t>
      </w:r>
    </w:p>
    <w:p w14:paraId="2A9CCDB6" w14:textId="77777777" w:rsidR="003F6E58" w:rsidRDefault="003F6E58" w:rsidP="00166CFD">
      <w:pPr>
        <w:rPr>
          <w:lang w:val="nl-NL"/>
        </w:rPr>
      </w:pPr>
    </w:p>
    <w:p w14:paraId="6B5C9B11" w14:textId="77777777" w:rsidR="003F6E58" w:rsidRDefault="003F6E58" w:rsidP="00166CFD">
      <w:pPr>
        <w:rPr>
          <w:lang w:val="nl-NL"/>
        </w:rPr>
      </w:pPr>
      <w:r>
        <w:rPr>
          <w:lang w:val="nl-NL"/>
        </w:rPr>
        <w:t xml:space="preserve">Vragen? </w:t>
      </w:r>
    </w:p>
    <w:p w14:paraId="07EF5893" w14:textId="04340A20" w:rsidR="003F6E58" w:rsidRDefault="003F6E58" w:rsidP="00166CFD">
      <w:pPr>
        <w:rPr>
          <w:lang w:val="nl-NL"/>
        </w:rPr>
      </w:pPr>
      <w:r>
        <w:rPr>
          <w:lang w:val="nl-NL"/>
        </w:rPr>
        <w:t xml:space="preserve">Email: </w:t>
      </w:r>
      <w:hyperlink r:id="rId9" w:history="1">
        <w:r w:rsidRPr="00AC62B0">
          <w:rPr>
            <w:rStyle w:val="Hyperlink"/>
            <w:lang w:val="nl-NL"/>
          </w:rPr>
          <w:t>joriselfferich@gmail.com</w:t>
        </w:r>
      </w:hyperlink>
    </w:p>
    <w:p w14:paraId="350CBBE2" w14:textId="6422038E" w:rsidR="00BE0A86" w:rsidRPr="00BE0A86" w:rsidRDefault="003D1EF7" w:rsidP="00166CFD">
      <w:pPr>
        <w:rPr>
          <w:lang w:val="nl-NL"/>
        </w:rPr>
      </w:pPr>
      <w:r>
        <w:rPr>
          <w:lang w:val="nl-NL"/>
        </w:rPr>
        <w:t xml:space="preserve"> </w:t>
      </w:r>
    </w:p>
    <w:p w14:paraId="2DFB46C1" w14:textId="77777777" w:rsidR="00166CFD" w:rsidRPr="00166CFD" w:rsidRDefault="00166CFD" w:rsidP="00166CFD">
      <w:pPr>
        <w:ind w:firstLine="204"/>
        <w:rPr>
          <w:lang w:val="nl-NL"/>
        </w:rPr>
      </w:pPr>
    </w:p>
    <w:p w14:paraId="6ACC475B" w14:textId="77777777" w:rsidR="0086785F" w:rsidRPr="00166CFD" w:rsidRDefault="0086785F" w:rsidP="0086785F">
      <w:pPr>
        <w:rPr>
          <w:lang w:val="nl-NL"/>
        </w:rPr>
      </w:pPr>
    </w:p>
    <w:p w14:paraId="422ECE83" w14:textId="77777777" w:rsidR="0086785F" w:rsidRPr="00166CFD" w:rsidRDefault="0086785F" w:rsidP="0086785F">
      <w:pPr>
        <w:rPr>
          <w:lang w:val="nl-NL"/>
        </w:rPr>
      </w:pPr>
    </w:p>
    <w:sectPr w:rsidR="0086785F" w:rsidRPr="0016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2321F"/>
    <w:multiLevelType w:val="hybridMultilevel"/>
    <w:tmpl w:val="A4FCD3B6"/>
    <w:lvl w:ilvl="0" w:tplc="813439D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98638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DE"/>
    <w:rsid w:val="000120DE"/>
    <w:rsid w:val="00166CFD"/>
    <w:rsid w:val="003D1EF7"/>
    <w:rsid w:val="003F6E58"/>
    <w:rsid w:val="00501309"/>
    <w:rsid w:val="008669BA"/>
    <w:rsid w:val="0086785F"/>
    <w:rsid w:val="00B02FDE"/>
    <w:rsid w:val="00BE0A86"/>
    <w:rsid w:val="00C368F7"/>
    <w:rsid w:val="00D55E51"/>
    <w:rsid w:val="00D60323"/>
    <w:rsid w:val="00DE7AE5"/>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075C"/>
  <w15:chartTrackingRefBased/>
  <w15:docId w15:val="{721234A2-AA71-4318-9F8E-B835F990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85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6785F"/>
    <w:rPr>
      <w:color w:val="0563C1" w:themeColor="hyperlink"/>
      <w:u w:val="single"/>
    </w:rPr>
  </w:style>
  <w:style w:type="character" w:styleId="UnresolvedMention">
    <w:name w:val="Unresolved Mention"/>
    <w:basedOn w:val="DefaultParagraphFont"/>
    <w:uiPriority w:val="99"/>
    <w:semiHidden/>
    <w:unhideWhenUsed/>
    <w:rsid w:val="0086785F"/>
    <w:rPr>
      <w:color w:val="605E5C"/>
      <w:shd w:val="clear" w:color="auto" w:fill="E1DFDD"/>
    </w:rPr>
  </w:style>
  <w:style w:type="paragraph" w:styleId="ListParagraph">
    <w:name w:val="List Paragraph"/>
    <w:basedOn w:val="Normal"/>
    <w:uiPriority w:val="34"/>
    <w:qFormat/>
    <w:rsid w:val="00867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8245">
      <w:bodyDiv w:val="1"/>
      <w:marLeft w:val="0"/>
      <w:marRight w:val="0"/>
      <w:marTop w:val="0"/>
      <w:marBottom w:val="0"/>
      <w:divBdr>
        <w:top w:val="none" w:sz="0" w:space="0" w:color="auto"/>
        <w:left w:val="none" w:sz="0" w:space="0" w:color="auto"/>
        <w:bottom w:val="none" w:sz="0" w:space="0" w:color="auto"/>
        <w:right w:val="none" w:sz="0" w:space="0" w:color="auto"/>
      </w:divBdr>
      <w:divsChild>
        <w:div w:id="400712644">
          <w:marLeft w:val="0"/>
          <w:marRight w:val="0"/>
          <w:marTop w:val="0"/>
          <w:marBottom w:val="0"/>
          <w:divBdr>
            <w:top w:val="none" w:sz="0" w:space="0" w:color="auto"/>
            <w:left w:val="none" w:sz="0" w:space="0" w:color="auto"/>
            <w:bottom w:val="none" w:sz="0" w:space="0" w:color="auto"/>
            <w:right w:val="none" w:sz="0" w:space="0" w:color="auto"/>
          </w:divBdr>
          <w:divsChild>
            <w:div w:id="7101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6051">
      <w:bodyDiv w:val="1"/>
      <w:marLeft w:val="0"/>
      <w:marRight w:val="0"/>
      <w:marTop w:val="0"/>
      <w:marBottom w:val="0"/>
      <w:divBdr>
        <w:top w:val="none" w:sz="0" w:space="0" w:color="auto"/>
        <w:left w:val="none" w:sz="0" w:space="0" w:color="auto"/>
        <w:bottom w:val="none" w:sz="0" w:space="0" w:color="auto"/>
        <w:right w:val="none" w:sz="0" w:space="0" w:color="auto"/>
      </w:divBdr>
      <w:divsChild>
        <w:div w:id="1398895331">
          <w:marLeft w:val="0"/>
          <w:marRight w:val="0"/>
          <w:marTop w:val="0"/>
          <w:marBottom w:val="0"/>
          <w:divBdr>
            <w:top w:val="none" w:sz="0" w:space="0" w:color="auto"/>
            <w:left w:val="none" w:sz="0" w:space="0" w:color="auto"/>
            <w:bottom w:val="none" w:sz="0" w:space="0" w:color="auto"/>
            <w:right w:val="none" w:sz="0" w:space="0" w:color="auto"/>
          </w:divBdr>
          <w:divsChild>
            <w:div w:id="314380803">
              <w:marLeft w:val="0"/>
              <w:marRight w:val="0"/>
              <w:marTop w:val="0"/>
              <w:marBottom w:val="0"/>
              <w:divBdr>
                <w:top w:val="none" w:sz="0" w:space="0" w:color="auto"/>
                <w:left w:val="none" w:sz="0" w:space="0" w:color="auto"/>
                <w:bottom w:val="none" w:sz="0" w:space="0" w:color="auto"/>
                <w:right w:val="none" w:sz="0" w:space="0" w:color="auto"/>
              </w:divBdr>
            </w:div>
            <w:div w:id="20725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5411">
      <w:bodyDiv w:val="1"/>
      <w:marLeft w:val="0"/>
      <w:marRight w:val="0"/>
      <w:marTop w:val="0"/>
      <w:marBottom w:val="0"/>
      <w:divBdr>
        <w:top w:val="none" w:sz="0" w:space="0" w:color="auto"/>
        <w:left w:val="none" w:sz="0" w:space="0" w:color="auto"/>
        <w:bottom w:val="none" w:sz="0" w:space="0" w:color="auto"/>
        <w:right w:val="none" w:sz="0" w:space="0" w:color="auto"/>
      </w:divBdr>
      <w:divsChild>
        <w:div w:id="687604090">
          <w:marLeft w:val="0"/>
          <w:marRight w:val="0"/>
          <w:marTop w:val="0"/>
          <w:marBottom w:val="0"/>
          <w:divBdr>
            <w:top w:val="none" w:sz="0" w:space="0" w:color="auto"/>
            <w:left w:val="none" w:sz="0" w:space="0" w:color="auto"/>
            <w:bottom w:val="none" w:sz="0" w:space="0" w:color="auto"/>
            <w:right w:val="none" w:sz="0" w:space="0" w:color="auto"/>
          </w:divBdr>
          <w:divsChild>
            <w:div w:id="4650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6638">
      <w:bodyDiv w:val="1"/>
      <w:marLeft w:val="0"/>
      <w:marRight w:val="0"/>
      <w:marTop w:val="0"/>
      <w:marBottom w:val="0"/>
      <w:divBdr>
        <w:top w:val="none" w:sz="0" w:space="0" w:color="auto"/>
        <w:left w:val="none" w:sz="0" w:space="0" w:color="auto"/>
        <w:bottom w:val="none" w:sz="0" w:space="0" w:color="auto"/>
        <w:right w:val="none" w:sz="0" w:space="0" w:color="auto"/>
      </w:divBdr>
      <w:divsChild>
        <w:div w:id="82264377">
          <w:marLeft w:val="0"/>
          <w:marRight w:val="0"/>
          <w:marTop w:val="0"/>
          <w:marBottom w:val="0"/>
          <w:divBdr>
            <w:top w:val="none" w:sz="0" w:space="0" w:color="auto"/>
            <w:left w:val="none" w:sz="0" w:space="0" w:color="auto"/>
            <w:bottom w:val="none" w:sz="0" w:space="0" w:color="auto"/>
            <w:right w:val="none" w:sz="0" w:space="0" w:color="auto"/>
          </w:divBdr>
          <w:divsChild>
            <w:div w:id="6480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6176">
      <w:bodyDiv w:val="1"/>
      <w:marLeft w:val="0"/>
      <w:marRight w:val="0"/>
      <w:marTop w:val="0"/>
      <w:marBottom w:val="0"/>
      <w:divBdr>
        <w:top w:val="none" w:sz="0" w:space="0" w:color="auto"/>
        <w:left w:val="none" w:sz="0" w:space="0" w:color="auto"/>
        <w:bottom w:val="none" w:sz="0" w:space="0" w:color="auto"/>
        <w:right w:val="none" w:sz="0" w:space="0" w:color="auto"/>
      </w:divBdr>
      <w:divsChild>
        <w:div w:id="2087727147">
          <w:marLeft w:val="0"/>
          <w:marRight w:val="0"/>
          <w:marTop w:val="0"/>
          <w:marBottom w:val="0"/>
          <w:divBdr>
            <w:top w:val="none" w:sz="0" w:space="0" w:color="auto"/>
            <w:left w:val="none" w:sz="0" w:space="0" w:color="auto"/>
            <w:bottom w:val="none" w:sz="0" w:space="0" w:color="auto"/>
            <w:right w:val="none" w:sz="0" w:space="0" w:color="auto"/>
          </w:divBdr>
          <w:divsChild>
            <w:div w:id="15578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1.cloud.thethings.network/api/v3/as/applications/%5bname%20of%20application%5d/webhooks/%5bname%20of%20webhook%5d/devices/%5bname%20of%20device%5d/down/pus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cloud.thethings.network/" TargetMode="External"/><Relationship Id="rId11" Type="http://schemas.openxmlformats.org/officeDocument/2006/relationships/theme" Target="theme/theme1.xml"/><Relationship Id="rId5" Type="http://schemas.openxmlformats.org/officeDocument/2006/relationships/hyperlink" Target="https://github.com/JorisTDP/DI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riselfferi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Elfferich</dc:creator>
  <cp:keywords/>
  <dc:description/>
  <cp:lastModifiedBy>Joris Elfferich</cp:lastModifiedBy>
  <cp:revision>5</cp:revision>
  <dcterms:created xsi:type="dcterms:W3CDTF">2024-06-07T10:32:00Z</dcterms:created>
  <dcterms:modified xsi:type="dcterms:W3CDTF">2024-06-07T11:06:00Z</dcterms:modified>
</cp:coreProperties>
</file>