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52F0" w14:textId="20D8B220" w:rsidR="00994EEA" w:rsidRDefault="00A13114">
      <w:r w:rsidRPr="00133357">
        <w:rPr>
          <w:rFonts w:asciiTheme="majorHAnsi" w:eastAsiaTheme="majorEastAsia" w:hAnsiTheme="majorHAnsi" w:cstheme="majorBidi"/>
          <w:i/>
          <w:iCs/>
          <w:noProof/>
          <w:color w:val="FFFFFF" w:themeColor="background1"/>
          <w:sz w:val="28"/>
          <w:szCs w:val="28"/>
          <w:lang w:val="en-GB"/>
        </w:rPr>
        <mc:AlternateContent>
          <mc:Choice Requires="wps">
            <w:drawing>
              <wp:anchor distT="45720" distB="45720" distL="114300" distR="114300" simplePos="0" relativeHeight="251664384" behindDoc="0" locked="0" layoutInCell="1" allowOverlap="1" wp14:anchorId="23B5C932" wp14:editId="7C6FAD9B">
                <wp:simplePos x="0" y="0"/>
                <wp:positionH relativeFrom="margin">
                  <wp:posOffset>270510</wp:posOffset>
                </wp:positionH>
                <wp:positionV relativeFrom="paragraph">
                  <wp:posOffset>8526780</wp:posOffset>
                </wp:positionV>
                <wp:extent cx="2522220" cy="4152900"/>
                <wp:effectExtent l="0" t="0" r="1143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4152900"/>
                        </a:xfrm>
                        <a:prstGeom prst="rect">
                          <a:avLst/>
                        </a:prstGeom>
                        <a:solidFill>
                          <a:srgbClr val="FFFFFF"/>
                        </a:solidFill>
                        <a:ln w="9525">
                          <a:solidFill>
                            <a:srgbClr val="000000"/>
                          </a:solidFill>
                          <a:miter lim="800000"/>
                          <a:headEnd/>
                          <a:tailEnd/>
                        </a:ln>
                      </wps:spPr>
                      <wps:txbx>
                        <w:txbxContent>
                          <w:p w14:paraId="0EF319DD" w14:textId="08C6DD62" w:rsidR="00133357" w:rsidRPr="00145A6F" w:rsidRDefault="00133357">
                            <w:pPr>
                              <w:rPr>
                                <w:lang w:val="nl-NL"/>
                              </w:rPr>
                            </w:pPr>
                            <w:r w:rsidRPr="00145A6F">
                              <w:rPr>
                                <w:lang w:val="nl-NL"/>
                              </w:rPr>
                              <w:t>HOE WERKT HET!</w:t>
                            </w:r>
                          </w:p>
                          <w:p w14:paraId="3B2C0449" w14:textId="1D19725C" w:rsidR="00133357" w:rsidRDefault="00133357">
                            <w:pPr>
                              <w:rPr>
                                <w:lang w:val="nl-NL"/>
                              </w:rPr>
                            </w:pPr>
                            <w:r w:rsidRPr="00133357">
                              <w:rPr>
                                <w:lang w:val="nl-NL"/>
                              </w:rPr>
                              <w:t>Op het breadboard verschijnt een v</w:t>
                            </w:r>
                            <w:r>
                              <w:rPr>
                                <w:lang w:val="nl-NL"/>
                              </w:rPr>
                              <w:t>olgorde van kleuren.</w:t>
                            </w:r>
                          </w:p>
                          <w:p w14:paraId="7444F2F5" w14:textId="1C28FB69" w:rsidR="00133357" w:rsidRDefault="00133357">
                            <w:pPr>
                              <w:rPr>
                                <w:lang w:val="nl-NL"/>
                              </w:rPr>
                            </w:pPr>
                            <w:r>
                              <w:rPr>
                                <w:lang w:val="nl-NL"/>
                              </w:rPr>
                              <w:t>Jij moet deze volgorde onthouden en op dezelfde volgorde de kleuren voor de kleursensor te houden. Als het lampje naast de kleursensor begint te branden dan heeft ie jou kleur gezien.</w:t>
                            </w:r>
                          </w:p>
                          <w:p w14:paraId="569C3625" w14:textId="5B12DA22" w:rsidR="00BD650B" w:rsidRDefault="00BD650B">
                            <w:pPr>
                              <w:rPr>
                                <w:lang w:val="nl-NL"/>
                              </w:rPr>
                            </w:pPr>
                            <w:r>
                              <w:rPr>
                                <w:lang w:val="nl-NL"/>
                              </w:rPr>
                              <w:t>Als je de volgorde correct hebt herhaald dan wordt de volgorde herhaalt met één extra kleur in de volgorde erbij!</w:t>
                            </w:r>
                          </w:p>
                          <w:p w14:paraId="086E186C" w14:textId="01CEF851" w:rsidR="00BD650B" w:rsidRDefault="00BD650B">
                            <w:pPr>
                              <w:rPr>
                                <w:lang w:val="nl-NL"/>
                              </w:rPr>
                            </w:pPr>
                            <w:r>
                              <w:rPr>
                                <w:lang w:val="nl-NL"/>
                              </w:rPr>
                              <w:t>Maar als je een fout maakt dan start het spel opnieuw met een nieuwe volgorde.</w:t>
                            </w:r>
                          </w:p>
                          <w:p w14:paraId="47C1B0CB" w14:textId="71FE6C42" w:rsidR="00BD650B" w:rsidRDefault="00BD650B">
                            <w:pPr>
                              <w:rPr>
                                <w:lang w:val="nl-NL"/>
                              </w:rPr>
                            </w:pPr>
                            <w:r>
                              <w:rPr>
                                <w:lang w:val="nl-NL"/>
                              </w:rPr>
                              <w:t>Hoe win je?</w:t>
                            </w:r>
                          </w:p>
                          <w:p w14:paraId="19A49AC0" w14:textId="42673330" w:rsidR="00BD650B" w:rsidRPr="00133357" w:rsidRDefault="00BD650B">
                            <w:pPr>
                              <w:rPr>
                                <w:lang w:val="nl-NL"/>
                              </w:rPr>
                            </w:pPr>
                            <w:r>
                              <w:rPr>
                                <w:lang w:val="nl-NL"/>
                              </w:rPr>
                              <w:t>Als je de volgorde goed volgt tot en met 6 lampjes dan zul je vanzelf een kleine lichtshow zien wat betekent dat je hebt gewonnen.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B5C932" id="_x0000_t202" coordsize="21600,21600" o:spt="202" path="m,l,21600r21600,l21600,xe">
                <v:stroke joinstyle="miter"/>
                <v:path gradientshapeok="t" o:connecttype="rect"/>
              </v:shapetype>
              <v:shape id="Text Box 2" o:spid="_x0000_s1026" type="#_x0000_t202" style="position:absolute;margin-left:21.3pt;margin-top:671.4pt;width:198.6pt;height:32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">
                <v:textbox>
                  <w:txbxContent>
                    <w:p w14:paraId="0EF319DD" w14:textId="08C6DD62" w:rsidR="00133357" w:rsidRPr="00145A6F" w:rsidRDefault="00133357">
                      <w:pPr>
                        <w:rPr>
                          <w:lang w:val="nl-NL"/>
                        </w:rPr>
                      </w:pPr>
                      <w:r w:rsidRPr="00145A6F">
                        <w:rPr>
                          <w:lang w:val="nl-NL"/>
                        </w:rPr>
                        <w:t>HOE WERKT HET!</w:t>
                      </w:r>
                    </w:p>
                    <w:p w14:paraId="3B2C0449" w14:textId="1D19725C" w:rsidR="00133357" w:rsidRDefault="00133357">
                      <w:pPr>
                        <w:rPr>
                          <w:lang w:val="nl-NL"/>
                        </w:rPr>
                      </w:pPr>
                      <w:r w:rsidRPr="00133357">
                        <w:rPr>
                          <w:lang w:val="nl-NL"/>
                        </w:rPr>
                        <w:t>Op het breadboard verschijnt een v</w:t>
                      </w:r>
                      <w:r>
                        <w:rPr>
                          <w:lang w:val="nl-NL"/>
                        </w:rPr>
                        <w:t>olgorde van kleuren.</w:t>
                      </w:r>
                    </w:p>
                    <w:p w14:paraId="7444F2F5" w14:textId="1C28FB69" w:rsidR="00133357" w:rsidRDefault="00133357">
                      <w:pPr>
                        <w:rPr>
                          <w:lang w:val="nl-NL"/>
                        </w:rPr>
                      </w:pPr>
                      <w:r>
                        <w:rPr>
                          <w:lang w:val="nl-NL"/>
                        </w:rPr>
                        <w:t>Jij moet deze volgorde onthouden en op dezelfde volgorde de kleuren voor de kleursensor te houden. Als het lampje naast de kleursensor begint te branden dan heeft ie jou kleur gezien.</w:t>
                      </w:r>
                    </w:p>
                    <w:p w14:paraId="569C3625" w14:textId="5B12DA22" w:rsidR="00BD650B" w:rsidRDefault="00BD650B">
                      <w:pPr>
                        <w:rPr>
                          <w:lang w:val="nl-NL"/>
                        </w:rPr>
                      </w:pPr>
                      <w:r>
                        <w:rPr>
                          <w:lang w:val="nl-NL"/>
                        </w:rPr>
                        <w:t>Als je de volgorde correct hebt herhaald dan wordt de volgorde herhaalt met één extra kleur in de volgorde erbij!</w:t>
                      </w:r>
                    </w:p>
                    <w:p w14:paraId="086E186C" w14:textId="01CEF851" w:rsidR="00BD650B" w:rsidRDefault="00BD650B">
                      <w:pPr>
                        <w:rPr>
                          <w:lang w:val="nl-NL"/>
                        </w:rPr>
                      </w:pPr>
                      <w:r>
                        <w:rPr>
                          <w:lang w:val="nl-NL"/>
                        </w:rPr>
                        <w:t>Maar als je een fout maakt dan start het spel opnieuw met een nieuwe volgorde.</w:t>
                      </w:r>
                    </w:p>
                    <w:p w14:paraId="47C1B0CB" w14:textId="71FE6C42" w:rsidR="00BD650B" w:rsidRDefault="00BD650B">
                      <w:pPr>
                        <w:rPr>
                          <w:lang w:val="nl-NL"/>
                        </w:rPr>
                      </w:pPr>
                      <w:r>
                        <w:rPr>
                          <w:lang w:val="nl-NL"/>
                        </w:rPr>
                        <w:t>Hoe win je?</w:t>
                      </w:r>
                    </w:p>
                    <w:p w14:paraId="19A49AC0" w14:textId="42673330" w:rsidR="00BD650B" w:rsidRPr="00133357" w:rsidRDefault="00BD650B">
                      <w:pPr>
                        <w:rPr>
                          <w:lang w:val="nl-NL"/>
                        </w:rPr>
                      </w:pPr>
                      <w:r>
                        <w:rPr>
                          <w:lang w:val="nl-NL"/>
                        </w:rPr>
                        <w:t>Als je de volgorde goed volgt tot en met 6 lampjes dan zul je vanzelf een kleine lichtshow zien wat betekent dat je hebt gewonnen.</w:t>
                      </w:r>
                    </w:p>
                  </w:txbxContent>
                </v:textbox>
                <w10:wrap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5E9F6937" wp14:editId="0E8F5460">
                <wp:simplePos x="0" y="0"/>
                <wp:positionH relativeFrom="page">
                  <wp:posOffset>4862830</wp:posOffset>
                </wp:positionH>
                <wp:positionV relativeFrom="paragraph">
                  <wp:posOffset>9248140</wp:posOffset>
                </wp:positionV>
                <wp:extent cx="4244340" cy="1404620"/>
                <wp:effectExtent l="0" t="0" r="2286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4340" cy="1404620"/>
                        </a:xfrm>
                        <a:prstGeom prst="rect">
                          <a:avLst/>
                        </a:prstGeom>
                        <a:solidFill>
                          <a:srgbClr val="FFFFFF"/>
                        </a:solidFill>
                        <a:ln w="9525">
                          <a:solidFill>
                            <a:srgbClr val="000000"/>
                          </a:solidFill>
                          <a:miter lim="800000"/>
                          <a:headEnd/>
                          <a:tailEnd/>
                        </a:ln>
                      </wps:spPr>
                      <wps:txbx>
                        <w:txbxContent>
                          <w:p w14:paraId="3BBC9D85" w14:textId="16775D8E" w:rsidR="00BD650B" w:rsidRPr="00145A6F" w:rsidRDefault="00BD650B">
                            <w:pPr>
                              <w:rPr>
                                <w:lang w:val="nl-NL"/>
                              </w:rPr>
                            </w:pPr>
                            <w:r w:rsidRPr="00145A6F">
                              <w:rPr>
                                <w:lang w:val="nl-NL"/>
                              </w:rPr>
                              <w:t>Instellingen</w:t>
                            </w:r>
                            <w:r w:rsidR="00AD5881" w:rsidRPr="00145A6F">
                              <w:rPr>
                                <w:lang w:val="nl-NL"/>
                              </w:rPr>
                              <w:t>:</w:t>
                            </w:r>
                          </w:p>
                          <w:p w14:paraId="2D5A222C" w14:textId="292DFEAF" w:rsidR="00BD650B" w:rsidRDefault="00BD650B">
                            <w:pPr>
                              <w:rPr>
                                <w:lang w:val="nl-NL"/>
                              </w:rPr>
                            </w:pPr>
                            <w:r w:rsidRPr="00BD650B">
                              <w:rPr>
                                <w:lang w:val="nl-NL"/>
                              </w:rPr>
                              <w:t>Het Simon says spel kan aa</w:t>
                            </w:r>
                            <w:r>
                              <w:rPr>
                                <w:lang w:val="nl-NL"/>
                              </w:rPr>
                              <w:t>ngepast worden in moeilijkheid door een hoger cijfer mee te geven waardoor je minder tijd hebt om de veranderende volgorde te zien.</w:t>
                            </w:r>
                          </w:p>
                          <w:p w14:paraId="4159D947" w14:textId="7E6A10D3" w:rsidR="00BD650B" w:rsidRDefault="00BD650B">
                            <w:pPr>
                              <w:rPr>
                                <w:lang w:val="nl-NL"/>
                              </w:rPr>
                            </w:pPr>
                            <w:r>
                              <w:rPr>
                                <w:lang w:val="nl-NL"/>
                              </w:rPr>
                              <w:t>De TCS34725 kleursensor kan aangepast worden door hier</w:t>
                            </w:r>
                            <w:r w:rsidR="00AD5881">
                              <w:rPr>
                                <w:lang w:val="nl-NL"/>
                              </w:rPr>
                              <w:t xml:space="preserve"> sensitiviteiten aan mee te geven.</w:t>
                            </w:r>
                          </w:p>
                          <w:p w14:paraId="46147C6B" w14:textId="539A8051" w:rsidR="00AD5881" w:rsidRDefault="00AD5881">
                            <w:pPr>
                              <w:rPr>
                                <w:lang w:val="nl-NL"/>
                              </w:rPr>
                            </w:pPr>
                            <w:r>
                              <w:rPr>
                                <w:lang w:val="nl-NL"/>
                              </w:rPr>
                              <w:t>Ten eerste geef je de i2c bus mee en daarna 1-5 voor de Gain value, dit geeft aan hoe groot de waardes zijn die je terug zult krijgen waardoor het makkelijker wordt om de kleuren te onderschijden. Een verschil van 10 tussen twee kleuren waardes verandert dan in bijvoorbeeld een verschil van 100.</w:t>
                            </w:r>
                          </w:p>
                          <w:p w14:paraId="5E49DA14" w14:textId="26E9A176" w:rsidR="00AD5881" w:rsidRPr="00BD650B" w:rsidRDefault="00AD5881">
                            <w:pPr>
                              <w:rPr>
                                <w:lang w:val="nl-NL"/>
                              </w:rPr>
                            </w:pPr>
                            <w:r>
                              <w:rPr>
                                <w:lang w:val="nl-NL"/>
                              </w:rPr>
                              <w:t>Daarna kun je nog een cijfer van 0-4 meegeven voor de precisie. Als het cijfer 4 is dan zal er tijdens het berekenen van de kleuren de snelheid wat worden opgeofferd om in de plaats een meer accurate waarden terug te krijgen.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9F6937" id="_x0000_s1027" type="#_x0000_t202" style="position:absolute;margin-left:382.9pt;margin-top:728.2pt;width:334.2pt;height:110.6pt;z-index:2516664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">
                <v:textbox style="mso-fit-shape-to-text:t">
                  <w:txbxContent>
                    <w:p w14:paraId="3BBC9D85" w14:textId="16775D8E" w:rsidR="00BD650B" w:rsidRPr="00145A6F" w:rsidRDefault="00BD650B">
                      <w:pPr>
                        <w:rPr>
                          <w:lang w:val="nl-NL"/>
                        </w:rPr>
                      </w:pPr>
                      <w:r w:rsidRPr="00145A6F">
                        <w:rPr>
                          <w:lang w:val="nl-NL"/>
                        </w:rPr>
                        <w:t>Instellingen</w:t>
                      </w:r>
                      <w:r w:rsidR="00AD5881" w:rsidRPr="00145A6F">
                        <w:rPr>
                          <w:lang w:val="nl-NL"/>
                        </w:rPr>
                        <w:t>:</w:t>
                      </w:r>
                    </w:p>
                    <w:p w14:paraId="2D5A222C" w14:textId="292DFEAF" w:rsidR="00BD650B" w:rsidRDefault="00BD650B">
                      <w:pPr>
                        <w:rPr>
                          <w:lang w:val="nl-NL"/>
                        </w:rPr>
                      </w:pPr>
                      <w:r w:rsidRPr="00BD650B">
                        <w:rPr>
                          <w:lang w:val="nl-NL"/>
                        </w:rPr>
                        <w:t>Het Simon says spel kan aa</w:t>
                      </w:r>
                      <w:r>
                        <w:rPr>
                          <w:lang w:val="nl-NL"/>
                        </w:rPr>
                        <w:t>ngepast worden in moeilijkheid door een hoger cijfer mee te geven waardoor je minder tijd hebt om de veranderende volgorde te zien.</w:t>
                      </w:r>
                    </w:p>
                    <w:p w14:paraId="4159D947" w14:textId="7E6A10D3" w:rsidR="00BD650B" w:rsidRDefault="00BD650B">
                      <w:pPr>
                        <w:rPr>
                          <w:lang w:val="nl-NL"/>
                        </w:rPr>
                      </w:pPr>
                      <w:r>
                        <w:rPr>
                          <w:lang w:val="nl-NL"/>
                        </w:rPr>
                        <w:t>De TCS34725 kleursensor kan aangepast worden door hier</w:t>
                      </w:r>
                      <w:r w:rsidR="00AD5881">
                        <w:rPr>
                          <w:lang w:val="nl-NL"/>
                        </w:rPr>
                        <w:t xml:space="preserve"> sensitiviteiten aan mee te geven.</w:t>
                      </w:r>
                    </w:p>
                    <w:p w14:paraId="46147C6B" w14:textId="539A8051" w:rsidR="00AD5881" w:rsidRDefault="00AD5881">
                      <w:pPr>
                        <w:rPr>
                          <w:lang w:val="nl-NL"/>
                        </w:rPr>
                      </w:pPr>
                      <w:r>
                        <w:rPr>
                          <w:lang w:val="nl-NL"/>
                        </w:rPr>
                        <w:t>Ten eerste geef je de i2c bus mee en daarna 1-5 voor de Gain value, dit geeft aan hoe groot de waardes zijn die je terug zult krijgen waardoor het makkelijker wordt om de kleuren te onderschijden. Een verschil van 10 tussen twee kleuren waardes verandert dan in bijvoorbeeld een verschil van 100.</w:t>
                      </w:r>
                    </w:p>
                    <w:p w14:paraId="5E49DA14" w14:textId="26E9A176" w:rsidR="00AD5881" w:rsidRPr="00BD650B" w:rsidRDefault="00AD5881">
                      <w:pPr>
                        <w:rPr>
                          <w:lang w:val="nl-NL"/>
                        </w:rPr>
                      </w:pPr>
                      <w:r>
                        <w:rPr>
                          <w:lang w:val="nl-NL"/>
                        </w:rPr>
                        <w:t>Daarna kun je nog een cijfer van 0-4 meegeven voor de precisie. Als het cijfer 4 is dan zal er tijdens het berekenen van de kleuren de snelheid wat worden opgeofferd om in de plaats een meer accurate waarden terug te krijgen.</w:t>
                      </w:r>
                    </w:p>
                  </w:txbxContent>
                </v:textbox>
                <w10:wrap type="square" anchorx="page"/>
              </v:shape>
            </w:pict>
          </mc:Fallback>
        </mc:AlternateContent>
      </w:r>
      <w:r>
        <w:rPr>
          <w:noProof/>
        </w:rPr>
        <w:drawing>
          <wp:anchor distT="0" distB="0" distL="114300" distR="114300" simplePos="0" relativeHeight="251660288" behindDoc="1" locked="0" layoutInCell="1" allowOverlap="1" wp14:anchorId="37B819C5" wp14:editId="7AD6A45F">
            <wp:simplePos x="0" y="0"/>
            <wp:positionH relativeFrom="margin">
              <wp:posOffset>4591050</wp:posOffset>
            </wp:positionH>
            <wp:positionV relativeFrom="paragraph">
              <wp:posOffset>933450</wp:posOffset>
            </wp:positionV>
            <wp:extent cx="3799205" cy="6248050"/>
            <wp:effectExtent l="0" t="0" r="0" b="635"/>
            <wp:wrapTight wrapText="bothSides">
              <wp:wrapPolygon edited="0">
                <wp:start x="0" y="0"/>
                <wp:lineTo x="0" y="21536"/>
                <wp:lineTo x="21445" y="21536"/>
                <wp:lineTo x="21445" y="0"/>
                <wp:lineTo x="0" y="0"/>
              </wp:wrapPolygon>
            </wp:wrapTight>
            <wp:docPr id="8" name="Picture 8" descr="A hand holding a computer mou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hand holding a computer mous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9205" cy="6248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3D43">
        <w:rPr>
          <w:noProof/>
        </w:rPr>
        <w:drawing>
          <wp:anchor distT="0" distB="0" distL="114300" distR="114300" simplePos="0" relativeHeight="251659264" behindDoc="1" locked="0" layoutInCell="1" allowOverlap="1" wp14:anchorId="10B918A0" wp14:editId="0BC23C5D">
            <wp:simplePos x="0" y="0"/>
            <wp:positionH relativeFrom="column">
              <wp:posOffset>769620</wp:posOffset>
            </wp:positionH>
            <wp:positionV relativeFrom="paragraph">
              <wp:posOffset>297180</wp:posOffset>
            </wp:positionV>
            <wp:extent cx="3025140" cy="2615565"/>
            <wp:effectExtent l="0" t="0" r="3810" b="0"/>
            <wp:wrapTight wrapText="bothSides">
              <wp:wrapPolygon edited="0">
                <wp:start x="0" y="0"/>
                <wp:lineTo x="0" y="21395"/>
                <wp:lineTo x="21491" y="21395"/>
                <wp:lineTo x="21491" y="0"/>
                <wp:lineTo x="0" y="0"/>
              </wp:wrapPolygon>
            </wp:wrapTight>
            <wp:docPr id="6" name="Picture 6" descr="Simon (gam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on (game)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5140" cy="2615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853">
        <w:rPr>
          <w:noProof/>
        </w:rPr>
        <mc:AlternateContent>
          <mc:Choice Requires="wps">
            <w:drawing>
              <wp:anchor distT="45720" distB="45720" distL="114300" distR="114300" simplePos="0" relativeHeight="251662336" behindDoc="0" locked="0" layoutInCell="1" allowOverlap="1" wp14:anchorId="2D823A1B" wp14:editId="05DA45A3">
                <wp:simplePos x="0" y="0"/>
                <wp:positionH relativeFrom="margin">
                  <wp:align>left</wp:align>
                </wp:positionH>
                <wp:positionV relativeFrom="paragraph">
                  <wp:posOffset>4381500</wp:posOffset>
                </wp:positionV>
                <wp:extent cx="2360930" cy="1404620"/>
                <wp:effectExtent l="0" t="0" r="17145" b="10795"/>
                <wp:wrapThrough wrapText="bothSides">
                  <wp:wrapPolygon edited="0">
                    <wp:start x="0" y="0"/>
                    <wp:lineTo x="0" y="21518"/>
                    <wp:lineTo x="21588" y="21518"/>
                    <wp:lineTo x="21588"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5">
                            <a:lumMod val="60000"/>
                            <a:lumOff val="40000"/>
                          </a:schemeClr>
                        </a:solidFill>
                        <a:ln w="9525">
                          <a:solidFill>
                            <a:srgbClr val="000000"/>
                          </a:solidFill>
                          <a:miter lim="800000"/>
                          <a:headEnd/>
                          <a:tailEnd/>
                        </a:ln>
                      </wps:spPr>
                      <wps:txbx>
                        <w:txbxContent>
                          <w:p w14:paraId="06433271" w14:textId="1E8CAD37" w:rsidR="00D665F8" w:rsidRDefault="00133357" w:rsidP="00133357">
                            <w:pPr>
                              <w:jc w:val="center"/>
                              <w:rPr>
                                <w:sz w:val="50"/>
                                <w:szCs w:val="50"/>
                                <w:lang w:val="en-GB"/>
                              </w:rPr>
                            </w:pPr>
                            <w:r>
                              <w:rPr>
                                <w:sz w:val="50"/>
                                <w:szCs w:val="50"/>
                                <w:lang w:val="en-GB"/>
                              </w:rPr>
                              <w:t>Joris Maas</w:t>
                            </w:r>
                          </w:p>
                          <w:p w14:paraId="15DDE79B" w14:textId="59F97D53" w:rsidR="00133357" w:rsidRDefault="00133357" w:rsidP="00133357">
                            <w:pPr>
                              <w:jc w:val="center"/>
                              <w:rPr>
                                <w:sz w:val="50"/>
                                <w:szCs w:val="50"/>
                                <w:lang w:val="en-GB"/>
                              </w:rPr>
                            </w:pPr>
                            <w:r>
                              <w:rPr>
                                <w:sz w:val="50"/>
                                <w:szCs w:val="50"/>
                                <w:lang w:val="en-GB"/>
                              </w:rPr>
                              <w:t>Simon Says</w:t>
                            </w:r>
                          </w:p>
                          <w:p w14:paraId="5349CF04" w14:textId="368B9741" w:rsidR="00133357" w:rsidRDefault="00133357" w:rsidP="00133357">
                            <w:pPr>
                              <w:jc w:val="center"/>
                              <w:rPr>
                                <w:sz w:val="50"/>
                                <w:szCs w:val="50"/>
                                <w:lang w:val="en-GB"/>
                              </w:rPr>
                            </w:pPr>
                            <w:proofErr w:type="spellStart"/>
                            <w:r>
                              <w:rPr>
                                <w:sz w:val="50"/>
                                <w:szCs w:val="50"/>
                                <w:lang w:val="en-GB"/>
                              </w:rPr>
                              <w:t>Ipass</w:t>
                            </w:r>
                            <w:proofErr w:type="spellEnd"/>
                            <w:r>
                              <w:rPr>
                                <w:sz w:val="50"/>
                                <w:szCs w:val="50"/>
                                <w:lang w:val="en-GB"/>
                              </w:rPr>
                              <w:t xml:space="preserve"> Project</w:t>
                            </w:r>
                          </w:p>
                          <w:p w14:paraId="24366604" w14:textId="5B30A165" w:rsidR="00133357" w:rsidRPr="00D665F8" w:rsidRDefault="00133357" w:rsidP="00133357">
                            <w:pPr>
                              <w:jc w:val="center"/>
                              <w:rPr>
                                <w:sz w:val="50"/>
                                <w:szCs w:val="50"/>
                                <w:lang w:val="en-GB"/>
                              </w:rPr>
                            </w:pPr>
                            <w:r>
                              <w:rPr>
                                <w:sz w:val="50"/>
                                <w:szCs w:val="50"/>
                                <w:lang w:val="en-GB"/>
                              </w:rPr>
                              <w:t>01/07/2022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823A1B" id="_x0000_s1028" type="#_x0000_t202" style="position:absolute;margin-left:0;margin-top:345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" fillcolor="#9cc2e5 [1944]">
                <v:textbox style="mso-fit-shape-to-text:t">
                  <w:txbxContent>
                    <w:p w14:paraId="06433271" w14:textId="1E8CAD37" w:rsidR="00D665F8" w:rsidRDefault="00133357" w:rsidP="00133357">
                      <w:pPr>
                        <w:jc w:val="center"/>
                        <w:rPr>
                          <w:sz w:val="50"/>
                          <w:szCs w:val="50"/>
                          <w:lang w:val="en-GB"/>
                        </w:rPr>
                      </w:pPr>
                      <w:r>
                        <w:rPr>
                          <w:sz w:val="50"/>
                          <w:szCs w:val="50"/>
                          <w:lang w:val="en-GB"/>
                        </w:rPr>
                        <w:t>Joris Maas</w:t>
                      </w:r>
                    </w:p>
                    <w:p w14:paraId="15DDE79B" w14:textId="59F97D53" w:rsidR="00133357" w:rsidRDefault="00133357" w:rsidP="00133357">
                      <w:pPr>
                        <w:jc w:val="center"/>
                        <w:rPr>
                          <w:sz w:val="50"/>
                          <w:szCs w:val="50"/>
                          <w:lang w:val="en-GB"/>
                        </w:rPr>
                      </w:pPr>
                      <w:r>
                        <w:rPr>
                          <w:sz w:val="50"/>
                          <w:szCs w:val="50"/>
                          <w:lang w:val="en-GB"/>
                        </w:rPr>
                        <w:t>Simon Says</w:t>
                      </w:r>
                    </w:p>
                    <w:p w14:paraId="5349CF04" w14:textId="368B9741" w:rsidR="00133357" w:rsidRDefault="00133357" w:rsidP="00133357">
                      <w:pPr>
                        <w:jc w:val="center"/>
                        <w:rPr>
                          <w:sz w:val="50"/>
                          <w:szCs w:val="50"/>
                          <w:lang w:val="en-GB"/>
                        </w:rPr>
                      </w:pPr>
                      <w:proofErr w:type="spellStart"/>
                      <w:r>
                        <w:rPr>
                          <w:sz w:val="50"/>
                          <w:szCs w:val="50"/>
                          <w:lang w:val="en-GB"/>
                        </w:rPr>
                        <w:t>Ipass</w:t>
                      </w:r>
                      <w:proofErr w:type="spellEnd"/>
                      <w:r>
                        <w:rPr>
                          <w:sz w:val="50"/>
                          <w:szCs w:val="50"/>
                          <w:lang w:val="en-GB"/>
                        </w:rPr>
                        <w:t xml:space="preserve"> Project</w:t>
                      </w:r>
                    </w:p>
                    <w:p w14:paraId="24366604" w14:textId="5B30A165" w:rsidR="00133357" w:rsidRPr="00D665F8" w:rsidRDefault="00133357" w:rsidP="00133357">
                      <w:pPr>
                        <w:jc w:val="center"/>
                        <w:rPr>
                          <w:sz w:val="50"/>
                          <w:szCs w:val="50"/>
                          <w:lang w:val="en-GB"/>
                        </w:rPr>
                      </w:pPr>
                      <w:r>
                        <w:rPr>
                          <w:sz w:val="50"/>
                          <w:szCs w:val="50"/>
                          <w:lang w:val="en-GB"/>
                        </w:rPr>
                        <w:t>01/07/2022</w:t>
                      </w:r>
                    </w:p>
                  </w:txbxContent>
                </v:textbox>
                <w10:wrap type="through" anchorx="margin"/>
              </v:shape>
            </w:pict>
          </mc:Fallback>
        </mc:AlternateContent>
      </w:r>
      <w:r w:rsidR="00506DEB">
        <w:rPr>
          <w:noProof/>
        </w:rPr>
        <w:drawing>
          <wp:anchor distT="0" distB="0" distL="114300" distR="114300" simplePos="0" relativeHeight="251658240" behindDoc="1" locked="0" layoutInCell="1" allowOverlap="1" wp14:anchorId="0A29259B" wp14:editId="528C742D">
            <wp:simplePos x="0" y="0"/>
            <wp:positionH relativeFrom="page">
              <wp:align>left</wp:align>
            </wp:positionH>
            <wp:positionV relativeFrom="paragraph">
              <wp:posOffset>-914400</wp:posOffset>
            </wp:positionV>
            <wp:extent cx="13846901" cy="15095220"/>
            <wp:effectExtent l="0" t="0" r="2540" b="0"/>
            <wp:wrapNone/>
            <wp:docPr id="1" name="Picture 1" descr="Bright colorful paint splashes of watercolor drops in rainbow colours -  stock vector | Crush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ght colorful paint splashes of watercolor drops in rainbow colours -  stock vector | Crushpix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6901" cy="150952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94EEA" w:rsidSect="00145A6F">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5F8"/>
    <w:rsid w:val="00133357"/>
    <w:rsid w:val="00145A6F"/>
    <w:rsid w:val="002A3D43"/>
    <w:rsid w:val="00506DEB"/>
    <w:rsid w:val="008531EC"/>
    <w:rsid w:val="008A6D0B"/>
    <w:rsid w:val="00994EEA"/>
    <w:rsid w:val="00A13114"/>
    <w:rsid w:val="00AD5881"/>
    <w:rsid w:val="00BD650B"/>
    <w:rsid w:val="00C74853"/>
    <w:rsid w:val="00D665F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5284"/>
  <w15:chartTrackingRefBased/>
  <w15:docId w15:val="{5DA087A2-8DE0-481A-A14D-94637893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A1588-BEC2-4B99-8E93-F61623A52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Maas</dc:creator>
  <cp:keywords/>
  <dc:description/>
  <cp:lastModifiedBy>Joris Maas</cp:lastModifiedBy>
  <cp:revision>8</cp:revision>
  <dcterms:created xsi:type="dcterms:W3CDTF">2022-06-28T11:50:00Z</dcterms:created>
  <dcterms:modified xsi:type="dcterms:W3CDTF">2022-06-29T11:24:00Z</dcterms:modified>
</cp:coreProperties>
</file>