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A81F" w14:textId="1596DB26" w:rsidR="0026410A" w:rsidRDefault="00155CEC" w:rsidP="00155CEC">
      <w:pPr>
        <w:pStyle w:val="Titel"/>
        <w:rPr>
          <w:lang w:val="nl-BE"/>
        </w:rPr>
      </w:pPr>
      <w:proofErr w:type="spellStart"/>
      <w:r>
        <w:rPr>
          <w:lang w:val="nl-BE"/>
        </w:rPr>
        <w:t>Interference</w:t>
      </w:r>
      <w:proofErr w:type="spellEnd"/>
      <w:r>
        <w:rPr>
          <w:lang w:val="nl-BE"/>
        </w:rPr>
        <w:t xml:space="preserve"> List</w:t>
      </w:r>
    </w:p>
    <w:p w14:paraId="37798CEC" w14:textId="2461870B" w:rsidR="00155CEC" w:rsidRDefault="00155CEC" w:rsidP="00155CEC">
      <w:pPr>
        <w:pStyle w:val="Lijstalinea"/>
        <w:numPr>
          <w:ilvl w:val="0"/>
          <w:numId w:val="1"/>
        </w:numPr>
      </w:pPr>
      <w:r w:rsidRPr="00155CEC">
        <w:t>Mounted on metal/container of l</w:t>
      </w:r>
      <w:r>
        <w:t>iquids</w:t>
      </w:r>
    </w:p>
    <w:p w14:paraId="4C868238" w14:textId="5E72CBAE" w:rsidR="00155CEC" w:rsidRDefault="00863166" w:rsidP="00155CEC">
      <w:pPr>
        <w:pStyle w:val="Lijstalinea"/>
        <w:numPr>
          <w:ilvl w:val="0"/>
          <w:numId w:val="1"/>
        </w:numPr>
      </w:pPr>
      <w:r>
        <w:t xml:space="preserve">UHF </w:t>
      </w:r>
      <w:r>
        <w:sym w:font="Wingdings" w:char="F0E8"/>
      </w:r>
      <w:r>
        <w:t xml:space="preserve"> reflection or re-radiation of power signals.</w:t>
      </w:r>
      <w:r w:rsidR="00D764FD">
        <w:t xml:space="preserve"> (</w:t>
      </w:r>
      <w:r w:rsidR="00D764FD">
        <w:t xml:space="preserve">careful site planning and antenna / reader tuning </w:t>
      </w:r>
      <w:r w:rsidR="00D764FD">
        <w:t xml:space="preserve">is </w:t>
      </w:r>
      <w:r w:rsidR="00D764FD">
        <w:t>essential</w:t>
      </w:r>
      <w:r w:rsidR="00D764FD">
        <w:t>)</w:t>
      </w:r>
    </w:p>
    <w:p w14:paraId="74FCAB26" w14:textId="09D8C8DC" w:rsidR="00D764FD" w:rsidRDefault="00AF18F8" w:rsidP="00155CEC">
      <w:pPr>
        <w:pStyle w:val="Lijstalinea"/>
        <w:numPr>
          <w:ilvl w:val="0"/>
          <w:numId w:val="1"/>
        </w:numPr>
      </w:pPr>
      <w:r>
        <w:t xml:space="preserve">Common/adjacent frequency bands to </w:t>
      </w:r>
      <w:proofErr w:type="spellStart"/>
      <w:r>
        <w:t>WiFi</w:t>
      </w:r>
      <w:proofErr w:type="spellEnd"/>
      <w:r>
        <w:t>/Bluetooth/… or other signals</w:t>
      </w:r>
    </w:p>
    <w:p w14:paraId="5C9E4B9B" w14:textId="396DC0BF" w:rsidR="00AF18F8" w:rsidRDefault="00260E3F" w:rsidP="00155CEC">
      <w:pPr>
        <w:pStyle w:val="Lijstalinea"/>
        <w:numPr>
          <w:ilvl w:val="0"/>
          <w:numId w:val="1"/>
        </w:numPr>
      </w:pPr>
      <w:r>
        <w:t>Gen 2 standard for UHF systems</w:t>
      </w:r>
      <w:r>
        <w:t xml:space="preserve"> should be more resistant to interference</w:t>
      </w:r>
    </w:p>
    <w:p w14:paraId="428826CB" w14:textId="251795E5" w:rsidR="00260E3F" w:rsidRDefault="00260E3F" w:rsidP="00155CEC">
      <w:pPr>
        <w:pStyle w:val="Lijstalinea"/>
        <w:numPr>
          <w:ilvl w:val="0"/>
          <w:numId w:val="1"/>
        </w:numPr>
      </w:pPr>
      <w:r>
        <w:t>EU even more because the power is limited to 2 watts</w:t>
      </w:r>
    </w:p>
    <w:p w14:paraId="14DE29C7" w14:textId="2BE674AA" w:rsidR="00260E3F" w:rsidRDefault="00C410D4" w:rsidP="00155CEC">
      <w:pPr>
        <w:pStyle w:val="Lijstalinea"/>
        <w:numPr>
          <w:ilvl w:val="0"/>
          <w:numId w:val="1"/>
        </w:numPr>
      </w:pPr>
      <w:proofErr w:type="spellStart"/>
      <w:r>
        <w:t>Nei</w:t>
      </w:r>
      <w:r w:rsidR="0036066F">
        <w:t>ghboring</w:t>
      </w:r>
      <w:proofErr w:type="spellEnd"/>
      <w:r w:rsidR="0036066F">
        <w:t xml:space="preserve"> tags interfere, but UHF tags shouldn’t have this problem in theory</w:t>
      </w:r>
    </w:p>
    <w:p w14:paraId="43167666" w14:textId="77777777" w:rsidR="0036066F" w:rsidRDefault="0036066F" w:rsidP="00155CEC">
      <w:pPr>
        <w:pStyle w:val="Lijstalinea"/>
        <w:numPr>
          <w:ilvl w:val="0"/>
          <w:numId w:val="1"/>
        </w:numPr>
      </w:pPr>
    </w:p>
    <w:p w14:paraId="0E4066B4" w14:textId="29A557A8" w:rsidR="00621D5C" w:rsidRDefault="00621D5C" w:rsidP="00155CEC">
      <w:r w:rsidRPr="00621D5C">
        <w:rPr>
          <w:lang w:val="nl-BE"/>
        </w:rPr>
        <w:t>Ik denk dat d</w:t>
      </w:r>
      <w:r>
        <w:rPr>
          <w:lang w:val="nl-BE"/>
        </w:rPr>
        <w:t>ie elke tag wel vind, maar dat het soms gewoon langer als 2sec duurt eer die die nog eens vind.</w:t>
      </w:r>
      <w:r w:rsidR="00CE7B19">
        <w:rPr>
          <w:lang w:val="nl-BE"/>
        </w:rPr>
        <w:t xml:space="preserve"> Ik stel voor het script wat aan te passen zodat er voor elke </w:t>
      </w:r>
      <w:proofErr w:type="spellStart"/>
      <w:r w:rsidR="00D85CC8">
        <w:rPr>
          <w:lang w:val="nl-BE"/>
        </w:rPr>
        <w:t>epc</w:t>
      </w:r>
      <w:proofErr w:type="spellEnd"/>
      <w:r w:rsidR="00D85CC8">
        <w:rPr>
          <w:lang w:val="nl-BE"/>
        </w:rPr>
        <w:t xml:space="preserve"> afprinten met de tijd erlangs van wanneer die het laatst is gezien </w:t>
      </w:r>
      <w:proofErr w:type="spellStart"/>
      <w:r w:rsidR="00D85CC8">
        <w:rPr>
          <w:lang w:val="nl-BE"/>
        </w:rPr>
        <w:t>ofz</w:t>
      </w:r>
      <w:proofErr w:type="spellEnd"/>
      <w:r w:rsidR="00D85CC8">
        <w:rPr>
          <w:lang w:val="nl-BE"/>
        </w:rPr>
        <w:t xml:space="preserve">. Zodat we kunnen kijken wat een goede </w:t>
      </w:r>
      <w:proofErr w:type="spellStart"/>
      <w:r w:rsidR="00D85CC8">
        <w:rPr>
          <w:lang w:val="nl-BE"/>
        </w:rPr>
        <w:t>threshold</w:t>
      </w:r>
      <w:proofErr w:type="spellEnd"/>
      <w:r w:rsidR="00D85CC8">
        <w:rPr>
          <w:lang w:val="nl-BE"/>
        </w:rPr>
        <w:t xml:space="preserve"> is voor </w:t>
      </w:r>
      <w:r w:rsidR="00A40EA6">
        <w:rPr>
          <w:lang w:val="nl-BE"/>
        </w:rPr>
        <w:t>dit ‘aantal’ te cleanen.</w:t>
      </w:r>
      <w:r w:rsidR="00236359">
        <w:rPr>
          <w:lang w:val="nl-BE"/>
        </w:rPr>
        <w:t xml:space="preserve"> Als ge die video traag bekijkt ziet ge 4 </w:t>
      </w:r>
      <w:proofErr w:type="spellStart"/>
      <w:r w:rsidR="00236359">
        <w:rPr>
          <w:lang w:val="nl-BE"/>
        </w:rPr>
        <w:t>epc’s</w:t>
      </w:r>
      <w:proofErr w:type="spellEnd"/>
      <w:r w:rsidR="00236359">
        <w:rPr>
          <w:lang w:val="nl-BE"/>
        </w:rPr>
        <w:t xml:space="preserve"> voorbij komen maar sommige gewoon veel trager</w:t>
      </w:r>
      <w:r w:rsidR="000276EF">
        <w:rPr>
          <w:lang w:val="nl-BE"/>
        </w:rPr>
        <w:t xml:space="preserve">, en de tijd dat da naar 0 springt klopt niet. </w:t>
      </w:r>
      <w:r w:rsidR="00C40139" w:rsidRPr="00C40139">
        <w:rPr>
          <w:lang w:val="nl-BE"/>
        </w:rPr>
        <w:sym w:font="Wingdings" w:char="F0E8"/>
      </w:r>
      <w:r w:rsidR="00C40139">
        <w:rPr>
          <w:lang w:val="nl-BE"/>
        </w:rPr>
        <w:t xml:space="preserve"> </w:t>
      </w:r>
      <w:r w:rsidR="00C40139">
        <w:rPr>
          <w:noProof/>
        </w:rPr>
        <w:drawing>
          <wp:inline distT="0" distB="0" distL="0" distR="0" wp14:anchorId="271B92D8" wp14:editId="67DD236F">
            <wp:extent cx="5581650" cy="19621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84F3" w14:textId="61C08409" w:rsidR="00C40139" w:rsidRPr="00C40139" w:rsidRDefault="00C40139" w:rsidP="00155CEC">
      <w:pPr>
        <w:rPr>
          <w:lang w:val="nl-BE"/>
        </w:rPr>
      </w:pPr>
      <w:r w:rsidRPr="00C40139">
        <w:rPr>
          <w:lang w:val="nl-BE"/>
        </w:rPr>
        <w:t>Zo snel kan d</w:t>
      </w:r>
      <w:r>
        <w:rPr>
          <w:lang w:val="nl-BE"/>
        </w:rPr>
        <w:t xml:space="preserve">a echt niet naar 0 springen, da’s nog </w:t>
      </w:r>
      <w:proofErr w:type="spellStart"/>
      <w:r>
        <w:rPr>
          <w:lang w:val="nl-BE"/>
        </w:rPr>
        <w:t>nie</w:t>
      </w:r>
      <w:proofErr w:type="spellEnd"/>
      <w:r>
        <w:rPr>
          <w:lang w:val="nl-BE"/>
        </w:rPr>
        <w:t xml:space="preserve"> eens 0.1sec.</w:t>
      </w:r>
      <w:r w:rsidR="004304E1">
        <w:rPr>
          <w:lang w:val="nl-BE"/>
        </w:rPr>
        <w:t xml:space="preserve"> (direct in het begin van het filmpje)</w:t>
      </w:r>
      <w:bookmarkStart w:id="0" w:name="_GoBack"/>
      <w:bookmarkEnd w:id="0"/>
    </w:p>
    <w:p w14:paraId="1061D64F" w14:textId="261505F3" w:rsidR="00155CEC" w:rsidRPr="00621D5C" w:rsidRDefault="00155CEC" w:rsidP="00155CEC">
      <w:pPr>
        <w:pStyle w:val="Kop1"/>
        <w:rPr>
          <w:lang w:val="nl-BE"/>
        </w:rPr>
      </w:pPr>
      <w:r w:rsidRPr="00621D5C">
        <w:rPr>
          <w:lang w:val="nl-BE"/>
        </w:rPr>
        <w:t>Sources</w:t>
      </w:r>
    </w:p>
    <w:p w14:paraId="0F91F08E" w14:textId="1D19F04D" w:rsidR="00155CEC" w:rsidRDefault="00155CEC" w:rsidP="00155CEC">
      <w:hyperlink r:id="rId6" w:history="1">
        <w:r w:rsidRPr="003239C2">
          <w:rPr>
            <w:rStyle w:val="Hyperlink"/>
          </w:rPr>
          <w:t>http://www.corerfid.com/rfid-technology/technology-issues/rfid-and-interference/</w:t>
        </w:r>
      </w:hyperlink>
    </w:p>
    <w:p w14:paraId="26937D14" w14:textId="4B48012A" w:rsidR="00155CEC" w:rsidRDefault="00155CEC" w:rsidP="00155CEC">
      <w:hyperlink r:id="rId7" w:history="1">
        <w:r w:rsidRPr="003239C2">
          <w:rPr>
            <w:rStyle w:val="Hyperlink"/>
          </w:rPr>
          <w:t>https://www.ncbi.nlm.nih.gov/pmc/articles/PMC5298651/</w:t>
        </w:r>
      </w:hyperlink>
    </w:p>
    <w:p w14:paraId="7181899F" w14:textId="77777777" w:rsidR="00155CEC" w:rsidRPr="00155CEC" w:rsidRDefault="00155CEC" w:rsidP="00155CEC"/>
    <w:sectPr w:rsidR="00155CEC" w:rsidRPr="00155CEC" w:rsidSect="004B7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35032"/>
    <w:multiLevelType w:val="hybridMultilevel"/>
    <w:tmpl w:val="943AD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10"/>
    <w:rsid w:val="000276EF"/>
    <w:rsid w:val="00155CEC"/>
    <w:rsid w:val="00236359"/>
    <w:rsid w:val="00260E3F"/>
    <w:rsid w:val="0026410A"/>
    <w:rsid w:val="0036066F"/>
    <w:rsid w:val="004304E1"/>
    <w:rsid w:val="004B7FDC"/>
    <w:rsid w:val="00582910"/>
    <w:rsid w:val="005E2D6B"/>
    <w:rsid w:val="00621D5C"/>
    <w:rsid w:val="00863166"/>
    <w:rsid w:val="008F7E66"/>
    <w:rsid w:val="00A27BFE"/>
    <w:rsid w:val="00A40EA6"/>
    <w:rsid w:val="00AF18F8"/>
    <w:rsid w:val="00C40139"/>
    <w:rsid w:val="00C410D4"/>
    <w:rsid w:val="00CE7B19"/>
    <w:rsid w:val="00D737AE"/>
    <w:rsid w:val="00D764FD"/>
    <w:rsid w:val="00D8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264CD7"/>
  <w15:chartTrackingRefBased/>
  <w15:docId w15:val="{CAFFAAB5-DD11-4049-B2A1-4D5D37E9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55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55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5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55CE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55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155CE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55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2986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rerfid.com/rfid-technology/technology-issues/rfid-and-interferen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Jorissen</dc:creator>
  <cp:keywords/>
  <dc:description/>
  <cp:lastModifiedBy>Bjorn Jorissen</cp:lastModifiedBy>
  <cp:revision>16</cp:revision>
  <dcterms:created xsi:type="dcterms:W3CDTF">2019-05-04T11:14:00Z</dcterms:created>
  <dcterms:modified xsi:type="dcterms:W3CDTF">2019-05-04T11:49:00Z</dcterms:modified>
</cp:coreProperties>
</file>