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9155E" w14:textId="67BFD84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3C4567">
        <w:rPr>
          <w:rFonts w:ascii="Times New Roman" w:hAnsi="Times New Roman" w:cs="Times New Roman"/>
          <w:b/>
          <w:bCs/>
          <w:sz w:val="28"/>
          <w:szCs w:val="28"/>
          <w:lang w:val="es-ES"/>
        </w:rPr>
        <w:t>DRS</w:t>
      </w:r>
      <w:r w:rsidR="00F440EC">
        <w:rPr>
          <w:rFonts w:ascii="Times New Roman" w:hAnsi="Times New Roman" w:cs="Times New Roman"/>
          <w:b/>
          <w:bCs/>
          <w:sz w:val="28"/>
          <w:szCs w:val="28"/>
          <w:lang w:val="es-ES"/>
        </w:rPr>
        <w:t>_</w:t>
      </w:r>
      <w:r w:rsidRPr="003C4567">
        <w:rPr>
          <w:rFonts w:ascii="Times New Roman" w:hAnsi="Times New Roman" w:cs="Times New Roman"/>
          <w:b/>
          <w:bCs/>
          <w:sz w:val="28"/>
          <w:szCs w:val="28"/>
          <w:lang w:val="es-ES"/>
        </w:rPr>
        <w:t>V1</w:t>
      </w:r>
    </w:p>
    <w:p w14:paraId="337855BE" w14:textId="77777777" w:rsidR="00F440EC" w:rsidRDefault="00F440EC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F440EC">
        <w:rPr>
          <w:rFonts w:ascii="Times New Roman" w:hAnsi="Times New Roman" w:cs="Times New Roman"/>
          <w:b/>
          <w:bCs/>
        </w:rPr>
        <w:t xml:space="preserve">DOCUMENTO DE REQUERIMIENTOS DE SOFTWARE (DRS) </w:t>
      </w:r>
    </w:p>
    <w:p w14:paraId="634E7336" w14:textId="440354B4" w:rsidR="003C4567" w:rsidRPr="003C4567" w:rsidRDefault="00F440EC" w:rsidP="000A6E54">
      <w:pPr>
        <w:spacing w:line="276" w:lineRule="auto"/>
        <w:rPr>
          <w:rFonts w:ascii="Times New Roman" w:hAnsi="Times New Roman" w:cs="Times New Roman"/>
        </w:rPr>
      </w:pPr>
      <w:r w:rsidRPr="003C4567">
        <w:rPr>
          <w:rFonts w:ascii="Times New Roman" w:hAnsi="Times New Roman" w:cs="Times New Roman"/>
          <w:b/>
          <w:bCs/>
        </w:rPr>
        <w:t>SISTEMA DE REGISTRO DE USUARIOS</w:t>
      </w:r>
    </w:p>
    <w:p w14:paraId="53A6C4F8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</w:rPr>
      </w:pPr>
      <w:r w:rsidRPr="003C4567">
        <w:rPr>
          <w:rFonts w:ascii="Times New Roman" w:hAnsi="Times New Roman" w:cs="Times New Roman"/>
        </w:rPr>
        <w:t xml:space="preserve">El documento presenta el diseño de un </w:t>
      </w:r>
      <w:r w:rsidRPr="003C4567">
        <w:rPr>
          <w:rFonts w:ascii="Times New Roman" w:hAnsi="Times New Roman" w:cs="Times New Roman"/>
          <w:b/>
          <w:bCs/>
        </w:rPr>
        <w:t>Documento de Requerimientos de Software (DRS)</w:t>
      </w:r>
      <w:r w:rsidRPr="003C4567">
        <w:rPr>
          <w:rFonts w:ascii="Times New Roman" w:hAnsi="Times New Roman" w:cs="Times New Roman"/>
        </w:rPr>
        <w:t xml:space="preserve"> para un Sistema de Registro de Usuarios, elaborado con el propósito de aplicar conceptos de ingeniería de requerimientos y pruebas de software.</w:t>
      </w:r>
    </w:p>
    <w:p w14:paraId="5A48FAAB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>1. Registro de nuevos usuarios</w:t>
      </w:r>
    </w:p>
    <w:p w14:paraId="6381A72B" w14:textId="77777777" w:rsidR="000A6E54" w:rsidRPr="000A6E54" w:rsidRDefault="000A6E54" w:rsidP="000A6E54">
      <w:p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El sistema tiene que facilitar que cualquier individuo pueda abrir una nueva cuenta, siempre y cuando provea información fundamental como su nombre completo, dirección de correo electrónico, contraseña y número telefónico. </w:t>
      </w:r>
      <w:r w:rsidRPr="000A6E54">
        <w:rPr>
          <w:rFonts w:ascii="Times New Roman" w:hAnsi="Times New Roman" w:cs="Times New Roman"/>
        </w:rPr>
        <w:br/>
        <w:t>Adicionalmente:</w:t>
      </w:r>
    </w:p>
    <w:p w14:paraId="00F35BDD" w14:textId="77777777" w:rsidR="000A6E54" w:rsidRDefault="000A6E54" w:rsidP="000A6E5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El sistema debe verificar que la dirección de correo electrónico no se haya registrado con anterioridad. </w:t>
      </w:r>
    </w:p>
    <w:p w14:paraId="085643B1" w14:textId="77777777" w:rsidR="000A6E54" w:rsidRDefault="000A6E54" w:rsidP="000A6E5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La contraseña tiene que seguir estándares básicos de seguridad (por ejemplo: longitud mínima, uso de caracteres mixtos). </w:t>
      </w:r>
    </w:p>
    <w:p w14:paraId="092DF46E" w14:textId="77777777" w:rsidR="000A6E54" w:rsidRDefault="000A6E54" w:rsidP="000A6E5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Una vez que se lleva a cabo el registro, el sistema tiene la obligación de enviarle al usuario (ya sea por correo electrónico o mensaje interno) una confirmación. </w:t>
      </w:r>
    </w:p>
    <w:p w14:paraId="02516AD2" w14:textId="77777777" w:rsidR="000A6E54" w:rsidRDefault="000A6E54" w:rsidP="000A6E5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Es necesario que toda la información suministrada se guarde de manera segura en la base de datos. </w:t>
      </w:r>
    </w:p>
    <w:p w14:paraId="646C4142" w14:textId="374A26E0" w:rsidR="003C4567" w:rsidRPr="000A6E54" w:rsidRDefault="000A6E54" w:rsidP="000A6E5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>Si el usuario ingresa datos inválidos o incompletos, el sistema tiene que notificarlo.</w:t>
      </w:r>
    </w:p>
    <w:p w14:paraId="28107052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>2. Eliminación definitiva de cuenta</w:t>
      </w:r>
    </w:p>
    <w:p w14:paraId="505E7634" w14:textId="77777777" w:rsidR="000A6E54" w:rsidRPr="000A6E54" w:rsidRDefault="000A6E54" w:rsidP="000A6E54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Para que el usuario pueda borrar su cuenta de forma definitiva, es necesario que el sistema provea una opción. </w:t>
      </w: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br/>
        <w:t>Este procedimiento incluye:</w:t>
      </w:r>
    </w:p>
    <w:p w14:paraId="1D7A5520" w14:textId="77777777" w:rsidR="000A6E54" w:rsidRDefault="000A6E54" w:rsidP="000A6E54">
      <w:pPr>
        <w:pStyle w:val="Prrafodelista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 Pedir una verificación extra para corroborar que el usuario quiere eliminar su cuenta de verdad (por ejemplo, requiere volver a ingresar la contraseña o confirmarla mediante mensaje). </w:t>
      </w:r>
    </w:p>
    <w:p w14:paraId="2646E618" w14:textId="77777777" w:rsidR="000A6E54" w:rsidRDefault="000A6E54" w:rsidP="000A6E54">
      <w:pPr>
        <w:pStyle w:val="Prrafodelista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Cuando la credencial ha sido eliminada, el sistema tiene que bloquear el acceso al usuario con esas credenciales. </w:t>
      </w:r>
    </w:p>
    <w:p w14:paraId="149DC958" w14:textId="77777777" w:rsidR="000A6E54" w:rsidRDefault="000A6E54" w:rsidP="000A6E54">
      <w:pPr>
        <w:pStyle w:val="Prrafodelista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Conforme a las políticas de datos, toda la información relacionada con el usuario debe ser eliminada o anonimizada. </w:t>
      </w:r>
    </w:p>
    <w:p w14:paraId="160E22FD" w14:textId="2A8A942B" w:rsidR="003C4567" w:rsidRPr="000A6E54" w:rsidRDefault="000A6E54" w:rsidP="000A6E54">
      <w:pPr>
        <w:pStyle w:val="Prrafodelista"/>
        <w:numPr>
          <w:ilvl w:val="0"/>
          <w:numId w:val="8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>El sistema tiene que notificar al usuario las repercusiones de la eliminación (borrado de datos, pérdida de acceso, etc.).</w:t>
      </w:r>
    </w:p>
    <w:p w14:paraId="3760FC7B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>3. Administración de roles y permisos</w:t>
      </w:r>
    </w:p>
    <w:p w14:paraId="787C6BA9" w14:textId="77777777" w:rsidR="000A6E54" w:rsidRPr="000A6E54" w:rsidRDefault="000A6E54" w:rsidP="000A6E54">
      <w:p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El sistema tiene que tener la capacidad de asignar y administrar roles para regular los niveles de acceso. </w:t>
      </w:r>
      <w:r w:rsidRPr="000A6E54">
        <w:rPr>
          <w:rFonts w:ascii="Times New Roman" w:hAnsi="Times New Roman" w:cs="Times New Roman"/>
        </w:rPr>
        <w:br/>
        <w:t>Funciones que se incluyen:</w:t>
      </w:r>
    </w:p>
    <w:p w14:paraId="571F4924" w14:textId="77777777" w:rsidR="000A6E54" w:rsidRDefault="000A6E54" w:rsidP="000A6E54">
      <w:pPr>
        <w:pStyle w:val="Prrafodelista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lastRenderedPageBreak/>
        <w:t xml:space="preserve">Rol del usuario: Tiene la posibilidad de registrarse, acceder a su cuenta, revisar su perfil y administrar sus datos. </w:t>
      </w:r>
    </w:p>
    <w:p w14:paraId="3B4E8148" w14:textId="77777777" w:rsidR="000A6E54" w:rsidRDefault="000A6E54" w:rsidP="000A6E54">
      <w:pPr>
        <w:pStyle w:val="Prrafodelista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Rol de administrador: tiene la capacidad de supervisar las cuentas, activarlas, desactivarlas o borrarlas. </w:t>
      </w:r>
    </w:p>
    <w:p w14:paraId="5742F257" w14:textId="77777777" w:rsidR="000A6E54" w:rsidRDefault="000A6E54" w:rsidP="000A6E54">
      <w:pPr>
        <w:pStyle w:val="Prrafodelista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Si es necesario, el sistema tiene que tener la capacidad de incorporar nuevos roles en el futuro. </w:t>
      </w:r>
    </w:p>
    <w:p w14:paraId="2C93792A" w14:textId="77777777" w:rsidR="000A6E54" w:rsidRDefault="000A6E54" w:rsidP="000A6E54">
      <w:pPr>
        <w:pStyle w:val="Prrafodelista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Tiene que haber un panel o sección de administración para administrar los permisos de cada rol. </w:t>
      </w:r>
    </w:p>
    <w:p w14:paraId="4DE60B4D" w14:textId="266F84CE" w:rsidR="003C4567" w:rsidRPr="000A6E54" w:rsidRDefault="000A6E54" w:rsidP="000A6E54">
      <w:pPr>
        <w:pStyle w:val="Prrafodelista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>Cada acción debe acatar los niveles de permisos. Por ejemplo, no se permitirá que un usuario común utilice funciones administrativas.</w:t>
      </w:r>
    </w:p>
    <w:p w14:paraId="0D4C6450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>4. Consulta de la información del perfil</w:t>
      </w:r>
    </w:p>
    <w:p w14:paraId="38ABE540" w14:textId="77777777" w:rsidR="000A6E54" w:rsidRPr="000A6E54" w:rsidRDefault="000A6E54" w:rsidP="000A6E54">
      <w:p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El sistema tiene que ofrecer un apartado en el que los usuarios tengan la posibilidad de ver su información personal. </w:t>
      </w: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br/>
        <w:t>Esto comprende:</w:t>
      </w:r>
    </w:p>
    <w:p w14:paraId="24398DE9" w14:textId="77777777" w:rsidR="000A6E54" w:rsidRDefault="000A6E54" w:rsidP="000A6E54">
      <w:pPr>
        <w:pStyle w:val="Prrafodelista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Exhibir la información del perfil almacenada, como el nombre, el correo electrónico, el teléfono y otros datos. </w:t>
      </w:r>
    </w:p>
    <w:p w14:paraId="559D5ED3" w14:textId="7E40BF45" w:rsidR="000A6E54" w:rsidRDefault="000A6E54" w:rsidP="000A6E54">
      <w:pPr>
        <w:pStyle w:val="Prrafodelista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Autorizar al usuario a modificar algunos datos de acuerdo con las limitaciones establecidas (por ejemplo, cambiar el </w:t>
      </w: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>teléfono,</w:t>
      </w: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 pero no el correo si está verificado). </w:t>
      </w:r>
    </w:p>
    <w:p w14:paraId="2A8B2D3A" w14:textId="77777777" w:rsidR="000A6E54" w:rsidRDefault="000A6E54" w:rsidP="000A6E54">
      <w:pPr>
        <w:pStyle w:val="Prrafodelista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 xml:space="preserve">La visualización tiene que ser nítida, organizada y accesible a través de un área o menú específico. </w:t>
      </w:r>
    </w:p>
    <w:p w14:paraId="3C40B1CC" w14:textId="6B18E8E0" w:rsidR="003C4567" w:rsidRPr="000A6E54" w:rsidRDefault="000A6E54" w:rsidP="000A6E54">
      <w:pPr>
        <w:pStyle w:val="Prrafodelista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kern w:val="0"/>
          <w:lang w:eastAsia="es-EC"/>
          <w14:ligatures w14:val="none"/>
        </w:rPr>
      </w:pPr>
      <w:r w:rsidRPr="000A6E54">
        <w:rPr>
          <w:rFonts w:ascii="Times New Roman" w:eastAsia="Times New Roman" w:hAnsi="Times New Roman" w:cs="Times New Roman"/>
          <w:kern w:val="0"/>
          <w:lang w:eastAsia="es-EC"/>
          <w14:ligatures w14:val="none"/>
        </w:rPr>
        <w:t>Los datos tienen que ser cargados de manera rápida y mantenerse en sincronía con la base de datos.</w:t>
      </w:r>
    </w:p>
    <w:p w14:paraId="18F1BAAD" w14:textId="77777777" w:rsidR="003C4567" w:rsidRPr="003C4567" w:rsidRDefault="003C4567" w:rsidP="000A6E54">
      <w:pPr>
        <w:spacing w:line="276" w:lineRule="auto"/>
        <w:rPr>
          <w:rFonts w:ascii="Times New Roman" w:hAnsi="Times New Roman" w:cs="Times New Roman"/>
          <w:b/>
          <w:bCs/>
        </w:rPr>
      </w:pPr>
      <w:r w:rsidRPr="003C4567">
        <w:rPr>
          <w:rFonts w:ascii="Times New Roman" w:hAnsi="Times New Roman" w:cs="Times New Roman"/>
          <w:b/>
          <w:bCs/>
        </w:rPr>
        <w:t>5. Inicio de sesión de usuarios</w:t>
      </w:r>
    </w:p>
    <w:p w14:paraId="1E7676C2" w14:textId="77777777" w:rsidR="000A6E54" w:rsidRPr="000A6E54" w:rsidRDefault="000A6E54" w:rsidP="000A6E54">
      <w:p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Los usuarios registrados deben poder ingresar a sus cuentas usando su e-mail y clave de acceso correcta. </w:t>
      </w:r>
      <w:r w:rsidRPr="000A6E54">
        <w:rPr>
          <w:rFonts w:ascii="Times New Roman" w:hAnsi="Times New Roman" w:cs="Times New Roman"/>
        </w:rPr>
        <w:br/>
        <w:t>El flujo tiene que tomar en cuenta:</w:t>
      </w:r>
    </w:p>
    <w:p w14:paraId="5545E7B7" w14:textId="77777777" w:rsidR="000A6E54" w:rsidRDefault="000A6E54" w:rsidP="000A6E54">
      <w:pPr>
        <w:pStyle w:val="Prrafodelista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Comprobación de credenciales ingresadas a través de una comparación segura con la base de datos. </w:t>
      </w:r>
    </w:p>
    <w:p w14:paraId="5DAEDF8D" w14:textId="77777777" w:rsidR="000A6E54" w:rsidRDefault="000A6E54" w:rsidP="000A6E54">
      <w:pPr>
        <w:pStyle w:val="Prrafodelista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Indicar mensajes claros cuando la contraseña o el correo sean incorrectos. </w:t>
      </w:r>
    </w:p>
    <w:p w14:paraId="2580A7E4" w14:textId="77777777" w:rsidR="000A6E54" w:rsidRDefault="000A6E54" w:rsidP="000A6E54">
      <w:pPr>
        <w:pStyle w:val="Prrafodelista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Posibilitar el bloqueo temporal de la cuenta después de varios intentos fallidos con el objetivo de prevenir ataques de fuerza bruta. </w:t>
      </w:r>
    </w:p>
    <w:p w14:paraId="511481DA" w14:textId="77777777" w:rsidR="000A6E54" w:rsidRDefault="000A6E54" w:rsidP="000A6E54">
      <w:pPr>
        <w:pStyle w:val="Prrafodelista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 xml:space="preserve">Redirigir al usuario a su panel principal después de un inicio de sesión satisfactorio. </w:t>
      </w:r>
    </w:p>
    <w:p w14:paraId="111BFABB" w14:textId="317ADA46" w:rsidR="000A6E54" w:rsidRPr="000A6E54" w:rsidRDefault="000A6E54" w:rsidP="000A6E54">
      <w:pPr>
        <w:pStyle w:val="Prrafodelista"/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A6E54">
        <w:rPr>
          <w:rFonts w:ascii="Times New Roman" w:hAnsi="Times New Roman" w:cs="Times New Roman"/>
        </w:rPr>
        <w:t>Conserve la fecha y la hora de la última sesión como una medida de seguridad.</w:t>
      </w:r>
    </w:p>
    <w:p w14:paraId="7409B4C8" w14:textId="77777777" w:rsidR="003C4567" w:rsidRPr="003C4567" w:rsidRDefault="003C4567"/>
    <w:sectPr w:rsidR="003C4567" w:rsidRPr="003C45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473A"/>
    <w:multiLevelType w:val="multilevel"/>
    <w:tmpl w:val="6102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66ED1"/>
    <w:multiLevelType w:val="hybridMultilevel"/>
    <w:tmpl w:val="24F2B2C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B0EE0"/>
    <w:multiLevelType w:val="hybridMultilevel"/>
    <w:tmpl w:val="C850247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C74BD3"/>
    <w:multiLevelType w:val="hybridMultilevel"/>
    <w:tmpl w:val="36A6EAF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57E0A"/>
    <w:multiLevelType w:val="hybridMultilevel"/>
    <w:tmpl w:val="4ECC58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5410BB"/>
    <w:multiLevelType w:val="multilevel"/>
    <w:tmpl w:val="F4A2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95DF7"/>
    <w:multiLevelType w:val="hybridMultilevel"/>
    <w:tmpl w:val="2F9274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002E55"/>
    <w:multiLevelType w:val="multilevel"/>
    <w:tmpl w:val="7282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DB287D"/>
    <w:multiLevelType w:val="multilevel"/>
    <w:tmpl w:val="1830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803CD9"/>
    <w:multiLevelType w:val="hybridMultilevel"/>
    <w:tmpl w:val="406E26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731198"/>
    <w:multiLevelType w:val="multilevel"/>
    <w:tmpl w:val="393A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17170">
    <w:abstractNumId w:val="10"/>
  </w:num>
  <w:num w:numId="2" w16cid:durableId="1977370777">
    <w:abstractNumId w:val="0"/>
  </w:num>
  <w:num w:numId="3" w16cid:durableId="244464355">
    <w:abstractNumId w:val="5"/>
  </w:num>
  <w:num w:numId="4" w16cid:durableId="274991686">
    <w:abstractNumId w:val="7"/>
  </w:num>
  <w:num w:numId="5" w16cid:durableId="1659069441">
    <w:abstractNumId w:val="8"/>
  </w:num>
  <w:num w:numId="6" w16cid:durableId="1413813376">
    <w:abstractNumId w:val="3"/>
  </w:num>
  <w:num w:numId="7" w16cid:durableId="1616712298">
    <w:abstractNumId w:val="1"/>
  </w:num>
  <w:num w:numId="8" w16cid:durableId="1701776697">
    <w:abstractNumId w:val="9"/>
  </w:num>
  <w:num w:numId="9" w16cid:durableId="1650134778">
    <w:abstractNumId w:val="6"/>
  </w:num>
  <w:num w:numId="10" w16cid:durableId="1993555244">
    <w:abstractNumId w:val="2"/>
  </w:num>
  <w:num w:numId="11" w16cid:durableId="4939601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567"/>
    <w:rsid w:val="000A6E54"/>
    <w:rsid w:val="0035310B"/>
    <w:rsid w:val="003C4567"/>
    <w:rsid w:val="00F4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E96CB"/>
  <w15:chartTrackingRefBased/>
  <w15:docId w15:val="{978547B2-A25D-4757-A1D5-E939F6CE4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567"/>
  </w:style>
  <w:style w:type="paragraph" w:styleId="Ttulo1">
    <w:name w:val="heading 1"/>
    <w:basedOn w:val="Normal"/>
    <w:next w:val="Normal"/>
    <w:link w:val="Ttulo1Car"/>
    <w:uiPriority w:val="9"/>
    <w:qFormat/>
    <w:rsid w:val="003C4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4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45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4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45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4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4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4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4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45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45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45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45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456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4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45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4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4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4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4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4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4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4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45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45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456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45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456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45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602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2025-11-17T18:16:00Z</dcterms:created>
  <dcterms:modified xsi:type="dcterms:W3CDTF">2025-11-17T18:37:00Z</dcterms:modified>
</cp:coreProperties>
</file>