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59E" w:rsidRDefault="0011759E" w:rsidP="0011759E">
      <w:pPr>
        <w:pStyle w:val="Ttulo"/>
        <w:jc w:val="center"/>
      </w:pPr>
      <w:r>
        <w:t>Descripción de los procesos actuales en la Secretaria de Educación, Cultura, Deporte y Recreación</w:t>
      </w:r>
      <w:r>
        <w:t xml:space="preserve"> (Dpto. de Informática)</w:t>
      </w:r>
      <w:r>
        <w:t>.</w:t>
      </w:r>
    </w:p>
    <w:p w:rsidR="0011759E" w:rsidRDefault="0011759E" w:rsidP="0011759E">
      <w:pPr>
        <w:rPr>
          <w:rFonts w:ascii="Lucida Bright" w:hAnsi="Lucida Bright"/>
        </w:rPr>
      </w:pPr>
    </w:p>
    <w:p w:rsidR="0011759E" w:rsidRDefault="0011759E" w:rsidP="0011759E">
      <w:pPr>
        <w:jc w:val="both"/>
        <w:rPr>
          <w:rFonts w:ascii="Lucida Bright" w:hAnsi="Lucida Bright"/>
        </w:rPr>
      </w:pPr>
      <w:r>
        <w:rPr>
          <w:rFonts w:ascii="Lucida Bright" w:hAnsi="Lucida Bright"/>
        </w:rPr>
        <w:t xml:space="preserve">En esta área de la SECDR (Secretaría de Educación, Cultura, Deporte y Recreación) se llevan a cabo una serie de soportes técnicos a las computadoras pertenecientes a los diferentes departamentos y/o, dependiendo del caso, computadoras de instituciones educativas en todo el Estado Lara. La forma en la que la SECDR lleva ciertos soportes técnicos se podrían describir de la siguiente manera: </w:t>
      </w:r>
    </w:p>
    <w:p w:rsidR="0011759E" w:rsidRDefault="0011759E" w:rsidP="0011759E"/>
    <w:p w:rsidR="0011759E" w:rsidRDefault="0011759E" w:rsidP="0011759E">
      <w:pPr>
        <w:pStyle w:val="Prrafodelista"/>
        <w:numPr>
          <w:ilvl w:val="0"/>
          <w:numId w:val="8"/>
        </w:numPr>
        <w:rPr>
          <w:rFonts w:ascii="Lucida Bright" w:hAnsi="Lucida Bright"/>
        </w:rPr>
      </w:pPr>
      <w:r>
        <w:rPr>
          <w:rFonts w:ascii="Lucida Bright" w:hAnsi="Lucida Bright"/>
        </w:rPr>
        <w:t>Procesar  Solicitud:</w:t>
      </w:r>
    </w:p>
    <w:p w:rsidR="00D21E9B" w:rsidRDefault="00D21E9B" w:rsidP="00D21E9B">
      <w:pPr>
        <w:pStyle w:val="Prrafodelista"/>
        <w:rPr>
          <w:rFonts w:ascii="Lucida Bright" w:hAnsi="Lucida Bright"/>
        </w:rPr>
      </w:pPr>
    </w:p>
    <w:p w:rsidR="0011759E" w:rsidRDefault="0011759E" w:rsidP="0011759E">
      <w:pPr>
        <w:pStyle w:val="Prrafodelista"/>
        <w:numPr>
          <w:ilvl w:val="0"/>
          <w:numId w:val="2"/>
        </w:numPr>
        <w:rPr>
          <w:rFonts w:ascii="Lucida Bright" w:hAnsi="Lucida Bright"/>
        </w:rPr>
      </w:pPr>
      <w:r>
        <w:rPr>
          <w:rFonts w:ascii="Lucida Bright" w:hAnsi="Lucida Bright"/>
        </w:rPr>
        <w:t>Atender llamada procedente de algún departamento o institución educativa.</w:t>
      </w:r>
    </w:p>
    <w:p w:rsidR="0011759E" w:rsidRDefault="0011759E" w:rsidP="0011759E">
      <w:pPr>
        <w:pStyle w:val="Prrafodelista"/>
        <w:numPr>
          <w:ilvl w:val="0"/>
          <w:numId w:val="2"/>
        </w:numPr>
        <w:rPr>
          <w:rFonts w:ascii="Lucida Bright" w:hAnsi="Lucida Bright"/>
        </w:rPr>
      </w:pPr>
      <w:r>
        <w:rPr>
          <w:rFonts w:ascii="Lucida Bright" w:hAnsi="Lucida Bright"/>
        </w:rPr>
        <w:t>Anotar los datos de la o las máquinas (Departamento perteneciente, quién hace uso de ella, número de bien, descripción del daño).</w:t>
      </w:r>
    </w:p>
    <w:p w:rsidR="0011759E" w:rsidRDefault="0011759E" w:rsidP="0011759E">
      <w:pPr>
        <w:pStyle w:val="Prrafodelista"/>
        <w:numPr>
          <w:ilvl w:val="0"/>
          <w:numId w:val="2"/>
        </w:numPr>
        <w:rPr>
          <w:rFonts w:ascii="Lucida Bright" w:hAnsi="Lucida Bright"/>
        </w:rPr>
      </w:pPr>
      <w:r>
        <w:rPr>
          <w:rFonts w:ascii="Lucida Bright" w:hAnsi="Lucida Bright"/>
        </w:rPr>
        <w:t>Verificar la cantidad de máquinas a las que se le hará soporte técnico.</w:t>
      </w:r>
    </w:p>
    <w:p w:rsidR="00D21E9B" w:rsidRDefault="001C1391" w:rsidP="00D21E9B">
      <w:pPr>
        <w:pStyle w:val="Prrafodelista"/>
        <w:numPr>
          <w:ilvl w:val="0"/>
          <w:numId w:val="2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Crear un </w:t>
      </w:r>
      <w:proofErr w:type="spellStart"/>
      <w:r>
        <w:rPr>
          <w:rFonts w:ascii="Lucida Bright" w:hAnsi="Lucida Bright"/>
        </w:rPr>
        <w:t>micromemo</w:t>
      </w:r>
      <w:proofErr w:type="spellEnd"/>
      <w:r>
        <w:rPr>
          <w:rFonts w:ascii="Lucida Bright" w:hAnsi="Lucida Bright"/>
        </w:rPr>
        <w:t xml:space="preserve"> </w:t>
      </w:r>
      <w:r w:rsidR="0011759E">
        <w:rPr>
          <w:rFonts w:ascii="Lucida Bright" w:hAnsi="Lucida Bright"/>
        </w:rPr>
        <w:t>(Solicitud de soporte técnico)</w:t>
      </w:r>
      <w:r w:rsidR="00D21E9B">
        <w:rPr>
          <w:rFonts w:ascii="Lucida Bright" w:hAnsi="Lucida Bright"/>
        </w:rPr>
        <w:t>.</w:t>
      </w:r>
    </w:p>
    <w:p w:rsidR="00D84CE0" w:rsidRDefault="00D84CE0" w:rsidP="00D21E9B">
      <w:pPr>
        <w:pStyle w:val="Prrafodelista"/>
        <w:numPr>
          <w:ilvl w:val="0"/>
          <w:numId w:val="2"/>
        </w:numPr>
        <w:rPr>
          <w:rFonts w:ascii="Lucida Bright" w:hAnsi="Lucida Bright"/>
        </w:rPr>
      </w:pPr>
      <w:r>
        <w:rPr>
          <w:rFonts w:ascii="Lucida Bright" w:hAnsi="Lucida Bright"/>
        </w:rPr>
        <w:t>Comprobar disponibilidad de técnico.</w:t>
      </w:r>
    </w:p>
    <w:p w:rsidR="00D84CE0" w:rsidRDefault="00D84CE0" w:rsidP="00D21E9B">
      <w:pPr>
        <w:pStyle w:val="Prrafodelista"/>
        <w:numPr>
          <w:ilvl w:val="0"/>
          <w:numId w:val="2"/>
        </w:numPr>
        <w:rPr>
          <w:rFonts w:ascii="Lucida Bright" w:hAnsi="Lucida Bright"/>
        </w:rPr>
      </w:pPr>
      <w:r>
        <w:rPr>
          <w:rFonts w:ascii="Lucida Bright" w:hAnsi="Lucida Bright"/>
        </w:rPr>
        <w:t>Asignar técnico al equipo.</w:t>
      </w:r>
      <w:bookmarkStart w:id="0" w:name="_GoBack"/>
      <w:bookmarkEnd w:id="0"/>
    </w:p>
    <w:p w:rsidR="00D21E9B" w:rsidRPr="00D21E9B" w:rsidRDefault="00D21E9B" w:rsidP="00D21E9B">
      <w:pPr>
        <w:pStyle w:val="Prrafodelista"/>
        <w:ind w:left="1440"/>
        <w:rPr>
          <w:rFonts w:ascii="Lucida Bright" w:hAnsi="Lucida Bright"/>
        </w:rPr>
      </w:pPr>
    </w:p>
    <w:p w:rsidR="0011759E" w:rsidRDefault="00D21E9B" w:rsidP="0011759E">
      <w:pPr>
        <w:pStyle w:val="Prrafodelista"/>
        <w:numPr>
          <w:ilvl w:val="0"/>
          <w:numId w:val="8"/>
        </w:numPr>
        <w:rPr>
          <w:rFonts w:ascii="Lucida Bright" w:hAnsi="Lucida Bright"/>
        </w:rPr>
      </w:pPr>
      <w:r>
        <w:rPr>
          <w:rFonts w:ascii="Lucida Bright" w:hAnsi="Lucida Bright"/>
        </w:rPr>
        <w:t>Trasladar</w:t>
      </w:r>
      <w:r w:rsidR="0011759E">
        <w:rPr>
          <w:rFonts w:ascii="Lucida Bright" w:hAnsi="Lucida Bright"/>
        </w:rPr>
        <w:t xml:space="preserve"> Equipos:</w:t>
      </w:r>
    </w:p>
    <w:p w:rsidR="00D21E9B" w:rsidRDefault="00D21E9B" w:rsidP="00D21E9B">
      <w:pPr>
        <w:pStyle w:val="Prrafodelista"/>
        <w:rPr>
          <w:rFonts w:ascii="Lucida Bright" w:hAnsi="Lucida Bright"/>
        </w:rPr>
      </w:pPr>
    </w:p>
    <w:p w:rsidR="0011759E" w:rsidRDefault="0011759E" w:rsidP="0011759E">
      <w:pPr>
        <w:pStyle w:val="Prrafodelista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Enviar el </w:t>
      </w:r>
      <w:proofErr w:type="spellStart"/>
      <w:r>
        <w:rPr>
          <w:rFonts w:ascii="Lucida Bright" w:hAnsi="Lucida Bright"/>
        </w:rPr>
        <w:t>micromemo</w:t>
      </w:r>
      <w:proofErr w:type="spellEnd"/>
      <w:r>
        <w:rPr>
          <w:rFonts w:ascii="Lucida Bright" w:hAnsi="Lucida Bright"/>
        </w:rPr>
        <w:t xml:space="preserve"> al área de informática.</w:t>
      </w:r>
    </w:p>
    <w:p w:rsidR="0011759E" w:rsidRDefault="0011759E" w:rsidP="0011759E">
      <w:pPr>
        <w:pStyle w:val="Prrafodelista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Buscar un técnico disponible para realizar el  diagnostico a la o  a las máquinas que indique el </w:t>
      </w:r>
      <w:proofErr w:type="spellStart"/>
      <w:r>
        <w:rPr>
          <w:rFonts w:ascii="Lucida Bright" w:hAnsi="Lucida Bright"/>
        </w:rPr>
        <w:t>micromemo</w:t>
      </w:r>
      <w:proofErr w:type="spellEnd"/>
      <w:r>
        <w:rPr>
          <w:rFonts w:ascii="Lucida Bright" w:hAnsi="Lucida Bright"/>
        </w:rPr>
        <w:t>.</w:t>
      </w:r>
    </w:p>
    <w:p w:rsidR="00D21E9B" w:rsidRDefault="0011759E" w:rsidP="00D21E9B">
      <w:pPr>
        <w:pStyle w:val="Prrafodelista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El técnico ve las fallas de la máquina y si puede resolverla  en el mismo departamento procede al soporte técnico, en caso de que la falla no pueda ser resuelta al instante el técnico re</w:t>
      </w:r>
      <w:r w:rsidR="00D21E9B">
        <w:rPr>
          <w:rFonts w:ascii="Lucida Bright" w:hAnsi="Lucida Bright"/>
        </w:rPr>
        <w:t>comienda el traslado del equipo</w:t>
      </w:r>
      <w:r>
        <w:rPr>
          <w:rFonts w:ascii="Lucida Bright" w:hAnsi="Lucida Bright"/>
        </w:rPr>
        <w:t>.</w:t>
      </w:r>
    </w:p>
    <w:p w:rsidR="00D21E9B" w:rsidRDefault="00D21E9B" w:rsidP="00D21E9B">
      <w:pPr>
        <w:pStyle w:val="Prrafodelista"/>
        <w:ind w:left="1440"/>
        <w:rPr>
          <w:rFonts w:ascii="Lucida Bright" w:hAnsi="Lucida Bright"/>
        </w:rPr>
      </w:pPr>
    </w:p>
    <w:p w:rsidR="0011759E" w:rsidRDefault="0011759E" w:rsidP="00D21E9B">
      <w:pPr>
        <w:pStyle w:val="Prrafodelista"/>
        <w:numPr>
          <w:ilvl w:val="0"/>
          <w:numId w:val="10"/>
        </w:numPr>
        <w:rPr>
          <w:rFonts w:ascii="Lucida Bright" w:hAnsi="Lucida Bright"/>
        </w:rPr>
      </w:pPr>
      <w:r w:rsidRPr="00D21E9B">
        <w:rPr>
          <w:rFonts w:ascii="Lucida Bright" w:hAnsi="Lucida Bright"/>
        </w:rPr>
        <w:t>Reparar Equipo:</w:t>
      </w:r>
    </w:p>
    <w:p w:rsidR="008075A2" w:rsidRPr="00D21E9B" w:rsidRDefault="008075A2" w:rsidP="008075A2">
      <w:pPr>
        <w:pStyle w:val="Prrafodelista"/>
        <w:ind w:left="780"/>
        <w:rPr>
          <w:rFonts w:ascii="Lucida Bright" w:hAnsi="Lucida Bright"/>
        </w:rPr>
      </w:pPr>
    </w:p>
    <w:p w:rsidR="0011759E" w:rsidRDefault="0011759E" w:rsidP="0011759E">
      <w:pPr>
        <w:pStyle w:val="Prrafodelista"/>
        <w:numPr>
          <w:ilvl w:val="0"/>
          <w:numId w:val="5"/>
        </w:numPr>
        <w:rPr>
          <w:rFonts w:ascii="Lucida Bright" w:hAnsi="Lucida Bright"/>
        </w:rPr>
      </w:pPr>
      <w:r>
        <w:rPr>
          <w:rFonts w:ascii="Lucida Bright" w:hAnsi="Lucida Bright"/>
        </w:rPr>
        <w:lastRenderedPageBreak/>
        <w:t xml:space="preserve">Realizar un diagnóstico exhaustivo  de </w:t>
      </w:r>
      <w:r w:rsidR="008075A2">
        <w:rPr>
          <w:rFonts w:ascii="Lucida Bright" w:hAnsi="Lucida Bright"/>
        </w:rPr>
        <w:t>equipo</w:t>
      </w:r>
      <w:r>
        <w:rPr>
          <w:rFonts w:ascii="Lucida Bright" w:hAnsi="Lucida Bright"/>
        </w:rPr>
        <w:t>.</w:t>
      </w:r>
    </w:p>
    <w:p w:rsidR="0011759E" w:rsidRDefault="0011759E" w:rsidP="0011759E">
      <w:pPr>
        <w:pStyle w:val="Prrafodelista"/>
        <w:numPr>
          <w:ilvl w:val="0"/>
          <w:numId w:val="5"/>
        </w:numPr>
        <w:rPr>
          <w:rFonts w:ascii="Lucida Bright" w:hAnsi="Lucida Bright"/>
        </w:rPr>
      </w:pPr>
      <w:r>
        <w:rPr>
          <w:rFonts w:ascii="Lucida Bright" w:hAnsi="Lucida Bright"/>
        </w:rPr>
        <w:t>Visualizar las fallas</w:t>
      </w:r>
    </w:p>
    <w:p w:rsidR="0011759E" w:rsidRDefault="0011759E" w:rsidP="0011759E">
      <w:pPr>
        <w:pStyle w:val="Prrafodelista"/>
        <w:numPr>
          <w:ilvl w:val="0"/>
          <w:numId w:val="5"/>
        </w:numPr>
        <w:rPr>
          <w:rFonts w:ascii="Lucida Bright" w:hAnsi="Lucida Bright"/>
        </w:rPr>
      </w:pPr>
      <w:r>
        <w:rPr>
          <w:rFonts w:ascii="Lucida Bright" w:hAnsi="Lucida Bright"/>
        </w:rPr>
        <w:t>Reparar las fallas</w:t>
      </w:r>
    </w:p>
    <w:p w:rsidR="0011759E" w:rsidRDefault="0011759E" w:rsidP="0011759E">
      <w:pPr>
        <w:pStyle w:val="Prrafodelista"/>
        <w:numPr>
          <w:ilvl w:val="0"/>
          <w:numId w:val="5"/>
        </w:numPr>
        <w:rPr>
          <w:rFonts w:ascii="Lucida Bright" w:hAnsi="Lucida Bright"/>
        </w:rPr>
      </w:pPr>
      <w:r>
        <w:rPr>
          <w:rFonts w:ascii="Lucida Bright" w:hAnsi="Lucida Bright"/>
        </w:rPr>
        <w:t>Describir con detalle las fallas reparadas en un reporte técnico.</w:t>
      </w:r>
    </w:p>
    <w:p w:rsidR="008075A2" w:rsidRDefault="008075A2" w:rsidP="008075A2">
      <w:pPr>
        <w:pStyle w:val="Prrafodelista"/>
        <w:ind w:left="1440"/>
        <w:rPr>
          <w:rFonts w:ascii="Lucida Bright" w:hAnsi="Lucida Bright"/>
        </w:rPr>
      </w:pPr>
    </w:p>
    <w:p w:rsidR="0011759E" w:rsidRDefault="0011759E" w:rsidP="0011759E">
      <w:pPr>
        <w:pStyle w:val="Prrafodelista"/>
        <w:numPr>
          <w:ilvl w:val="0"/>
          <w:numId w:val="8"/>
        </w:numPr>
        <w:rPr>
          <w:rFonts w:ascii="Lucida Bright" w:hAnsi="Lucida Bright"/>
        </w:rPr>
      </w:pPr>
      <w:r>
        <w:rPr>
          <w:rFonts w:ascii="Lucida Bright" w:hAnsi="Lucida Bright"/>
        </w:rPr>
        <w:t>Entregar equipo:</w:t>
      </w:r>
    </w:p>
    <w:p w:rsidR="008075A2" w:rsidRDefault="008075A2" w:rsidP="008075A2">
      <w:pPr>
        <w:pStyle w:val="Prrafodelista"/>
        <w:rPr>
          <w:rFonts w:ascii="Lucida Bright" w:hAnsi="Lucida Bright"/>
        </w:rPr>
      </w:pPr>
    </w:p>
    <w:p w:rsidR="0011759E" w:rsidRDefault="0011759E" w:rsidP="00EF5B26">
      <w:pPr>
        <w:pStyle w:val="Prrafodelista"/>
        <w:numPr>
          <w:ilvl w:val="0"/>
          <w:numId w:val="6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Entregar la maquina ya sea al departamento o Institución educativa. </w:t>
      </w:r>
    </w:p>
    <w:p w:rsidR="00A4056B" w:rsidRPr="0011759E" w:rsidRDefault="00D84CE0" w:rsidP="0011759E"/>
    <w:sectPr w:rsidR="00A4056B" w:rsidRPr="00117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566E"/>
    <w:multiLevelType w:val="hybridMultilevel"/>
    <w:tmpl w:val="1C927D98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D94F02"/>
    <w:multiLevelType w:val="hybridMultilevel"/>
    <w:tmpl w:val="9EE8D6D0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77109E"/>
    <w:multiLevelType w:val="hybridMultilevel"/>
    <w:tmpl w:val="AC001342"/>
    <w:lvl w:ilvl="0" w:tplc="20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F3B01D6"/>
    <w:multiLevelType w:val="hybridMultilevel"/>
    <w:tmpl w:val="3D6605DC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4A4D2C"/>
    <w:multiLevelType w:val="hybridMultilevel"/>
    <w:tmpl w:val="D0B44902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4140FA"/>
    <w:multiLevelType w:val="hybridMultilevel"/>
    <w:tmpl w:val="CEF07A94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991DC3"/>
    <w:multiLevelType w:val="hybridMultilevel"/>
    <w:tmpl w:val="16E80E20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>
      <w:start w:val="1"/>
      <w:numFmt w:val="lowerRoman"/>
      <w:lvlText w:val="%3."/>
      <w:lvlJc w:val="right"/>
      <w:pPr>
        <w:ind w:left="2880" w:hanging="180"/>
      </w:pPr>
    </w:lvl>
    <w:lvl w:ilvl="3" w:tplc="200A000F">
      <w:start w:val="1"/>
      <w:numFmt w:val="decimal"/>
      <w:lvlText w:val="%4."/>
      <w:lvlJc w:val="left"/>
      <w:pPr>
        <w:ind w:left="3600" w:hanging="360"/>
      </w:pPr>
    </w:lvl>
    <w:lvl w:ilvl="4" w:tplc="200A0019">
      <w:start w:val="1"/>
      <w:numFmt w:val="lowerLetter"/>
      <w:lvlText w:val="%5."/>
      <w:lvlJc w:val="left"/>
      <w:pPr>
        <w:ind w:left="4320" w:hanging="360"/>
      </w:pPr>
    </w:lvl>
    <w:lvl w:ilvl="5" w:tplc="200A001B">
      <w:start w:val="1"/>
      <w:numFmt w:val="lowerRoman"/>
      <w:lvlText w:val="%6."/>
      <w:lvlJc w:val="right"/>
      <w:pPr>
        <w:ind w:left="5040" w:hanging="180"/>
      </w:pPr>
    </w:lvl>
    <w:lvl w:ilvl="6" w:tplc="200A000F">
      <w:start w:val="1"/>
      <w:numFmt w:val="decimal"/>
      <w:lvlText w:val="%7."/>
      <w:lvlJc w:val="left"/>
      <w:pPr>
        <w:ind w:left="5760" w:hanging="360"/>
      </w:pPr>
    </w:lvl>
    <w:lvl w:ilvl="7" w:tplc="200A0019">
      <w:start w:val="1"/>
      <w:numFmt w:val="lowerLetter"/>
      <w:lvlText w:val="%8."/>
      <w:lvlJc w:val="left"/>
      <w:pPr>
        <w:ind w:left="6480" w:hanging="360"/>
      </w:pPr>
    </w:lvl>
    <w:lvl w:ilvl="8" w:tplc="200A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47310C"/>
    <w:multiLevelType w:val="hybridMultilevel"/>
    <w:tmpl w:val="12246A3C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FBF"/>
    <w:rsid w:val="0011759E"/>
    <w:rsid w:val="001C1391"/>
    <w:rsid w:val="003F6C8E"/>
    <w:rsid w:val="004C7744"/>
    <w:rsid w:val="005D7FBF"/>
    <w:rsid w:val="00735CBC"/>
    <w:rsid w:val="00791CC6"/>
    <w:rsid w:val="008075A2"/>
    <w:rsid w:val="008F1279"/>
    <w:rsid w:val="00D21E9B"/>
    <w:rsid w:val="00D84CE0"/>
    <w:rsid w:val="00E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5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6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6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F6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5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6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6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F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10</cp:revision>
  <dcterms:created xsi:type="dcterms:W3CDTF">2019-06-02T21:07:00Z</dcterms:created>
  <dcterms:modified xsi:type="dcterms:W3CDTF">2019-06-02T22:17:00Z</dcterms:modified>
</cp:coreProperties>
</file>