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Normal"/>
        <w:tblW w:w="9621" w:type="dxa"/>
        <w:jc w:val="center"/>
        <w:tblInd w:w="0" w:type="dxa"/>
        <w:tblBorders/>
        <w:tblCellMar>
          <w:top w:w="0" w:type="dxa"/>
          <w:left w:w="108" w:type="dxa"/>
          <w:bottom w:w="0" w:type="dxa"/>
          <w:right w:w="108" w:type="dxa"/>
        </w:tblCellMar>
        <w:tblLook w:noVBand="1" w:val="0400" w:noHBand="0" w:lastColumn="0" w:firstColumn="0" w:lastRow="0" w:firstRow="0"/>
      </w:tblPr>
      <w:tblGrid>
        <w:gridCol w:w="9621"/>
      </w:tblGrid>
      <w:tr>
        <w:trPr>
          <w:trHeight w:val="2880" w:hRule="atLeast"/>
        </w:trPr>
        <w:tc>
          <w:tcPr>
            <w:tcW w:w="9621" w:type="dxa"/>
            <w:tcBorders/>
            <w:shd w:fill="auto" w:val="clear"/>
          </w:tcPr>
          <w:p>
            <w:pPr>
              <w:pStyle w:val="Normal"/>
              <w:spacing w:lineRule="auto" w:line="240" w:before="0" w:after="0"/>
              <w:jc w:val="center"/>
              <w:rPr>
                <w:rFonts w:ascii="Arial" w:hAnsi="Arial" w:cs="Arial"/>
                <w:smallCaps/>
                <w:color w:val="000000"/>
              </w:rPr>
            </w:pPr>
            <w:r>
              <w:rPr>
                <w:rFonts w:cs="Arial" w:ascii="Arial" w:hAnsi="Arial"/>
                <w:smallCaps/>
                <w:color w:val="000000"/>
              </w:rPr>
              <w:t>UNIVERSIDAD NACIONAL DE CHILECITO</w:t>
            </w:r>
          </w:p>
        </w:tc>
      </w:tr>
      <w:tr>
        <w:trPr>
          <w:trHeight w:val="1440" w:hRule="atLeast"/>
        </w:trPr>
        <w:tc>
          <w:tcPr>
            <w:tcW w:w="9621" w:type="dxa"/>
            <w:tcBorders>
              <w:bottom w:val="single" w:sz="4" w:space="0" w:color="4F81BD"/>
              <w:insideH w:val="single" w:sz="4" w:space="0" w:color="4F81BD"/>
            </w:tcBorders>
            <w:shd w:fill="auto" w:val="clear"/>
            <w:vAlign w:val="center"/>
          </w:tcPr>
          <w:p>
            <w:pPr>
              <w:pStyle w:val="Normal"/>
              <w:spacing w:lineRule="auto" w:line="240" w:before="0" w:after="0"/>
              <w:jc w:val="center"/>
              <w:rPr>
                <w:rFonts w:ascii="Arial" w:hAnsi="Arial" w:cs="Arial"/>
                <w:color w:val="000000"/>
                <w:sz w:val="80"/>
                <w:szCs w:val="80"/>
              </w:rPr>
            </w:pPr>
            <w:r>
              <w:rPr>
                <w:rFonts w:cs="Arial" w:ascii="Arial" w:hAnsi="Arial"/>
                <w:color w:val="000000"/>
                <w:sz w:val="80"/>
                <w:szCs w:val="80"/>
              </w:rPr>
              <w:t>Sistema Web para la Gestión Curricular de Carreras</w:t>
            </w:r>
          </w:p>
        </w:tc>
      </w:tr>
      <w:tr>
        <w:trPr>
          <w:trHeight w:val="720" w:hRule="atLeast"/>
        </w:trPr>
        <w:tc>
          <w:tcPr>
            <w:tcW w:w="9621" w:type="dxa"/>
            <w:tcBorders>
              <w:top w:val="single" w:sz="4" w:space="0" w:color="4F81BD"/>
            </w:tcBorders>
            <w:shd w:fill="auto" w:val="clear"/>
            <w:vAlign w:val="center"/>
          </w:tcPr>
          <w:p>
            <w:pPr>
              <w:pStyle w:val="Normal"/>
              <w:spacing w:lineRule="auto" w:line="240" w:before="0" w:after="0"/>
              <w:jc w:val="center"/>
              <w:rPr>
                <w:rFonts w:ascii="Arial" w:hAnsi="Arial" w:cs="Arial"/>
                <w:color w:val="000000"/>
                <w:sz w:val="44"/>
                <w:szCs w:val="44"/>
              </w:rPr>
            </w:pPr>
            <w:r>
              <w:rPr>
                <w:rFonts w:cs="Arial" w:ascii="Arial" w:hAnsi="Arial"/>
                <w:color w:val="000000"/>
                <w:sz w:val="44"/>
                <w:szCs w:val="44"/>
              </w:rPr>
              <w:t>Tecnicatura Universitaria en Desarrollo de Aplicaciones Web</w:t>
            </w:r>
          </w:p>
        </w:tc>
      </w:tr>
      <w:tr>
        <w:trPr>
          <w:trHeight w:val="360" w:hRule="atLeast"/>
        </w:trPr>
        <w:tc>
          <w:tcPr>
            <w:tcW w:w="9621" w:type="dxa"/>
            <w:tcBorders/>
            <w:shd w:fill="auto" w:val="clear"/>
            <w:vAlign w:val="center"/>
          </w:tcPr>
          <w:p>
            <w:pPr>
              <w:pStyle w:val="Normal"/>
              <w:spacing w:lineRule="auto" w:line="240" w:before="0" w:after="0"/>
              <w:jc w:val="center"/>
              <w:rPr>
                <w:rFonts w:ascii="Arial" w:hAnsi="Arial" w:cs="Arial"/>
                <w:color w:val="000000"/>
              </w:rPr>
            </w:pPr>
            <w:r>
              <w:rPr>
                <w:rFonts w:cs="Arial" w:ascii="Arial" w:hAnsi="Arial"/>
                <w:color w:val="000000"/>
              </w:rPr>
            </w:r>
          </w:p>
        </w:tc>
      </w:tr>
      <w:tr>
        <w:trPr>
          <w:trHeight w:val="360" w:hRule="atLeast"/>
        </w:trPr>
        <w:tc>
          <w:tcPr>
            <w:tcW w:w="9621" w:type="dxa"/>
            <w:tcBorders/>
            <w:shd w:fill="auto" w:val="clear"/>
            <w:vAlign w:val="center"/>
          </w:tcPr>
          <w:p>
            <w:pPr>
              <w:pStyle w:val="Normal"/>
              <w:spacing w:lineRule="auto" w:line="240" w:before="0" w:after="0"/>
              <w:jc w:val="center"/>
              <w:rPr>
                <w:rFonts w:ascii="Arial" w:hAnsi="Arial" w:cs="Arial"/>
                <w:b/>
                <w:b/>
                <w:color w:val="000000"/>
              </w:rPr>
            </w:pPr>
            <w:r>
              <w:rPr>
                <w:rFonts w:cs="Arial" w:ascii="Arial" w:hAnsi="Arial"/>
                <w:b/>
                <w:color w:val="000000"/>
              </w:rPr>
              <w:t>Alumno: Arévalo Castillo, Sergio Martin</w:t>
            </w:r>
          </w:p>
        </w:tc>
      </w:tr>
      <w:tr>
        <w:trPr>
          <w:trHeight w:val="360" w:hRule="atLeast"/>
        </w:trPr>
        <w:tc>
          <w:tcPr>
            <w:tcW w:w="9621" w:type="dxa"/>
            <w:tcBorders/>
            <w:shd w:fill="auto" w:val="clear"/>
            <w:vAlign w:val="center"/>
          </w:tcPr>
          <w:p>
            <w:pPr>
              <w:pStyle w:val="Normal"/>
              <w:spacing w:lineRule="auto" w:line="240" w:before="0" w:after="0"/>
              <w:jc w:val="center"/>
              <w:rPr>
                <w:rFonts w:ascii="Arial" w:hAnsi="Arial" w:cs="Arial"/>
                <w:b/>
                <w:b/>
                <w:color w:val="000000"/>
              </w:rPr>
            </w:pPr>
            <w:r>
              <w:rPr>
                <w:rFonts w:cs="Arial" w:ascii="Arial" w:hAnsi="Arial"/>
                <w:b/>
                <w:color w:val="000000"/>
              </w:rPr>
              <w:t>06-2018</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Style w:val="TableNormal"/>
        <w:tblW w:w="9621" w:type="dxa"/>
        <w:jc w:val="left"/>
        <w:tblInd w:w="0" w:type="dxa"/>
        <w:tblBorders/>
        <w:tblCellMar>
          <w:top w:w="0" w:type="dxa"/>
          <w:left w:w="108" w:type="dxa"/>
          <w:bottom w:w="0" w:type="dxa"/>
          <w:right w:w="108" w:type="dxa"/>
        </w:tblCellMar>
        <w:tblLook w:noVBand="1" w:val="0400" w:noHBand="0" w:lastColumn="0" w:firstColumn="0" w:lastRow="0" w:firstRow="0"/>
      </w:tblPr>
      <w:tblGrid>
        <w:gridCol w:w="9621"/>
      </w:tblGrid>
      <w:tr>
        <w:trPr/>
        <w:tc>
          <w:tcPr>
            <w:tcW w:w="9621" w:type="dxa"/>
            <w:tcBorders/>
            <w:shd w:fill="auto" w:val="clear"/>
          </w:tcPr>
          <w:p>
            <w:pPr>
              <w:pStyle w:val="Normal"/>
              <w:spacing w:lineRule="auto" w:line="240" w:before="0" w:after="0"/>
              <w:rPr>
                <w:rFonts w:ascii="Arial" w:hAnsi="Arial" w:cs="Arial"/>
                <w:color w:val="000000"/>
              </w:rPr>
            </w:pPr>
            <w:r>
              <w:rPr>
                <w:rFonts w:cs="Arial" w:ascii="Arial" w:hAnsi="Arial"/>
                <w:color w:val="000000"/>
              </w:rPr>
              <w:t>Dirección de la carrera: Ing. Carmona, Fernanda Beatriz</w:t>
            </w:r>
          </w:p>
        </w:tc>
      </w:tr>
      <w:tr>
        <w:trPr/>
        <w:tc>
          <w:tcPr>
            <w:tcW w:w="9621" w:type="dxa"/>
            <w:tcBorders/>
            <w:shd w:fill="auto" w:val="clear"/>
          </w:tcPr>
          <w:p>
            <w:pPr>
              <w:pStyle w:val="Normal"/>
              <w:spacing w:lineRule="auto" w:line="240" w:before="0" w:after="0"/>
              <w:rPr>
                <w:rFonts w:ascii="Arial" w:hAnsi="Arial" w:cs="Arial"/>
                <w:color w:val="000000"/>
              </w:rPr>
            </w:pPr>
            <w:r>
              <w:rPr>
                <w:rFonts w:cs="Arial" w:ascii="Arial" w:hAnsi="Arial"/>
                <w:color w:val="000000"/>
              </w:rPr>
              <w:t>Profesor tutor: Frati, Fernando Emmanuel</w:t>
            </w:r>
          </w:p>
        </w:tc>
      </w:tr>
      <w:tr>
        <w:trPr/>
        <w:tc>
          <w:tcPr>
            <w:tcW w:w="9621" w:type="dxa"/>
            <w:tcBorders/>
            <w:shd w:fill="auto" w:val="clear"/>
          </w:tcPr>
          <w:p>
            <w:pPr>
              <w:pStyle w:val="Normal"/>
              <w:spacing w:lineRule="auto" w:line="240" w:before="0" w:after="0"/>
              <w:rPr>
                <w:rFonts w:ascii="Arial" w:hAnsi="Arial" w:cs="Arial"/>
                <w:color w:val="000000"/>
              </w:rPr>
            </w:pPr>
            <w:r>
              <w:rPr>
                <w:rFonts w:cs="Arial" w:ascii="Arial" w:hAnsi="Arial"/>
                <w:color w:val="000000"/>
              </w:rPr>
              <w:t xml:space="preserve">Profesores de cátedra: </w:t>
            </w:r>
          </w:p>
        </w:tc>
      </w:tr>
      <w:tr>
        <w:trPr/>
        <w:tc>
          <w:tcPr>
            <w:tcW w:w="9621" w:type="dxa"/>
            <w:tcBorders/>
            <w:shd w:fill="auto" w:val="clear"/>
          </w:tcPr>
          <w:p>
            <w:pPr>
              <w:pStyle w:val="Normal"/>
              <w:tabs>
                <w:tab w:val="left" w:pos="2108" w:leader="none"/>
              </w:tabs>
              <w:spacing w:lineRule="auto" w:line="240" w:before="0" w:after="0"/>
              <w:rPr>
                <w:rFonts w:ascii="Arial" w:hAnsi="Arial" w:cs="Arial"/>
                <w:color w:val="000000"/>
              </w:rPr>
            </w:pPr>
            <w:r>
              <w:rPr>
                <w:rFonts w:cs="Arial" w:ascii="Arial" w:hAnsi="Arial"/>
                <w:color w:val="000000"/>
              </w:rPr>
              <w:tab/>
              <w:t>Dr. Ing. Moralejo, Raúl Omar</w:t>
            </w:r>
          </w:p>
        </w:tc>
      </w:tr>
      <w:tr>
        <w:trPr/>
        <w:tc>
          <w:tcPr>
            <w:tcW w:w="9621" w:type="dxa"/>
            <w:tcBorders/>
            <w:shd w:fill="auto" w:val="clear"/>
          </w:tcPr>
          <w:p>
            <w:pPr>
              <w:pStyle w:val="Normal"/>
              <w:tabs>
                <w:tab w:val="left" w:pos="2131" w:leader="none"/>
              </w:tabs>
              <w:spacing w:lineRule="auto" w:line="240" w:before="0" w:after="0"/>
              <w:rPr>
                <w:rFonts w:ascii="Arial" w:hAnsi="Arial" w:cs="Arial"/>
                <w:color w:val="000000"/>
              </w:rPr>
            </w:pPr>
            <w:r>
              <w:rPr>
                <w:rFonts w:cs="Arial" w:ascii="Arial" w:hAnsi="Arial"/>
                <w:color w:val="000000"/>
              </w:rPr>
              <w:tab/>
              <w:t>Lic. Sánchez, Valeria</w:t>
            </w:r>
          </w:p>
        </w:tc>
      </w:tr>
      <w:tr>
        <w:trPr/>
        <w:tc>
          <w:tcPr>
            <w:tcW w:w="9621" w:type="dxa"/>
            <w:tcBorders/>
            <w:shd w:fill="auto" w:val="clear"/>
          </w:tcPr>
          <w:p>
            <w:pPr>
              <w:pStyle w:val="Normal"/>
              <w:tabs>
                <w:tab w:val="left" w:pos="2131" w:leader="none"/>
              </w:tabs>
              <w:spacing w:lineRule="auto" w:line="240" w:before="0" w:after="0"/>
              <w:rPr>
                <w:rFonts w:ascii="Arial" w:hAnsi="Arial" w:cs="Arial"/>
                <w:color w:val="000000"/>
              </w:rPr>
            </w:pPr>
            <w:r>
              <w:rPr>
                <w:rFonts w:cs="Arial" w:ascii="Arial" w:hAnsi="Arial"/>
                <w:color w:val="000000"/>
              </w:rPr>
              <w:tab/>
              <w:t>Ing. Rovero, Mara Lía</w:t>
            </w:r>
          </w:p>
        </w:tc>
      </w:tr>
      <w:tr>
        <w:trPr/>
        <w:tc>
          <w:tcPr>
            <w:tcW w:w="9621" w:type="dxa"/>
            <w:tcBorders/>
            <w:shd w:fill="auto" w:val="clear"/>
          </w:tcPr>
          <w:p>
            <w:pPr>
              <w:pStyle w:val="Normal"/>
              <w:spacing w:lineRule="auto" w:line="240" w:before="0" w:after="0"/>
              <w:rPr>
                <w:rFonts w:ascii="Arial" w:hAnsi="Arial" w:cs="Arial"/>
                <w:color w:val="000000"/>
              </w:rPr>
            </w:pPr>
            <w:r>
              <w:rPr>
                <w:rFonts w:cs="Arial" w:ascii="Arial" w:hAnsi="Arial"/>
                <w:color w:val="000000"/>
              </w:rPr>
            </w:r>
          </w:p>
        </w:tc>
      </w:tr>
    </w:tbl>
    <w:p>
      <w:pPr>
        <w:pStyle w:val="Normal"/>
        <w:rPr>
          <w:rFonts w:ascii="Arial" w:hAnsi="Arial" w:cs="Arial"/>
          <w:smallCaps/>
          <w:color w:val="76923C"/>
        </w:rPr>
      </w:pPr>
      <w:r>
        <w:rPr>
          <w:rFonts w:cs="Arial" w:ascii="Arial" w:hAnsi="Arial"/>
          <w:smallCaps/>
          <w:color w:val="76923C"/>
        </w:rPr>
      </w:r>
    </w:p>
    <w:p>
      <w:pPr>
        <w:pStyle w:val="Titular"/>
        <w:numPr>
          <w:ilvl w:val="0"/>
          <w:numId w:val="0"/>
        </w:numPr>
        <w:outlineLvl w:val="0"/>
        <w:rPr>
          <w:rFonts w:ascii="Arial" w:hAnsi="Arial" w:cs="Arial"/>
        </w:rPr>
      </w:pPr>
      <w:bookmarkStart w:id="0" w:name="_Toc518391123"/>
      <w:r>
        <w:rPr>
          <w:rFonts w:cs="Arial" w:ascii="Arial" w:hAnsi="Arial"/>
        </w:rPr>
        <w:t>Contenido</w:t>
      </w:r>
      <w:bookmarkEnd w:id="0"/>
    </w:p>
    <w:sdt>
      <w:sdtPr>
        <w:docPartObj>
          <w:docPartGallery w:val="Table of Contents"/>
          <w:docPartUnique w:val="true"/>
        </w:docPartObj>
        <w:id w:val="1789737135"/>
      </w:sdtPr>
      <w:sdtContent>
        <w:p>
          <w:pPr>
            <w:pStyle w:val="TOCHeading"/>
            <w:rPr/>
          </w:pPr>
          <w:r>
            <w:rPr/>
          </w:r>
        </w:p>
        <w:p>
          <w:pPr>
            <w:pStyle w:val="Sumario1"/>
            <w:tabs>
              <w:tab w:val="right" w:pos="9395" w:leader="dot"/>
            </w:tabs>
            <w:rPr>
              <w:rFonts w:ascii="Cambria" w:hAnsi="Cambria" w:eastAsia="" w:cs="" w:asciiTheme="minorHAnsi" w:cstheme="minorBidi" w:eastAsiaTheme="minorEastAsia" w:hAnsiTheme="minorHAnsi"/>
              <w:szCs w:val="22"/>
              <w:lang w:eastAsia="es-AR" w:bidi="ar-SA"/>
            </w:rPr>
          </w:pPr>
          <w:r>
            <w:fldChar w:fldCharType="begin"/>
          </w:r>
          <w:r>
            <w:rPr>
              <w:webHidden/>
              <w:rStyle w:val="Enlacedelndice"/>
              <w:rFonts w:cs="Arial" w:ascii="Arial" w:hAnsi="Arial"/>
            </w:rPr>
            <w:instrText> TOC \z \o "1-3" \u \h</w:instrText>
          </w:r>
          <w:r>
            <w:rPr>
              <w:webHidden/>
              <w:rStyle w:val="Enlacedelndice"/>
              <w:rFonts w:cs="Arial" w:ascii="Arial" w:hAnsi="Arial"/>
            </w:rPr>
            <w:fldChar w:fldCharType="separate"/>
          </w:r>
          <w:hyperlink w:anchor="_Toc518391123">
            <w:r>
              <w:rPr>
                <w:webHidden/>
                <w:rStyle w:val="Enlacedelndice"/>
                <w:rFonts w:cs="Arial" w:ascii="Arial" w:hAnsi="Arial"/>
              </w:rPr>
              <w:t>Contenido</w:t>
            </w:r>
            <w:r>
              <w:rPr>
                <w:webHidden/>
              </w:rPr>
              <w:fldChar w:fldCharType="begin"/>
            </w:r>
            <w:r>
              <w:rPr>
                <w:webHidden/>
              </w:rPr>
              <w:instrText>PAGEREF _Toc518391123 \h</w:instrText>
            </w:r>
            <w:r>
              <w:rPr>
                <w:webHidden/>
              </w:rPr>
              <w:fldChar w:fldCharType="separate"/>
            </w:r>
            <w:r>
              <w:rPr>
                <w:rStyle w:val="Enlacedelndice"/>
                <w:vanish w:val="false"/>
              </w:rPr>
              <w:tab/>
              <w:t>1</w:t>
            </w:r>
            <w:r>
              <w:rPr>
                <w:webHidden/>
              </w:rPr>
              <w:fldChar w:fldCharType="end"/>
            </w:r>
          </w:hyperlink>
        </w:p>
        <w:p>
          <w:pPr>
            <w:pStyle w:val="Sumario1"/>
            <w:tabs>
              <w:tab w:val="right" w:pos="9395" w:leader="dot"/>
            </w:tabs>
            <w:rPr>
              <w:rFonts w:ascii="Cambria" w:hAnsi="Cambria" w:eastAsia="" w:cs="" w:asciiTheme="minorHAnsi" w:cstheme="minorBidi" w:eastAsiaTheme="minorEastAsia" w:hAnsiTheme="minorHAnsi"/>
              <w:szCs w:val="22"/>
              <w:lang w:eastAsia="es-AR" w:bidi="ar-SA"/>
            </w:rPr>
          </w:pPr>
          <w:hyperlink w:anchor="_Toc518391124">
            <w:r>
              <w:rPr>
                <w:webHidden/>
                <w:rStyle w:val="Enlacedelndice"/>
                <w:rFonts w:cs="Arial" w:ascii="Arial" w:hAnsi="Arial"/>
                <w:b/>
              </w:rPr>
              <w:t>Explicación detallada de todas las funciones seleccionadas</w:t>
            </w:r>
            <w:r>
              <w:rPr>
                <w:webHidden/>
              </w:rPr>
              <w:fldChar w:fldCharType="begin"/>
            </w:r>
            <w:r>
              <w:rPr>
                <w:webHidden/>
              </w:rPr>
              <w:instrText>PAGEREF _Toc518391124 \h</w:instrText>
            </w:r>
            <w:r>
              <w:rPr>
                <w:webHidden/>
              </w:rPr>
              <w:fldChar w:fldCharType="separate"/>
            </w:r>
            <w:r>
              <w:rPr>
                <w:rStyle w:val="Enlacedelndice"/>
                <w:vanish w:val="false"/>
              </w:rPr>
              <w:tab/>
              <w:t>2</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25">
            <w:r>
              <w:rPr>
                <w:webHidden/>
                <w:rStyle w:val="Enlacedelndice"/>
                <w:rFonts w:cs="Arial" w:ascii="Arial" w:hAnsi="Arial"/>
              </w:rPr>
              <w:t>Gestión de carreras</w:t>
            </w:r>
            <w:r>
              <w:rPr>
                <w:webHidden/>
              </w:rPr>
              <w:fldChar w:fldCharType="begin"/>
            </w:r>
            <w:r>
              <w:rPr>
                <w:webHidden/>
              </w:rPr>
              <w:instrText>PAGEREF _Toc518391125 \h</w:instrText>
            </w:r>
            <w:r>
              <w:rPr>
                <w:webHidden/>
              </w:rPr>
              <w:fldChar w:fldCharType="separate"/>
            </w:r>
            <w:r>
              <w:rPr>
                <w:rStyle w:val="Enlacedelndice"/>
                <w:vanish w:val="false"/>
              </w:rPr>
              <w:tab/>
              <w:t>2</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26">
            <w:r>
              <w:rPr>
                <w:webHidden/>
                <w:rStyle w:val="Enlacedelndice"/>
                <w:rFonts w:cs="Arial" w:ascii="Arial" w:hAnsi="Arial"/>
              </w:rPr>
              <w:t>Gestión de prácticas pre-profesionales</w:t>
            </w:r>
            <w:r>
              <w:rPr>
                <w:webHidden/>
              </w:rPr>
              <w:fldChar w:fldCharType="begin"/>
            </w:r>
            <w:r>
              <w:rPr>
                <w:webHidden/>
              </w:rPr>
              <w:instrText>PAGEREF _Toc518391126 \h</w:instrText>
            </w:r>
            <w:r>
              <w:rPr>
                <w:webHidden/>
              </w:rPr>
              <w:fldChar w:fldCharType="separate"/>
            </w:r>
            <w:r>
              <w:rPr>
                <w:rStyle w:val="Enlacedelndice"/>
                <w:vanish w:val="false"/>
              </w:rPr>
              <w:tab/>
              <w:t>2</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27">
            <w:r>
              <w:rPr>
                <w:webHidden/>
                <w:rStyle w:val="Enlacedelndice"/>
                <w:rFonts w:cs="Arial" w:ascii="Arial" w:hAnsi="Arial"/>
              </w:rPr>
              <w:t>Gestión de trabajos finales</w:t>
            </w:r>
            <w:r>
              <w:rPr>
                <w:webHidden/>
              </w:rPr>
              <w:fldChar w:fldCharType="begin"/>
            </w:r>
            <w:r>
              <w:rPr>
                <w:webHidden/>
              </w:rPr>
              <w:instrText>PAGEREF _Toc518391127 \h</w:instrText>
            </w:r>
            <w:r>
              <w:rPr>
                <w:webHidden/>
              </w:rPr>
              <w:fldChar w:fldCharType="separate"/>
            </w:r>
            <w:r>
              <w:rPr>
                <w:rStyle w:val="Enlacedelndice"/>
                <w:vanish w:val="false"/>
              </w:rPr>
              <w:tab/>
              <w:t>2</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28">
            <w:r>
              <w:rPr>
                <w:webHidden/>
                <w:rStyle w:val="Enlacedelndice"/>
                <w:rFonts w:cs="Arial" w:ascii="Arial" w:hAnsi="Arial"/>
              </w:rPr>
              <w:t>Gestión de horarios de asignaturas</w:t>
            </w:r>
            <w:r>
              <w:rPr>
                <w:webHidden/>
              </w:rPr>
              <w:fldChar w:fldCharType="begin"/>
            </w:r>
            <w:r>
              <w:rPr>
                <w:webHidden/>
              </w:rPr>
              <w:instrText>PAGEREF _Toc518391128 \h</w:instrText>
            </w:r>
            <w:r>
              <w:rPr>
                <w:webHidden/>
              </w:rPr>
              <w:fldChar w:fldCharType="separate"/>
            </w:r>
            <w:r>
              <w:rPr>
                <w:rStyle w:val="Enlacedelndice"/>
                <w:vanish w:val="false"/>
              </w:rPr>
              <w:tab/>
              <w:t>3</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29">
            <w:r>
              <w:rPr>
                <w:webHidden/>
                <w:rStyle w:val="Enlacedelndice"/>
                <w:rFonts w:cs="Arial" w:ascii="Arial" w:hAnsi="Arial"/>
              </w:rPr>
              <w:t>Gestión de turnos de examen</w:t>
            </w:r>
            <w:r>
              <w:rPr>
                <w:webHidden/>
              </w:rPr>
              <w:fldChar w:fldCharType="begin"/>
            </w:r>
            <w:r>
              <w:rPr>
                <w:webHidden/>
              </w:rPr>
              <w:instrText>PAGEREF _Toc518391129 \h</w:instrText>
            </w:r>
            <w:r>
              <w:rPr>
                <w:webHidden/>
              </w:rPr>
              <w:fldChar w:fldCharType="separate"/>
            </w:r>
            <w:r>
              <w:rPr>
                <w:rStyle w:val="Enlacedelndice"/>
                <w:vanish w:val="false"/>
              </w:rPr>
              <w:tab/>
              <w:t>3</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30">
            <w:r>
              <w:rPr>
                <w:webHidden/>
                <w:rStyle w:val="Enlacedelndice"/>
                <w:rFonts w:cs="Arial" w:ascii="Arial" w:hAnsi="Arial"/>
              </w:rPr>
              <w:t>Gestión de publicaciones</w:t>
            </w:r>
            <w:r>
              <w:rPr>
                <w:webHidden/>
              </w:rPr>
              <w:fldChar w:fldCharType="begin"/>
            </w:r>
            <w:r>
              <w:rPr>
                <w:webHidden/>
              </w:rPr>
              <w:instrText>PAGEREF _Toc518391130 \h</w:instrText>
            </w:r>
            <w:r>
              <w:rPr>
                <w:webHidden/>
              </w:rPr>
              <w:fldChar w:fldCharType="separate"/>
            </w:r>
            <w:r>
              <w:rPr>
                <w:rStyle w:val="Enlacedelndice"/>
                <w:vanish w:val="false"/>
              </w:rPr>
              <w:tab/>
              <w:t>3</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31">
            <w:r>
              <w:rPr>
                <w:webHidden/>
                <w:rStyle w:val="Enlacedelndice"/>
                <w:rFonts w:cs="Arial" w:ascii="Arial" w:hAnsi="Arial"/>
              </w:rPr>
              <w:t>Gestión de usuarios</w:t>
            </w:r>
            <w:r>
              <w:rPr>
                <w:webHidden/>
              </w:rPr>
              <w:fldChar w:fldCharType="begin"/>
            </w:r>
            <w:r>
              <w:rPr>
                <w:webHidden/>
              </w:rPr>
              <w:instrText>PAGEREF _Toc518391131 \h</w:instrText>
            </w:r>
            <w:r>
              <w:rPr>
                <w:webHidden/>
              </w:rPr>
              <w:fldChar w:fldCharType="separate"/>
            </w:r>
            <w:r>
              <w:rPr>
                <w:rStyle w:val="Enlacedelndice"/>
                <w:vanish w:val="false"/>
              </w:rPr>
              <w:tab/>
              <w:t>4</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32">
            <w:r>
              <w:rPr>
                <w:webHidden/>
                <w:rStyle w:val="Enlacedelndice"/>
                <w:rFonts w:cs="Arial" w:ascii="Arial" w:hAnsi="Arial"/>
              </w:rPr>
              <w:t>Módulo de consultas</w:t>
            </w:r>
            <w:r>
              <w:rPr>
                <w:webHidden/>
              </w:rPr>
              <w:fldChar w:fldCharType="begin"/>
            </w:r>
            <w:r>
              <w:rPr>
                <w:webHidden/>
              </w:rPr>
              <w:instrText>PAGEREF _Toc518391132 \h</w:instrText>
            </w:r>
            <w:r>
              <w:rPr>
                <w:webHidden/>
              </w:rPr>
              <w:fldChar w:fldCharType="separate"/>
            </w:r>
            <w:r>
              <w:rPr>
                <w:rStyle w:val="Enlacedelndice"/>
                <w:vanish w:val="false"/>
              </w:rPr>
              <w:tab/>
              <w:t>4</w:t>
            </w:r>
            <w:r>
              <w:rPr>
                <w:webHidden/>
              </w:rPr>
              <w:fldChar w:fldCharType="end"/>
            </w:r>
          </w:hyperlink>
        </w:p>
        <w:p>
          <w:pPr>
            <w:pStyle w:val="Sumario1"/>
            <w:tabs>
              <w:tab w:val="right" w:pos="9395" w:leader="dot"/>
            </w:tabs>
            <w:rPr>
              <w:rFonts w:ascii="Cambria" w:hAnsi="Cambria" w:eastAsia="" w:cs="" w:asciiTheme="minorHAnsi" w:cstheme="minorBidi" w:eastAsiaTheme="minorEastAsia" w:hAnsiTheme="minorHAnsi"/>
              <w:szCs w:val="22"/>
              <w:lang w:eastAsia="es-AR" w:bidi="ar-SA"/>
            </w:rPr>
          </w:pPr>
          <w:hyperlink w:anchor="_Toc518391133">
            <w:r>
              <w:rPr>
                <w:webHidden/>
                <w:rStyle w:val="Enlacedelndice"/>
                <w:rFonts w:cs="Arial" w:ascii="Arial" w:hAnsi="Arial"/>
                <w:b/>
              </w:rPr>
              <w:t>Problemas y necesidades detectados en las funciones seleccionadas</w:t>
            </w:r>
            <w:r>
              <w:rPr>
                <w:webHidden/>
              </w:rPr>
              <w:fldChar w:fldCharType="begin"/>
            </w:r>
            <w:r>
              <w:rPr>
                <w:webHidden/>
              </w:rPr>
              <w:instrText>PAGEREF _Toc518391133 \h</w:instrText>
            </w:r>
            <w:r>
              <w:rPr>
                <w:webHidden/>
              </w:rPr>
              <w:fldChar w:fldCharType="separate"/>
            </w:r>
            <w:r>
              <w:rPr>
                <w:rStyle w:val="Enlacedelndice"/>
                <w:vanish w:val="false"/>
              </w:rPr>
              <w:tab/>
              <w:t>5</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34">
            <w:r>
              <w:rPr>
                <w:webHidden/>
                <w:rStyle w:val="Enlacedelndice"/>
                <w:rFonts w:cs="Arial" w:ascii="Arial" w:hAnsi="Arial"/>
              </w:rPr>
              <w:t>Problemas</w:t>
            </w:r>
            <w:r>
              <w:rPr>
                <w:webHidden/>
              </w:rPr>
              <w:fldChar w:fldCharType="begin"/>
            </w:r>
            <w:r>
              <w:rPr>
                <w:webHidden/>
              </w:rPr>
              <w:instrText>PAGEREF _Toc518391134 \h</w:instrText>
            </w:r>
            <w:r>
              <w:rPr>
                <w:webHidden/>
              </w:rPr>
              <w:fldChar w:fldCharType="separate"/>
            </w:r>
            <w:r>
              <w:rPr>
                <w:rStyle w:val="Enlacedelndice"/>
                <w:vanish w:val="false"/>
              </w:rPr>
              <w:tab/>
              <w:t>5</w:t>
            </w:r>
            <w:r>
              <w:rPr>
                <w:webHidden/>
              </w:rPr>
              <w:fldChar w:fldCharType="end"/>
            </w:r>
          </w:hyperlink>
        </w:p>
        <w:p>
          <w:pPr>
            <w:pStyle w:val="Sumario3"/>
            <w:tabs>
              <w:tab w:val="right" w:pos="9395" w:leader="dot"/>
            </w:tabs>
            <w:rPr>
              <w:rFonts w:ascii="Cambria" w:hAnsi="Cambria" w:eastAsia="" w:cs="" w:asciiTheme="minorHAnsi" w:cstheme="minorBidi" w:eastAsiaTheme="minorEastAsia" w:hAnsiTheme="minorHAnsi"/>
              <w:szCs w:val="22"/>
              <w:lang w:eastAsia="es-AR" w:bidi="ar-SA"/>
            </w:rPr>
          </w:pPr>
          <w:hyperlink w:anchor="_Toc518391135">
            <w:r>
              <w:rPr>
                <w:webHidden/>
                <w:rStyle w:val="Enlacedelndice"/>
                <w:rFonts w:cs="Arial" w:ascii="Arial" w:hAnsi="Arial"/>
              </w:rPr>
              <w:t>Carreras / horarios / turnos de examen</w:t>
            </w:r>
            <w:r>
              <w:rPr>
                <w:webHidden/>
              </w:rPr>
              <w:fldChar w:fldCharType="begin"/>
            </w:r>
            <w:r>
              <w:rPr>
                <w:webHidden/>
              </w:rPr>
              <w:instrText>PAGEREF _Toc518391135 \h</w:instrText>
            </w:r>
            <w:r>
              <w:rPr>
                <w:webHidden/>
              </w:rPr>
              <w:fldChar w:fldCharType="separate"/>
            </w:r>
            <w:r>
              <w:rPr>
                <w:rStyle w:val="Enlacedelndice"/>
                <w:vanish w:val="false"/>
              </w:rPr>
              <w:tab/>
              <w:t>5</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36">
            <w:r>
              <w:rPr>
                <w:webHidden/>
                <w:rStyle w:val="Enlacedelndice"/>
                <w:rFonts w:cs="Arial" w:ascii="Arial" w:hAnsi="Arial"/>
              </w:rPr>
              <w:t>Necesidades</w:t>
            </w:r>
            <w:r>
              <w:rPr>
                <w:webHidden/>
              </w:rPr>
              <w:fldChar w:fldCharType="begin"/>
            </w:r>
            <w:r>
              <w:rPr>
                <w:webHidden/>
              </w:rPr>
              <w:instrText>PAGEREF _Toc518391136 \h</w:instrText>
            </w:r>
            <w:r>
              <w:rPr>
                <w:webHidden/>
              </w:rPr>
              <w:fldChar w:fldCharType="separate"/>
            </w:r>
            <w:r>
              <w:rPr>
                <w:rStyle w:val="Enlacedelndice"/>
                <w:vanish w:val="false"/>
              </w:rPr>
              <w:tab/>
              <w:t>5</w:t>
            </w:r>
            <w:r>
              <w:rPr>
                <w:webHidden/>
              </w:rPr>
              <w:fldChar w:fldCharType="end"/>
            </w:r>
          </w:hyperlink>
        </w:p>
        <w:p>
          <w:pPr>
            <w:pStyle w:val="Sumario3"/>
            <w:tabs>
              <w:tab w:val="right" w:pos="9395" w:leader="dot"/>
            </w:tabs>
            <w:rPr>
              <w:rFonts w:ascii="Cambria" w:hAnsi="Cambria" w:eastAsia="" w:cs="" w:asciiTheme="minorHAnsi" w:cstheme="minorBidi" w:eastAsiaTheme="minorEastAsia" w:hAnsiTheme="minorHAnsi"/>
              <w:szCs w:val="22"/>
              <w:lang w:eastAsia="es-AR" w:bidi="ar-SA"/>
            </w:rPr>
          </w:pPr>
          <w:hyperlink w:anchor="_Toc518391137">
            <w:r>
              <w:rPr>
                <w:webHidden/>
                <w:rStyle w:val="Enlacedelndice"/>
                <w:rFonts w:cs="Arial" w:ascii="Arial" w:hAnsi="Arial"/>
              </w:rPr>
              <w:t>Carreras / horarios / turnos de examen</w:t>
            </w:r>
            <w:r>
              <w:rPr>
                <w:webHidden/>
              </w:rPr>
              <w:fldChar w:fldCharType="begin"/>
            </w:r>
            <w:r>
              <w:rPr>
                <w:webHidden/>
              </w:rPr>
              <w:instrText>PAGEREF _Toc518391137 \h</w:instrText>
            </w:r>
            <w:r>
              <w:rPr>
                <w:webHidden/>
              </w:rPr>
              <w:fldChar w:fldCharType="separate"/>
            </w:r>
            <w:r>
              <w:rPr>
                <w:rStyle w:val="Enlacedelndice"/>
                <w:vanish w:val="false"/>
              </w:rPr>
              <w:tab/>
              <w:t>5</w:t>
            </w:r>
            <w:r>
              <w:rPr>
                <w:webHidden/>
              </w:rPr>
              <w:fldChar w:fldCharType="end"/>
            </w:r>
          </w:hyperlink>
        </w:p>
        <w:p>
          <w:pPr>
            <w:pStyle w:val="Sumario3"/>
            <w:tabs>
              <w:tab w:val="right" w:pos="9395" w:leader="dot"/>
            </w:tabs>
            <w:rPr>
              <w:rFonts w:ascii="Cambria" w:hAnsi="Cambria" w:eastAsia="" w:cs="" w:asciiTheme="minorHAnsi" w:cstheme="minorBidi" w:eastAsiaTheme="minorEastAsia" w:hAnsiTheme="minorHAnsi"/>
              <w:szCs w:val="22"/>
              <w:lang w:eastAsia="es-AR" w:bidi="ar-SA"/>
            </w:rPr>
          </w:pPr>
          <w:hyperlink w:anchor="_Toc518391138">
            <w:r>
              <w:rPr>
                <w:webHidden/>
                <w:rStyle w:val="Enlacedelndice"/>
                <w:rFonts w:cs="Arial" w:ascii="Arial" w:hAnsi="Arial"/>
              </w:rPr>
              <w:t>Practicas pre-profesionales / Trabajos finales</w:t>
            </w:r>
            <w:r>
              <w:rPr>
                <w:webHidden/>
              </w:rPr>
              <w:fldChar w:fldCharType="begin"/>
            </w:r>
            <w:r>
              <w:rPr>
                <w:webHidden/>
              </w:rPr>
              <w:instrText>PAGEREF _Toc518391138 \h</w:instrText>
            </w:r>
            <w:r>
              <w:rPr>
                <w:webHidden/>
              </w:rPr>
              <w:fldChar w:fldCharType="separate"/>
            </w:r>
            <w:r>
              <w:rPr>
                <w:rStyle w:val="Enlacedelndice"/>
                <w:vanish w:val="false"/>
              </w:rPr>
              <w:tab/>
              <w:t>5</w:t>
            </w:r>
            <w:r>
              <w:rPr>
                <w:webHidden/>
              </w:rPr>
              <w:fldChar w:fldCharType="end"/>
            </w:r>
          </w:hyperlink>
        </w:p>
        <w:p>
          <w:pPr>
            <w:pStyle w:val="Sumario3"/>
            <w:tabs>
              <w:tab w:val="right" w:pos="9395" w:leader="dot"/>
            </w:tabs>
            <w:rPr>
              <w:rFonts w:ascii="Cambria" w:hAnsi="Cambria" w:eastAsia="" w:cs="" w:asciiTheme="minorHAnsi" w:cstheme="minorBidi" w:eastAsiaTheme="minorEastAsia" w:hAnsiTheme="minorHAnsi"/>
              <w:szCs w:val="22"/>
              <w:lang w:eastAsia="es-AR" w:bidi="ar-SA"/>
            </w:rPr>
          </w:pPr>
          <w:hyperlink w:anchor="_Toc518391139">
            <w:r>
              <w:rPr>
                <w:webHidden/>
                <w:rStyle w:val="Enlacedelndice"/>
                <w:rFonts w:cs="Arial" w:ascii="Arial" w:hAnsi="Arial"/>
              </w:rPr>
              <w:t>Publicaciones</w:t>
            </w:r>
            <w:r>
              <w:rPr>
                <w:webHidden/>
              </w:rPr>
              <w:fldChar w:fldCharType="begin"/>
            </w:r>
            <w:r>
              <w:rPr>
                <w:webHidden/>
              </w:rPr>
              <w:instrText>PAGEREF _Toc518391139 \h</w:instrText>
            </w:r>
            <w:r>
              <w:rPr>
                <w:webHidden/>
              </w:rPr>
              <w:fldChar w:fldCharType="separate"/>
            </w:r>
            <w:r>
              <w:rPr>
                <w:rStyle w:val="Enlacedelndice"/>
                <w:vanish w:val="false"/>
              </w:rPr>
              <w:tab/>
              <w:t>6</w:t>
            </w:r>
            <w:r>
              <w:rPr>
                <w:webHidden/>
              </w:rPr>
              <w:fldChar w:fldCharType="end"/>
            </w:r>
          </w:hyperlink>
        </w:p>
        <w:p>
          <w:pPr>
            <w:pStyle w:val="Sumario1"/>
            <w:tabs>
              <w:tab w:val="right" w:pos="9395" w:leader="dot"/>
            </w:tabs>
            <w:rPr>
              <w:rFonts w:ascii="Cambria" w:hAnsi="Cambria" w:eastAsia="" w:cs="" w:asciiTheme="minorHAnsi" w:cstheme="minorBidi" w:eastAsiaTheme="minorEastAsia" w:hAnsiTheme="minorHAnsi"/>
              <w:szCs w:val="22"/>
              <w:lang w:eastAsia="es-AR" w:bidi="ar-SA"/>
            </w:rPr>
          </w:pPr>
          <w:hyperlink w:anchor="_Toc518391140">
            <w:r>
              <w:rPr>
                <w:webHidden/>
                <w:rStyle w:val="Enlacedelndice"/>
                <w:rFonts w:cs="Arial" w:ascii="Arial" w:hAnsi="Arial"/>
                <w:b/>
              </w:rPr>
              <w:t>Objetivos y alcances preliminares del nuevo sistema</w:t>
            </w:r>
            <w:r>
              <w:rPr>
                <w:webHidden/>
              </w:rPr>
              <w:fldChar w:fldCharType="begin"/>
            </w:r>
            <w:r>
              <w:rPr>
                <w:webHidden/>
              </w:rPr>
              <w:instrText>PAGEREF _Toc518391140 \h</w:instrText>
            </w:r>
            <w:r>
              <w:rPr>
                <w:webHidden/>
              </w:rPr>
              <w:fldChar w:fldCharType="separate"/>
            </w:r>
            <w:r>
              <w:rPr>
                <w:rStyle w:val="Enlacedelndice"/>
                <w:vanish w:val="false"/>
              </w:rPr>
              <w:tab/>
              <w:t>7</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41">
            <w:r>
              <w:rPr>
                <w:webHidden/>
                <w:rStyle w:val="Enlacedelndice"/>
                <w:rFonts w:cs="Arial" w:ascii="Arial" w:hAnsi="Arial"/>
              </w:rPr>
              <w:t>Objetivos</w:t>
            </w:r>
            <w:r>
              <w:rPr>
                <w:webHidden/>
              </w:rPr>
              <w:fldChar w:fldCharType="begin"/>
            </w:r>
            <w:r>
              <w:rPr>
                <w:webHidden/>
              </w:rPr>
              <w:instrText>PAGEREF _Toc518391141 \h</w:instrText>
            </w:r>
            <w:r>
              <w:rPr>
                <w:webHidden/>
              </w:rPr>
              <w:fldChar w:fldCharType="separate"/>
            </w:r>
            <w:r>
              <w:rPr>
                <w:rStyle w:val="Enlacedelndice"/>
                <w:vanish w:val="false"/>
              </w:rPr>
              <w:tab/>
              <w:t>7</w:t>
            </w:r>
            <w:r>
              <w:rPr>
                <w:webHidden/>
              </w:rPr>
              <w:fldChar w:fldCharType="end"/>
            </w:r>
          </w:hyperlink>
        </w:p>
        <w:p>
          <w:pPr>
            <w:pStyle w:val="Sumario3"/>
            <w:tabs>
              <w:tab w:val="right" w:pos="9395" w:leader="dot"/>
            </w:tabs>
            <w:rPr>
              <w:rFonts w:ascii="Cambria" w:hAnsi="Cambria" w:eastAsia="" w:cs="" w:asciiTheme="minorHAnsi" w:cstheme="minorBidi" w:eastAsiaTheme="minorEastAsia" w:hAnsiTheme="minorHAnsi"/>
              <w:szCs w:val="22"/>
              <w:lang w:eastAsia="es-AR" w:bidi="ar-SA"/>
            </w:rPr>
          </w:pPr>
          <w:hyperlink w:anchor="_Toc518391142">
            <w:r>
              <w:rPr>
                <w:webHidden/>
                <w:rStyle w:val="Enlacedelndice"/>
                <w:rFonts w:cs="Arial" w:ascii="Arial" w:hAnsi="Arial"/>
              </w:rPr>
              <w:t>Objetivo principal</w:t>
            </w:r>
            <w:r>
              <w:rPr>
                <w:webHidden/>
              </w:rPr>
              <w:fldChar w:fldCharType="begin"/>
            </w:r>
            <w:r>
              <w:rPr>
                <w:webHidden/>
              </w:rPr>
              <w:instrText>PAGEREF _Toc518391142 \h</w:instrText>
            </w:r>
            <w:r>
              <w:rPr>
                <w:webHidden/>
              </w:rPr>
              <w:fldChar w:fldCharType="separate"/>
            </w:r>
            <w:r>
              <w:rPr>
                <w:rStyle w:val="Enlacedelndice"/>
                <w:vanish w:val="false"/>
              </w:rPr>
              <w:tab/>
              <w:t>7</w:t>
            </w:r>
            <w:r>
              <w:rPr>
                <w:webHidden/>
              </w:rPr>
              <w:fldChar w:fldCharType="end"/>
            </w:r>
          </w:hyperlink>
        </w:p>
        <w:p>
          <w:pPr>
            <w:pStyle w:val="Sumario3"/>
            <w:tabs>
              <w:tab w:val="right" w:pos="9395" w:leader="dot"/>
            </w:tabs>
            <w:rPr>
              <w:rFonts w:ascii="Cambria" w:hAnsi="Cambria" w:eastAsia="" w:cs="" w:asciiTheme="minorHAnsi" w:cstheme="minorBidi" w:eastAsiaTheme="minorEastAsia" w:hAnsiTheme="minorHAnsi"/>
              <w:szCs w:val="22"/>
              <w:lang w:eastAsia="es-AR" w:bidi="ar-SA"/>
            </w:rPr>
          </w:pPr>
          <w:hyperlink w:anchor="_Toc518391143">
            <w:r>
              <w:rPr>
                <w:webHidden/>
                <w:rStyle w:val="Enlacedelndice"/>
                <w:rFonts w:cs="Arial" w:ascii="Arial" w:hAnsi="Arial"/>
              </w:rPr>
              <w:t>Objetivos específicos</w:t>
            </w:r>
            <w:r>
              <w:rPr>
                <w:webHidden/>
              </w:rPr>
              <w:fldChar w:fldCharType="begin"/>
            </w:r>
            <w:r>
              <w:rPr>
                <w:webHidden/>
              </w:rPr>
              <w:instrText>PAGEREF _Toc518391143 \h</w:instrText>
            </w:r>
            <w:r>
              <w:rPr>
                <w:webHidden/>
              </w:rPr>
              <w:fldChar w:fldCharType="separate"/>
            </w:r>
            <w:r>
              <w:rPr>
                <w:rStyle w:val="Enlacedelndice"/>
                <w:vanish w:val="false"/>
              </w:rPr>
              <w:tab/>
              <w:t>7</w:t>
            </w:r>
            <w:r>
              <w:rPr>
                <w:webHidden/>
              </w:rPr>
              <w:fldChar w:fldCharType="end"/>
            </w:r>
          </w:hyperlink>
        </w:p>
        <w:p>
          <w:pPr>
            <w:pStyle w:val="Sumario2"/>
            <w:tabs>
              <w:tab w:val="right" w:pos="9395" w:leader="dot"/>
            </w:tabs>
            <w:rPr>
              <w:rFonts w:ascii="Cambria" w:hAnsi="Cambria" w:eastAsia="" w:cs="" w:asciiTheme="minorHAnsi" w:cstheme="minorBidi" w:eastAsiaTheme="minorEastAsia" w:hAnsiTheme="minorHAnsi"/>
              <w:szCs w:val="22"/>
              <w:lang w:eastAsia="es-AR" w:bidi="ar-SA"/>
            </w:rPr>
          </w:pPr>
          <w:hyperlink w:anchor="_Toc518391144">
            <w:r>
              <w:rPr>
                <w:webHidden/>
                <w:rStyle w:val="Enlacedelndice"/>
                <w:rFonts w:cs="Arial" w:ascii="Arial" w:hAnsi="Arial"/>
              </w:rPr>
              <w:t>Alcances</w:t>
            </w:r>
            <w:r>
              <w:rPr>
                <w:webHidden/>
              </w:rPr>
              <w:fldChar w:fldCharType="begin"/>
            </w:r>
            <w:r>
              <w:rPr>
                <w:webHidden/>
              </w:rPr>
              <w:instrText>PAGEREF _Toc518391144 \h</w:instrText>
            </w:r>
            <w:r>
              <w:rPr>
                <w:webHidden/>
              </w:rPr>
              <w:fldChar w:fldCharType="separate"/>
            </w:r>
            <w:r>
              <w:rPr>
                <w:rStyle w:val="Enlacedelndice"/>
                <w:vanish w:val="false"/>
              </w:rPr>
              <w:tab/>
              <w:t>7</w:t>
            </w:r>
            <w:r>
              <w:rPr>
                <w:webHidden/>
              </w:rPr>
              <w:fldChar w:fldCharType="end"/>
            </w:r>
          </w:hyperlink>
        </w:p>
        <w:p>
          <w:pPr>
            <w:pStyle w:val="Sumario1"/>
            <w:tabs>
              <w:tab w:val="right" w:pos="9395" w:leader="dot"/>
            </w:tabs>
            <w:rPr>
              <w:rFonts w:ascii="Cambria" w:hAnsi="Cambria" w:eastAsia="" w:cs="" w:asciiTheme="minorHAnsi" w:cstheme="minorBidi" w:eastAsiaTheme="minorEastAsia" w:hAnsiTheme="minorHAnsi"/>
              <w:szCs w:val="22"/>
              <w:lang w:eastAsia="es-AR" w:bidi="ar-SA"/>
            </w:rPr>
          </w:pPr>
          <w:hyperlink w:anchor="_Toc518391145">
            <w:r>
              <w:rPr>
                <w:webHidden/>
                <w:rStyle w:val="Enlacedelndice"/>
                <w:rFonts w:cs="Arial" w:ascii="Arial" w:hAnsi="Arial"/>
              </w:rPr>
              <w:t>Bibliografía</w:t>
            </w:r>
            <w:r>
              <w:rPr>
                <w:webHidden/>
              </w:rPr>
              <w:fldChar w:fldCharType="begin"/>
            </w:r>
            <w:r>
              <w:rPr>
                <w:webHidden/>
              </w:rPr>
              <w:instrText>PAGEREF _Toc518391145 \h</w:instrText>
            </w:r>
            <w:r>
              <w:rPr>
                <w:webHidden/>
              </w:rPr>
              <w:fldChar w:fldCharType="separate"/>
            </w:r>
            <w:r>
              <w:rPr>
                <w:rStyle w:val="Enlacedelndice"/>
                <w:vanish w:val="false"/>
              </w:rPr>
              <w:tab/>
              <w:t>10</w:t>
            </w:r>
            <w:r>
              <w:rPr>
                <w:webHidden/>
              </w:rPr>
              <w:fldChar w:fldCharType="end"/>
            </w:r>
          </w:hyperlink>
        </w:p>
        <w:p>
          <w:pPr>
            <w:pStyle w:val="Normal"/>
            <w:rPr/>
          </w:pPr>
          <w:r>
            <w:rPr/>
          </w:r>
          <w:r>
            <w:rPr/>
            <w:fldChar w:fldCharType="end"/>
          </w:r>
        </w:p>
      </w:sdtContent>
    </w:sdt>
    <w:p>
      <w:pPr>
        <w:pStyle w:val="Normal"/>
        <w:rPr>
          <w:rFonts w:ascii="Arial" w:hAnsi="Arial" w:cs="Arial"/>
          <w:smallCaps/>
          <w:color w:val="76923C"/>
        </w:rPr>
      </w:pPr>
      <w:r>
        <w:rPr>
          <w:rFonts w:cs="Arial" w:ascii="Arial" w:hAnsi="Arial"/>
          <w:smallCaps/>
          <w:color w:val="76923C"/>
        </w:rPr>
      </w:r>
    </w:p>
    <w:p>
      <w:pPr>
        <w:pStyle w:val="Titular"/>
        <w:numPr>
          <w:ilvl w:val="0"/>
          <w:numId w:val="0"/>
        </w:numPr>
        <w:outlineLvl w:val="0"/>
        <w:rPr>
          <w:rFonts w:ascii="Arial" w:hAnsi="Arial" w:cs="Arial"/>
        </w:rPr>
      </w:pPr>
      <w:bookmarkStart w:id="1" w:name="_Toc518391124"/>
      <w:r>
        <w:rPr>
          <w:rFonts w:cs="Arial" w:ascii="Arial" w:hAnsi="Arial"/>
        </w:rPr>
        <w:t>Explicación detallada de todas las funciones seleccionadas</w:t>
      </w:r>
      <w:bookmarkEnd w:id="1"/>
    </w:p>
    <w:p>
      <w:pPr>
        <w:pStyle w:val="Ttulo2"/>
        <w:rPr>
          <w:rFonts w:ascii="Arial" w:hAnsi="Arial" w:cs="Arial"/>
        </w:rPr>
      </w:pPr>
      <w:bookmarkStart w:id="2" w:name="_Toc518391125"/>
      <w:r>
        <w:rPr>
          <w:rFonts w:cs="Arial" w:ascii="Arial" w:hAnsi="Arial"/>
        </w:rPr>
        <w:t>Gestión de carreras</w:t>
      </w:r>
      <w:bookmarkEnd w:id="2"/>
    </w:p>
    <w:p>
      <w:pPr>
        <w:pStyle w:val="Normal"/>
        <w:numPr>
          <w:ilvl w:val="2"/>
          <w:numId w:val="2"/>
        </w:numPr>
        <w:spacing w:lineRule="auto" w:line="480" w:before="0" w:after="0"/>
        <w:contextualSpacing/>
        <w:jc w:val="both"/>
        <w:rPr>
          <w:rFonts w:ascii="Arial" w:hAnsi="Arial" w:eastAsia="Arial" w:cs="Arial"/>
          <w:color w:val="000000"/>
        </w:rPr>
      </w:pPr>
      <w:r>
        <w:rPr>
          <w:rFonts w:eastAsia="Arial" w:cs="Arial" w:ascii="Arial" w:hAnsi="Arial"/>
          <w:color w:val="00000A"/>
        </w:rPr>
        <w:t>La gestión de carreras es realizada por la Directora de Escuela, quien se encarga de realizar el registro de las carreras vigentes.</w:t>
      </w:r>
    </w:p>
    <w:p>
      <w:pPr>
        <w:pStyle w:val="Normal"/>
        <w:numPr>
          <w:ilvl w:val="2"/>
          <w:numId w:val="2"/>
        </w:numPr>
        <w:spacing w:lineRule="auto" w:line="480" w:before="0" w:after="0"/>
        <w:contextualSpacing/>
        <w:jc w:val="both"/>
        <w:rPr>
          <w:rFonts w:ascii="Arial" w:hAnsi="Arial" w:eastAsia="Arial" w:cs="Arial"/>
          <w:color w:val="000000"/>
        </w:rPr>
      </w:pPr>
      <w:r>
        <w:rPr>
          <w:rFonts w:eastAsia="Arial" w:cs="Arial" w:ascii="Arial" w:hAnsi="Arial"/>
          <w:color w:val="00000A"/>
        </w:rPr>
        <w:t>También realiza el armado de los planes de estudio, generando un orden de asignaturas en años y la correlatividad de cada una de ellas, pudiendo armar borradores de estos, para ser aprobados luego.</w:t>
      </w:r>
    </w:p>
    <w:p>
      <w:pPr>
        <w:pStyle w:val="Normal"/>
        <w:numPr>
          <w:ilvl w:val="2"/>
          <w:numId w:val="2"/>
        </w:numPr>
        <w:spacing w:lineRule="auto" w:line="480" w:before="0" w:after="0"/>
        <w:contextualSpacing/>
        <w:jc w:val="both"/>
        <w:rPr>
          <w:rFonts w:ascii="Arial" w:hAnsi="Arial" w:eastAsia="Arial" w:cs="Arial"/>
          <w:color w:val="000000"/>
        </w:rPr>
      </w:pPr>
      <w:r>
        <w:rPr>
          <w:rFonts w:eastAsia="Arial" w:cs="Arial" w:ascii="Arial" w:hAnsi="Arial"/>
          <w:color w:val="00000A"/>
        </w:rPr>
        <w:t>Igualmente realiza el registro y asignación de docentes a cada asignatura, donde también se lo asocia con el CVar (registro de datos curriculares) de cada uno de ellos.</w:t>
      </w:r>
    </w:p>
    <w:p>
      <w:pPr>
        <w:pStyle w:val="Ttulo2"/>
        <w:rPr>
          <w:rFonts w:ascii="Arial" w:hAnsi="Arial" w:cs="Arial"/>
        </w:rPr>
      </w:pPr>
      <w:bookmarkStart w:id="3" w:name="_Toc518391126"/>
      <w:r>
        <w:rPr>
          <w:rFonts w:cs="Arial" w:ascii="Arial" w:hAnsi="Arial"/>
        </w:rPr>
        <w:t>Gestión de prácticas pre-profesionales</w:t>
      </w:r>
      <w:bookmarkEnd w:id="3"/>
    </w:p>
    <w:p>
      <w:pPr>
        <w:pStyle w:val="ListParagraph"/>
        <w:numPr>
          <w:ilvl w:val="2"/>
          <w:numId w:val="3"/>
        </w:numPr>
        <w:spacing w:lineRule="auto" w:line="480" w:before="0" w:after="0"/>
        <w:contextualSpacing/>
        <w:jc w:val="both"/>
        <w:rPr>
          <w:rFonts w:ascii="Arial" w:hAnsi="Arial" w:eastAsia="Arial" w:cs="Arial"/>
          <w:color w:val="000000"/>
        </w:rPr>
      </w:pPr>
      <w:r>
        <w:rPr>
          <w:rFonts w:eastAsia="Arial" w:cs="Arial" w:ascii="Arial" w:hAnsi="Arial"/>
          <w:color w:val="00000A"/>
        </w:rPr>
        <w:t>La Directora de Escuela es la encargada de la iniciación, seguimiento, evaluación y finalización de las prácticas pre-profesionales.</w:t>
      </w:r>
    </w:p>
    <w:p>
      <w:pPr>
        <w:pStyle w:val="ListParagraph"/>
        <w:numPr>
          <w:ilvl w:val="2"/>
          <w:numId w:val="3"/>
        </w:numPr>
        <w:spacing w:lineRule="auto" w:line="480" w:before="0" w:after="0"/>
        <w:contextualSpacing/>
        <w:jc w:val="both"/>
        <w:rPr>
          <w:rFonts w:ascii="Arial" w:hAnsi="Arial" w:eastAsia="Arial" w:cs="Arial"/>
          <w:color w:val="000000"/>
        </w:rPr>
      </w:pPr>
      <w:r>
        <w:rPr>
          <w:rFonts w:eastAsia="Arial" w:cs="Arial" w:ascii="Arial" w:hAnsi="Arial"/>
          <w:color w:val="00000A"/>
        </w:rPr>
        <w:t>Además realiza la aprobación y/o observaciones sobre los planes de práctica propuestos por los practicantes y tutores.</w:t>
      </w:r>
    </w:p>
    <w:p>
      <w:pPr>
        <w:pStyle w:val="ListParagraph"/>
        <w:numPr>
          <w:ilvl w:val="2"/>
          <w:numId w:val="3"/>
        </w:numPr>
        <w:spacing w:lineRule="auto" w:line="480" w:before="0" w:after="0"/>
        <w:contextualSpacing/>
        <w:jc w:val="both"/>
        <w:rPr>
          <w:rFonts w:ascii="Arial" w:hAnsi="Arial" w:eastAsia="Arial" w:cs="Arial"/>
          <w:color w:val="000000"/>
        </w:rPr>
      </w:pPr>
      <w:r>
        <w:rPr>
          <w:rFonts w:eastAsia="Arial" w:cs="Arial" w:ascii="Arial" w:hAnsi="Arial"/>
          <w:color w:val="00000A"/>
        </w:rPr>
        <w:t>Se encarga de solicitar, al área correspondiente, la emisión de convenios y acuerdos específicos que se generan con cada institución para luego ser archivados junto al resto de documentación la PPP.</w:t>
      </w:r>
      <w:bookmarkStart w:id="4" w:name="_2et92p0"/>
      <w:bookmarkEnd w:id="4"/>
    </w:p>
    <w:p>
      <w:pPr>
        <w:pStyle w:val="Ttulo2"/>
        <w:rPr>
          <w:rFonts w:ascii="Arial" w:hAnsi="Arial" w:cs="Arial"/>
        </w:rPr>
      </w:pPr>
      <w:bookmarkStart w:id="5" w:name="_Toc518391127"/>
      <w:r>
        <w:rPr>
          <w:rFonts w:cs="Arial" w:ascii="Arial" w:hAnsi="Arial"/>
        </w:rPr>
        <w:t>Gestión de trabajos finales</w:t>
      </w:r>
      <w:bookmarkEnd w:id="5"/>
    </w:p>
    <w:p>
      <w:pPr>
        <w:pStyle w:val="ListParagraph"/>
        <w:numPr>
          <w:ilvl w:val="2"/>
          <w:numId w:val="4"/>
        </w:numPr>
        <w:spacing w:lineRule="auto" w:line="480" w:before="0" w:after="0"/>
        <w:contextualSpacing/>
        <w:jc w:val="both"/>
        <w:rPr>
          <w:rFonts w:ascii="Arial" w:hAnsi="Arial" w:eastAsia="Arial" w:cs="Arial"/>
          <w:color w:val="00000A"/>
        </w:rPr>
      </w:pPr>
      <w:r>
        <w:rPr>
          <w:rFonts w:eastAsia="Arial" w:cs="Arial" w:ascii="Arial" w:hAnsi="Arial"/>
          <w:color w:val="00000A"/>
        </w:rPr>
        <w:t>La Directora de Escuela es la encargada de realizar el seguimiento de los alumnos que comiencen los trabajos finales de sus respectivas carreras.</w:t>
      </w:r>
    </w:p>
    <w:p>
      <w:pPr>
        <w:pStyle w:val="ListParagraph"/>
        <w:numPr>
          <w:ilvl w:val="2"/>
          <w:numId w:val="4"/>
        </w:numPr>
        <w:spacing w:lineRule="auto" w:line="480" w:before="0" w:after="0"/>
        <w:contextualSpacing/>
        <w:jc w:val="both"/>
        <w:rPr>
          <w:rFonts w:ascii="Arial" w:hAnsi="Arial" w:eastAsia="Arial" w:cs="Arial"/>
          <w:color w:val="00000A"/>
        </w:rPr>
      </w:pPr>
      <w:r>
        <w:rPr>
          <w:rFonts w:eastAsia="Arial" w:cs="Arial" w:ascii="Arial" w:hAnsi="Arial"/>
          <w:color w:val="00000A"/>
        </w:rPr>
        <w:t>El alumno presenta un anteproyecto donde se definen los objetivos principales de la tesis y el cual es estudiado y evaluado por un tribunal ad-hoc. El tribunal emite un dictamen sobre la misma  y puede decidir la aceptación del anteproyecto, la aprobación con sugerencias de modificaciones o desestimar la propuesta, en cuyo caso el estudiante debe iniciar nuevamente el trámite.</w:t>
      </w:r>
    </w:p>
    <w:p>
      <w:pPr>
        <w:pStyle w:val="ListParagraph"/>
        <w:numPr>
          <w:ilvl w:val="2"/>
          <w:numId w:val="4"/>
        </w:numPr>
        <w:spacing w:lineRule="auto" w:line="480" w:before="0" w:after="0"/>
        <w:contextualSpacing/>
        <w:jc w:val="both"/>
        <w:rPr>
          <w:rFonts w:ascii="Arial" w:hAnsi="Arial" w:eastAsia="Arial" w:cs="Arial"/>
          <w:color w:val="00000A"/>
        </w:rPr>
      </w:pPr>
      <w:r>
        <w:rPr>
          <w:rFonts w:eastAsia="Arial" w:cs="Arial" w:ascii="Arial" w:hAnsi="Arial"/>
          <w:color w:val="00000A"/>
        </w:rPr>
        <w:t>Si el alumno no puede acordar la tutoría por propia iniciativa, la Directora asignará un docente tutor. Cada Tutor sólo puede tener hasta 2  (dos) trabajos finales a cargo.</w:t>
      </w:r>
    </w:p>
    <w:p>
      <w:pPr>
        <w:pStyle w:val="ListParagraph"/>
        <w:numPr>
          <w:ilvl w:val="2"/>
          <w:numId w:val="4"/>
        </w:numPr>
        <w:spacing w:lineRule="auto" w:line="480" w:before="0" w:after="0"/>
        <w:contextualSpacing/>
        <w:jc w:val="both"/>
        <w:rPr>
          <w:rFonts w:ascii="Arial" w:hAnsi="Arial" w:eastAsia="Arial" w:cs="Arial"/>
          <w:color w:val="00000A"/>
        </w:rPr>
      </w:pPr>
      <w:r>
        <w:rPr>
          <w:rFonts w:eastAsia="Arial" w:cs="Arial" w:ascii="Arial" w:hAnsi="Arial"/>
          <w:color w:val="00000A"/>
        </w:rPr>
        <w:t>Si el tema del trabajo final lo requiere, se aceptará un asesor externo docente o investigador de otra universidad o profesional competente en el tema seleccionado.</w:t>
      </w:r>
    </w:p>
    <w:p>
      <w:pPr>
        <w:pStyle w:val="Ttulo2"/>
        <w:rPr>
          <w:rFonts w:ascii="Arial" w:hAnsi="Arial" w:cs="Arial"/>
        </w:rPr>
      </w:pPr>
      <w:bookmarkStart w:id="6" w:name="_Toc518391128"/>
      <w:r>
        <w:rPr>
          <w:rFonts w:cs="Arial" w:ascii="Arial" w:hAnsi="Arial"/>
        </w:rPr>
        <w:t>Gestión de horarios de asignaturas</w:t>
      </w:r>
      <w:bookmarkEnd w:id="6"/>
    </w:p>
    <w:p>
      <w:pPr>
        <w:pStyle w:val="ListParagraph"/>
        <w:numPr>
          <w:ilvl w:val="2"/>
          <w:numId w:val="5"/>
        </w:numPr>
        <w:spacing w:lineRule="auto" w:line="480" w:before="0" w:after="0"/>
        <w:contextualSpacing/>
        <w:jc w:val="both"/>
        <w:rPr>
          <w:rFonts w:ascii="Arial" w:hAnsi="Arial" w:eastAsia="Arial" w:cs="Arial"/>
          <w:color w:val="00000A"/>
        </w:rPr>
      </w:pPr>
      <w:r>
        <w:rPr>
          <w:rFonts w:eastAsia="Arial" w:cs="Arial" w:ascii="Arial" w:hAnsi="Arial"/>
          <w:color w:val="00000A"/>
        </w:rPr>
        <w:t xml:space="preserve">La Directora de Escuela organiza los horarios cuatrimestrales de las asignaturas teniendo en cuenta la disponibilidad de los docentes y aulas. Actualmente se realiza utilizando como base al mismo cuatrimestre del año anterior, el cual se les envía a cada docente para acordar si se mantiene ese horario o si solicita un cambio de horario, el cual se evalúa y se aprueba para luego ser cargado en un archivo Excel y enviado a Gestión Académica. </w:t>
      </w:r>
    </w:p>
    <w:p>
      <w:pPr>
        <w:pStyle w:val="Ttulo2"/>
        <w:rPr>
          <w:rFonts w:ascii="Arial" w:hAnsi="Arial" w:cs="Arial"/>
        </w:rPr>
      </w:pPr>
      <w:bookmarkStart w:id="7" w:name="_Toc518391129"/>
      <w:r>
        <w:rPr>
          <w:rFonts w:cs="Arial" w:ascii="Arial" w:hAnsi="Arial"/>
        </w:rPr>
        <w:t>Gestión de turnos de examen</w:t>
      </w:r>
      <w:bookmarkEnd w:id="7"/>
    </w:p>
    <w:p>
      <w:pPr>
        <w:pStyle w:val="ListParagraph"/>
        <w:numPr>
          <w:ilvl w:val="2"/>
          <w:numId w:val="6"/>
        </w:numPr>
        <w:spacing w:lineRule="auto" w:line="480" w:before="0" w:after="0"/>
        <w:contextualSpacing/>
        <w:jc w:val="both"/>
        <w:rPr>
          <w:rFonts w:ascii="Arial" w:hAnsi="Arial" w:eastAsia="Arial" w:cs="Arial"/>
          <w:color w:val="00000A"/>
        </w:rPr>
      </w:pPr>
      <w:r>
        <w:rPr>
          <w:rFonts w:eastAsia="Arial" w:cs="Arial" w:ascii="Arial" w:hAnsi="Arial"/>
          <w:color w:val="00000A"/>
        </w:rPr>
        <w:t>La Directora de Escuela se encarga de la organización y publicación de los turnos de examen. De la misma manera que en los horarios de asignatura, se toma de base el mismo turno del año anterior. Y la comunicación con los docentes se realiza a través de correo electrónico para establecer una fecha y un horario para el examen, se evalúa y se aprueba para luego ser cargado en un archivo Excel y se envía a Gestión Académica.</w:t>
      </w:r>
    </w:p>
    <w:p>
      <w:pPr>
        <w:pStyle w:val="Ttulo2"/>
        <w:rPr>
          <w:rFonts w:ascii="Arial" w:hAnsi="Arial" w:cs="Arial"/>
        </w:rPr>
      </w:pPr>
      <w:bookmarkStart w:id="8" w:name="_Toc518391130"/>
      <w:r>
        <w:rPr>
          <w:rFonts w:cs="Arial" w:ascii="Arial" w:hAnsi="Arial"/>
        </w:rPr>
        <w:t>Gestión de publicaciones</w:t>
      </w:r>
      <w:bookmarkEnd w:id="8"/>
    </w:p>
    <w:p>
      <w:pPr>
        <w:pStyle w:val="ListParagraph"/>
        <w:numPr>
          <w:ilvl w:val="2"/>
          <w:numId w:val="7"/>
        </w:numPr>
        <w:spacing w:lineRule="auto" w:line="480" w:before="0" w:after="0"/>
        <w:contextualSpacing/>
        <w:jc w:val="both"/>
        <w:rPr>
          <w:rFonts w:ascii="Arial" w:hAnsi="Arial" w:eastAsia="Arial" w:cs="Arial"/>
          <w:color w:val="00000A"/>
        </w:rPr>
      </w:pPr>
      <w:r>
        <w:rPr>
          <w:rFonts w:eastAsia="Arial" w:cs="Arial" w:ascii="Arial" w:hAnsi="Arial"/>
          <w:color w:val="00000A"/>
        </w:rPr>
        <w:t xml:space="preserve">La Directora de Escuela solicita autorización a Gestión Académica para la realización de una determinada actividad extracurricular (jornadas - seminarios - congresos - talleres) solicitando la difusión a través del sitio oficial de la UNdeC y/o correo electrónico y la impresión de folletería. Con esa autorización se gestiona con el área de Comunicación Institucional respecto del contenido. </w:t>
      </w:r>
    </w:p>
    <w:p>
      <w:pPr>
        <w:pStyle w:val="Ttulo2"/>
        <w:rPr>
          <w:rFonts w:ascii="Arial" w:hAnsi="Arial" w:cs="Arial"/>
        </w:rPr>
      </w:pPr>
      <w:bookmarkStart w:id="9" w:name="_Toc518391131"/>
      <w:r>
        <w:rPr>
          <w:rFonts w:cs="Arial" w:ascii="Arial" w:hAnsi="Arial"/>
        </w:rPr>
        <w:t>Gestión de usuarios</w:t>
      </w:r>
      <w:bookmarkEnd w:id="9"/>
    </w:p>
    <w:p>
      <w:pPr>
        <w:pStyle w:val="Normal"/>
        <w:numPr>
          <w:ilvl w:val="2"/>
          <w:numId w:val="1"/>
        </w:numPr>
        <w:spacing w:lineRule="auto" w:line="480" w:before="0" w:after="0"/>
        <w:contextualSpacing/>
        <w:jc w:val="both"/>
        <w:rPr>
          <w:rFonts w:ascii="Arial" w:hAnsi="Arial" w:eastAsia="Arial" w:cs="Arial"/>
          <w:color w:val="00000A"/>
          <w:szCs w:val="20"/>
        </w:rPr>
      </w:pPr>
      <w:r>
        <w:rPr>
          <w:rFonts w:eastAsia="Arial" w:cs="Arial" w:ascii="Arial" w:hAnsi="Arial"/>
          <w:color w:val="00000A"/>
          <w:szCs w:val="20"/>
        </w:rPr>
        <w:t>Este módulo se generará para poder registrar, modificar o eliminar a los usuarios que se encarguen de administrar el sistema realizando las diversas tareas propuestas.</w:t>
      </w:r>
    </w:p>
    <w:p>
      <w:pPr>
        <w:pStyle w:val="Normal"/>
        <w:numPr>
          <w:ilvl w:val="2"/>
          <w:numId w:val="1"/>
        </w:numPr>
        <w:spacing w:lineRule="auto" w:line="480" w:before="0" w:after="0"/>
        <w:contextualSpacing/>
        <w:jc w:val="both"/>
        <w:rPr>
          <w:rFonts w:ascii="Arial" w:hAnsi="Arial" w:eastAsia="Arial" w:cs="Arial"/>
          <w:color w:val="00000A"/>
          <w:szCs w:val="20"/>
        </w:rPr>
      </w:pPr>
      <w:r>
        <w:rPr>
          <w:rFonts w:eastAsia="Arial" w:cs="Arial" w:ascii="Arial" w:hAnsi="Arial"/>
          <w:color w:val="00000A"/>
          <w:szCs w:val="20"/>
        </w:rPr>
        <w:t>También se podrá generar diferentes perfiles, a los cuales se les podrá asignar diferentes permisos para acceder a los diferentes módulos. Los perfiles de usuario serán los siguientes:</w:t>
      </w:r>
    </w:p>
    <w:p>
      <w:pPr>
        <w:pStyle w:val="ListParagraph"/>
        <w:widowControl/>
        <w:numPr>
          <w:ilvl w:val="0"/>
          <w:numId w:val="8"/>
        </w:numPr>
        <w:spacing w:lineRule="auto" w:line="480" w:before="0" w:after="0"/>
        <w:contextualSpacing/>
        <w:jc w:val="both"/>
        <w:rPr>
          <w:rFonts w:ascii="Arial" w:hAnsi="Arial" w:eastAsia="Arial" w:cs="Arial"/>
          <w:color w:val="00000A"/>
        </w:rPr>
      </w:pPr>
      <w:r>
        <w:rPr>
          <w:rFonts w:eastAsia="Arial" w:cs="Arial" w:ascii="Arial" w:hAnsi="Arial"/>
          <w:color w:val="00000A"/>
        </w:rPr>
        <w:t>Administrador</w:t>
      </w:r>
    </w:p>
    <w:p>
      <w:pPr>
        <w:pStyle w:val="ListParagraph"/>
        <w:widowControl/>
        <w:numPr>
          <w:ilvl w:val="0"/>
          <w:numId w:val="8"/>
        </w:numPr>
        <w:spacing w:lineRule="auto" w:line="480" w:before="0" w:after="0"/>
        <w:contextualSpacing/>
        <w:jc w:val="both"/>
        <w:rPr>
          <w:rFonts w:ascii="Arial" w:hAnsi="Arial" w:eastAsia="Arial" w:cs="Arial"/>
          <w:color w:val="00000A"/>
        </w:rPr>
      </w:pPr>
      <w:r>
        <w:rPr>
          <w:rFonts w:eastAsia="Arial" w:cs="Arial" w:ascii="Arial" w:hAnsi="Arial"/>
          <w:color w:val="00000A"/>
        </w:rPr>
        <w:t>Director de Escuela</w:t>
      </w:r>
    </w:p>
    <w:p>
      <w:pPr>
        <w:pStyle w:val="ListParagraph"/>
        <w:widowControl/>
        <w:numPr>
          <w:ilvl w:val="0"/>
          <w:numId w:val="8"/>
        </w:numPr>
        <w:spacing w:lineRule="auto" w:line="480" w:before="0" w:after="0"/>
        <w:contextualSpacing/>
        <w:jc w:val="both"/>
        <w:rPr>
          <w:rFonts w:ascii="Arial" w:hAnsi="Arial" w:eastAsia="Arial" w:cs="Arial"/>
          <w:color w:val="00000A"/>
        </w:rPr>
      </w:pPr>
      <w:r>
        <w:rPr>
          <w:rFonts w:eastAsia="Arial" w:cs="Arial" w:ascii="Arial" w:hAnsi="Arial"/>
          <w:color w:val="00000A"/>
        </w:rPr>
        <w:t>Director de Carrera</w:t>
      </w:r>
    </w:p>
    <w:p>
      <w:pPr>
        <w:pStyle w:val="ListParagraph"/>
        <w:widowControl/>
        <w:numPr>
          <w:ilvl w:val="0"/>
          <w:numId w:val="8"/>
        </w:numPr>
        <w:spacing w:lineRule="auto" w:line="480" w:before="0" w:after="0"/>
        <w:contextualSpacing/>
        <w:jc w:val="both"/>
        <w:rPr>
          <w:rFonts w:ascii="Arial" w:hAnsi="Arial" w:eastAsia="Arial" w:cs="Arial"/>
          <w:color w:val="00000A"/>
        </w:rPr>
      </w:pPr>
      <w:r>
        <w:rPr>
          <w:rFonts w:eastAsia="Arial" w:cs="Arial" w:ascii="Arial" w:hAnsi="Arial"/>
          <w:color w:val="00000A"/>
        </w:rPr>
        <w:t>Coordinador Técnico Disciplinar</w:t>
      </w:r>
    </w:p>
    <w:p>
      <w:pPr>
        <w:pStyle w:val="ListParagraph"/>
        <w:widowControl/>
        <w:numPr>
          <w:ilvl w:val="0"/>
          <w:numId w:val="8"/>
        </w:numPr>
        <w:spacing w:lineRule="auto" w:line="480" w:before="0" w:after="0"/>
        <w:contextualSpacing/>
        <w:jc w:val="both"/>
        <w:rPr>
          <w:rFonts w:ascii="Arial" w:hAnsi="Arial" w:eastAsia="Arial" w:cs="Arial"/>
          <w:color w:val="00000A"/>
        </w:rPr>
      </w:pPr>
      <w:r>
        <w:rPr>
          <w:rFonts w:eastAsia="Arial" w:cs="Arial" w:ascii="Arial" w:hAnsi="Arial"/>
          <w:color w:val="00000A"/>
        </w:rPr>
        <w:t>Coordinar Técnico Administrativos</w:t>
      </w:r>
    </w:p>
    <w:p>
      <w:pPr>
        <w:pStyle w:val="ListParagraph"/>
        <w:widowControl/>
        <w:numPr>
          <w:ilvl w:val="0"/>
          <w:numId w:val="8"/>
        </w:numPr>
        <w:spacing w:lineRule="auto" w:line="480" w:before="0" w:after="0"/>
        <w:contextualSpacing/>
        <w:jc w:val="both"/>
        <w:rPr>
          <w:rFonts w:ascii="Arial" w:hAnsi="Arial" w:eastAsia="Arial" w:cs="Arial"/>
          <w:color w:val="00000A"/>
        </w:rPr>
      </w:pPr>
      <w:r>
        <w:rPr>
          <w:rFonts w:eastAsia="Arial" w:cs="Arial" w:ascii="Arial" w:hAnsi="Arial"/>
          <w:color w:val="00000A"/>
        </w:rPr>
        <w:t>Visitante</w:t>
      </w:r>
    </w:p>
    <w:p>
      <w:pPr>
        <w:pStyle w:val="Ttulo2"/>
        <w:rPr>
          <w:rFonts w:ascii="Arial" w:hAnsi="Arial" w:cs="Arial"/>
        </w:rPr>
      </w:pPr>
      <w:bookmarkStart w:id="10" w:name="_Toc518391132"/>
      <w:r>
        <w:rPr>
          <w:rFonts w:cs="Arial" w:ascii="Arial" w:hAnsi="Arial"/>
        </w:rPr>
        <w:t>Módulo de consultas</w:t>
      </w:r>
      <w:bookmarkEnd w:id="10"/>
    </w:p>
    <w:p>
      <w:pPr>
        <w:pStyle w:val="Normal"/>
        <w:numPr>
          <w:ilvl w:val="2"/>
          <w:numId w:val="9"/>
        </w:numPr>
        <w:spacing w:lineRule="auto" w:line="480" w:before="0" w:after="0"/>
        <w:contextualSpacing/>
        <w:jc w:val="both"/>
        <w:rPr>
          <w:rFonts w:ascii="Arial" w:hAnsi="Arial" w:eastAsia="Arial" w:cs="Arial"/>
          <w:color w:val="00000A"/>
        </w:rPr>
      </w:pPr>
      <w:r>
        <w:rPr>
          <w:rFonts w:eastAsia="Arial" w:cs="Arial" w:ascii="Arial" w:hAnsi="Arial"/>
          <w:color w:val="00000A"/>
        </w:rPr>
        <w:t>Este módulo apunta a la consulta de información por parte de la comunidad en general, donde se podrá realizar consultas con respecto a las carreras, docentes y publicaciones.</w:t>
      </w:r>
    </w:p>
    <w:p>
      <w:pPr>
        <w:pStyle w:val="Normal"/>
        <w:widowControl/>
        <w:spacing w:lineRule="auto" w:line="240" w:before="0" w:after="0"/>
        <w:rPr>
          <w:rFonts w:ascii="Arial" w:hAnsi="Arial" w:eastAsia="Arial" w:cs="Arial"/>
          <w:color w:val="00000A"/>
        </w:rPr>
      </w:pPr>
      <w:r>
        <w:rPr>
          <w:rFonts w:eastAsia="Arial" w:cs="Arial" w:ascii="Arial" w:hAnsi="Arial"/>
          <w:color w:val="00000A"/>
        </w:rPr>
      </w:r>
    </w:p>
    <w:p>
      <w:pPr>
        <w:pStyle w:val="Titular"/>
        <w:numPr>
          <w:ilvl w:val="0"/>
          <w:numId w:val="0"/>
        </w:numPr>
        <w:outlineLvl w:val="0"/>
        <w:rPr>
          <w:rFonts w:ascii="Arial" w:hAnsi="Arial" w:cs="Arial"/>
        </w:rPr>
      </w:pPr>
      <w:bookmarkStart w:id="11" w:name="_Toc518391133"/>
      <w:r>
        <w:rPr>
          <w:rFonts w:cs="Arial" w:ascii="Arial" w:hAnsi="Arial"/>
        </w:rPr>
        <w:t>Problemas y necesidades detectados en las funciones seleccionadas</w:t>
      </w:r>
      <w:bookmarkEnd w:id="11"/>
    </w:p>
    <w:p>
      <w:pPr>
        <w:pStyle w:val="Ttulo2"/>
        <w:rPr>
          <w:rFonts w:ascii="Arial" w:hAnsi="Arial" w:cs="Arial"/>
        </w:rPr>
      </w:pPr>
      <w:bookmarkStart w:id="12" w:name="_Toc518391134"/>
      <w:r>
        <w:rPr>
          <w:rFonts w:cs="Arial" w:ascii="Arial" w:hAnsi="Arial"/>
        </w:rPr>
        <w:t>Problemas</w:t>
      </w:r>
      <w:bookmarkEnd w:id="12"/>
    </w:p>
    <w:p>
      <w:pPr>
        <w:pStyle w:val="Ttulo3"/>
        <w:rPr>
          <w:rFonts w:ascii="Arial" w:hAnsi="Arial" w:cs="Arial"/>
        </w:rPr>
      </w:pPr>
      <w:bookmarkStart w:id="13" w:name="_Toc518391135"/>
      <w:r>
        <w:rPr>
          <w:rFonts w:cs="Arial" w:ascii="Arial" w:hAnsi="Arial"/>
        </w:rPr>
        <w:t>Carreras / horarios / turnos de examen</w:t>
      </w:r>
      <w:bookmarkEnd w:id="13"/>
    </w:p>
    <w:p>
      <w:pPr>
        <w:pStyle w:val="ListParagraph"/>
        <w:numPr>
          <w:ilvl w:val="0"/>
          <w:numId w:val="10"/>
        </w:numPr>
        <w:spacing w:lineRule="auto" w:line="480" w:before="0" w:after="0"/>
        <w:ind w:left="567" w:hanging="360"/>
        <w:contextualSpacing/>
        <w:jc w:val="both"/>
        <w:rPr>
          <w:rFonts w:ascii="Arial" w:hAnsi="Arial" w:eastAsia="Arial" w:cs="Arial"/>
          <w:color w:val="00000A"/>
        </w:rPr>
      </w:pPr>
      <w:r>
        <w:rPr>
          <w:rFonts w:eastAsia="Arial" w:cs="Arial" w:ascii="Arial" w:hAnsi="Arial"/>
          <w:color w:val="00000A"/>
        </w:rPr>
        <w:t xml:space="preserve">Actualmente la Directora de Escuela es quien se encarga de gestionar toda la información respectiva de las carreras y al momento de crear nuevas propuestas lo realiza de forma manual por medio de un procesador de textos o una hoja de cálculo, lo cual puede llevar a inconsistencias y/o errores en lo que respecto en el armado de los nuevos planes de estudio y sus correlatividades,  la asignación de horarios de materias en diferentes carreras o la administración de turnos de examen, generando esto pérdidas de tiempo. La propuesta del nuevo sistema es la de estructurar la forma de trabajar a través de un sistema de información con el cual se pueda centralizar los datos sistematizando las tareas, con una interfaz sencilla para su manejo, así como generar nuevos perfiles de usuarios para delegar algunas de estas tareas.  </w:t>
      </w:r>
    </w:p>
    <w:p>
      <w:pPr>
        <w:pStyle w:val="Ttulo2"/>
        <w:rPr>
          <w:rFonts w:ascii="Arial" w:hAnsi="Arial" w:cs="Arial"/>
        </w:rPr>
      </w:pPr>
      <w:bookmarkStart w:id="14" w:name="_Toc518391136"/>
      <w:r>
        <w:rPr>
          <w:rFonts w:cs="Arial" w:ascii="Arial" w:hAnsi="Arial"/>
        </w:rPr>
        <w:t>Necesidades</w:t>
      </w:r>
      <w:bookmarkEnd w:id="14"/>
    </w:p>
    <w:p>
      <w:pPr>
        <w:pStyle w:val="Ttulo3"/>
        <w:rPr>
          <w:rFonts w:ascii="Arial" w:hAnsi="Arial" w:cs="Arial"/>
        </w:rPr>
      </w:pPr>
      <w:bookmarkStart w:id="15" w:name="_Toc518391137"/>
      <w:bookmarkStart w:id="16" w:name="_35nkun2"/>
      <w:bookmarkEnd w:id="16"/>
      <w:r>
        <w:rPr>
          <w:rFonts w:cs="Arial" w:ascii="Arial" w:hAnsi="Arial"/>
        </w:rPr>
        <w:t>Carreras / horarios / turnos de examen</w:t>
      </w:r>
      <w:bookmarkEnd w:id="15"/>
    </w:p>
    <w:p>
      <w:pPr>
        <w:pStyle w:val="ListParagraph"/>
        <w:numPr>
          <w:ilvl w:val="0"/>
          <w:numId w:val="11"/>
        </w:numPr>
        <w:spacing w:lineRule="auto" w:line="480"/>
        <w:ind w:left="567" w:hanging="360"/>
        <w:jc w:val="both"/>
        <w:rPr>
          <w:rFonts w:ascii="Arial" w:hAnsi="Arial" w:eastAsia="Arial" w:cs="Arial"/>
          <w:color w:val="00000A"/>
        </w:rPr>
      </w:pPr>
      <w:r>
        <w:rPr>
          <w:rFonts w:eastAsia="Arial" w:cs="Arial" w:ascii="Arial" w:hAnsi="Arial"/>
          <w:color w:val="00000A"/>
        </w:rPr>
        <w:t>Se requiere poder consultar el historial de modificaciones o de cambios que se realicen sobre los planes de estudio de cada carrera.</w:t>
      </w:r>
    </w:p>
    <w:p>
      <w:pPr>
        <w:pStyle w:val="ListParagraph"/>
        <w:numPr>
          <w:ilvl w:val="0"/>
          <w:numId w:val="11"/>
        </w:numPr>
        <w:spacing w:lineRule="auto" w:line="480"/>
        <w:ind w:left="567" w:hanging="360"/>
        <w:jc w:val="both"/>
        <w:rPr>
          <w:rFonts w:ascii="Arial" w:hAnsi="Arial" w:eastAsia="Arial" w:cs="Arial"/>
        </w:rPr>
      </w:pPr>
      <w:r>
        <w:rPr>
          <w:rFonts w:eastAsia="Arial" w:cs="Arial" w:ascii="Arial" w:hAnsi="Arial"/>
        </w:rPr>
        <w:t>Otro requerimiento es poder generar nuevos programas de asignatura, y modificar los actuales, pudiendo generar un historial, que permita ver los cambios realizados en cada uno de ellos.</w:t>
      </w:r>
    </w:p>
    <w:p>
      <w:pPr>
        <w:pStyle w:val="Ttulo3"/>
        <w:rPr>
          <w:rFonts w:ascii="Arial" w:hAnsi="Arial" w:cs="Arial"/>
        </w:rPr>
      </w:pPr>
      <w:bookmarkStart w:id="17" w:name="_Toc518391138"/>
      <w:r>
        <w:rPr>
          <w:rFonts w:cs="Arial" w:ascii="Arial" w:hAnsi="Arial"/>
        </w:rPr>
        <w:t>Practicas pre-profesionales / Trabajos finales</w:t>
      </w:r>
      <w:bookmarkEnd w:id="17"/>
    </w:p>
    <w:p>
      <w:pPr>
        <w:pStyle w:val="ListParagraph"/>
        <w:numPr>
          <w:ilvl w:val="0"/>
          <w:numId w:val="12"/>
        </w:numPr>
        <w:spacing w:lineRule="auto" w:line="480"/>
        <w:ind w:left="567" w:hanging="283"/>
        <w:jc w:val="both"/>
        <w:rPr>
          <w:rFonts w:ascii="Arial" w:hAnsi="Arial" w:eastAsia="Arial" w:cs="Arial"/>
          <w:color w:val="000000"/>
        </w:rPr>
      </w:pPr>
      <w:r>
        <w:rPr>
          <w:rFonts w:eastAsia="Arial" w:cs="Arial" w:ascii="Arial" w:hAnsi="Arial"/>
          <w:color w:val="000000"/>
        </w:rPr>
        <w:t>En la actualidad, no se utiliza ningún sistema para realizar seguimiento de los alumnos que inician su pr</w:t>
      </w:r>
      <w:r>
        <w:rPr>
          <w:rFonts w:eastAsia="Arial" w:cs="Arial" w:ascii="Arial" w:hAnsi="Arial"/>
        </w:rPr>
        <w:t>áctica pre-profesional</w:t>
      </w:r>
      <w:r>
        <w:rPr>
          <w:rFonts w:eastAsia="Arial" w:cs="Arial" w:ascii="Arial" w:hAnsi="Arial"/>
          <w:color w:val="000000"/>
        </w:rPr>
        <w:t xml:space="preserve">, por lo cual la </w:t>
      </w:r>
      <w:r>
        <w:rPr>
          <w:rFonts w:eastAsia="Arial" w:cs="Arial" w:ascii="Arial" w:hAnsi="Arial"/>
        </w:rPr>
        <w:t>Directora de Escuela</w:t>
      </w:r>
      <w:r>
        <w:rPr>
          <w:rFonts w:eastAsia="Arial" w:cs="Arial" w:ascii="Arial" w:hAnsi="Arial"/>
          <w:color w:val="000000"/>
        </w:rPr>
        <w:t xml:space="preserve"> archiva la documentación de forma física o digital. La propuesta</w:t>
      </w:r>
      <w:r>
        <w:rPr>
          <w:rFonts w:eastAsia="Arial" w:cs="Arial" w:ascii="Arial" w:hAnsi="Arial"/>
        </w:rPr>
        <w:t xml:space="preserve"> del </w:t>
      </w:r>
      <w:r>
        <w:rPr>
          <w:rFonts w:eastAsia="Arial" w:cs="Arial" w:ascii="Arial" w:hAnsi="Arial"/>
          <w:color w:val="000000"/>
        </w:rPr>
        <w:t>sistema consiste en</w:t>
      </w:r>
      <w:r>
        <w:rPr>
          <w:rFonts w:eastAsia="Arial" w:cs="Arial" w:ascii="Arial" w:hAnsi="Arial"/>
        </w:rPr>
        <w:t xml:space="preserve"> </w:t>
      </w:r>
      <w:r>
        <w:rPr>
          <w:rFonts w:eastAsia="Arial" w:cs="Arial" w:ascii="Arial" w:hAnsi="Arial"/>
          <w:color w:val="000000"/>
        </w:rPr>
        <w:t>organizar y centralizar toda esta documentación, de forma que se pueda llevar un control de forma automática permitiendo mantener datos consistentes, actualizados y seguros.</w:t>
      </w:r>
    </w:p>
    <w:p>
      <w:pPr>
        <w:pStyle w:val="Ttulo3"/>
        <w:rPr>
          <w:rFonts w:ascii="Arial" w:hAnsi="Arial" w:cs="Arial"/>
        </w:rPr>
      </w:pPr>
      <w:bookmarkStart w:id="18" w:name="_Toc518391139"/>
      <w:r>
        <w:rPr>
          <w:rFonts w:cs="Arial" w:ascii="Arial" w:hAnsi="Arial"/>
        </w:rPr>
        <w:t>Publicaciones</w:t>
      </w:r>
      <w:bookmarkEnd w:id="18"/>
    </w:p>
    <w:p>
      <w:pPr>
        <w:pStyle w:val="ListParagraph"/>
        <w:numPr>
          <w:ilvl w:val="0"/>
          <w:numId w:val="13"/>
        </w:numPr>
        <w:spacing w:lineRule="auto" w:line="480" w:before="0" w:after="0"/>
        <w:ind w:left="567" w:hanging="360"/>
        <w:contextualSpacing/>
        <w:jc w:val="both"/>
        <w:rPr>
          <w:rFonts w:ascii="Arial" w:hAnsi="Arial" w:eastAsia="Arial" w:cs="Arial"/>
          <w:color w:val="000000"/>
        </w:rPr>
      </w:pPr>
      <w:r>
        <w:rPr>
          <w:rFonts w:eastAsia="Arial" w:cs="Arial" w:ascii="Arial" w:hAnsi="Arial"/>
          <w:color w:val="000000"/>
        </w:rPr>
        <w:t xml:space="preserve">La Escuela utiliza diferentes medios </w:t>
      </w:r>
      <w:r>
        <w:rPr>
          <w:rFonts w:eastAsia="Arial" w:cs="Arial" w:ascii="Arial" w:hAnsi="Arial"/>
        </w:rPr>
        <w:t>(</w:t>
      </w:r>
      <w:r>
        <w:rPr>
          <w:rFonts w:eastAsia="Arial" w:cs="Arial" w:ascii="Arial" w:hAnsi="Arial"/>
          <w:color w:val="000000"/>
        </w:rPr>
        <w:t>e-mails, documentos, folletería o el sitio web oficial de la Universidad</w:t>
      </w:r>
      <w:r>
        <w:rPr>
          <w:rFonts w:eastAsia="Arial" w:cs="Arial" w:ascii="Arial" w:hAnsi="Arial"/>
        </w:rPr>
        <w:t>)</w:t>
      </w:r>
      <w:r>
        <w:rPr>
          <w:rFonts w:eastAsia="Arial" w:cs="Arial" w:ascii="Arial" w:hAnsi="Arial"/>
          <w:color w:val="000000"/>
        </w:rPr>
        <w:t xml:space="preserve"> para comunicar  tanto el contenido curricular como las actividades que realiza. La propuesta del siste</w:t>
      </w:r>
      <w:r>
        <w:rPr>
          <w:rFonts w:eastAsia="Arial" w:cs="Arial" w:ascii="Arial" w:hAnsi="Arial"/>
        </w:rPr>
        <w:t xml:space="preserve">ma consiste en </w:t>
      </w:r>
      <w:r>
        <w:rPr>
          <w:rFonts w:eastAsia="Arial" w:cs="Arial" w:ascii="Arial" w:hAnsi="Arial"/>
          <w:color w:val="000000"/>
        </w:rPr>
        <w:t xml:space="preserve">generar un módulo encargado de la gestión de publicaciones donde se </w:t>
      </w:r>
      <w:r>
        <w:rPr>
          <w:rFonts w:eastAsia="Arial" w:cs="Arial" w:ascii="Arial" w:hAnsi="Arial"/>
          <w:color w:val="00000A"/>
        </w:rPr>
        <w:t>podrá realizar el registro de artículos referentes a las actividades realizadas por la Escuela, así también la consulta, modificación y eliminación de los mismos.</w:t>
      </w:r>
    </w:p>
    <w:p>
      <w:pPr>
        <w:pStyle w:val="Normal"/>
        <w:spacing w:lineRule="auto" w:line="480" w:before="0" w:after="0"/>
        <w:ind w:left="1728" w:hanging="0"/>
        <w:contextualSpacing/>
        <w:jc w:val="both"/>
        <w:rPr>
          <w:rFonts w:ascii="Arial" w:hAnsi="Arial" w:eastAsia="Arial" w:cs="Arial"/>
          <w:color w:val="000000"/>
        </w:rPr>
      </w:pPr>
      <w:r>
        <w:rPr>
          <w:rFonts w:eastAsia="Arial" w:cs="Arial" w:ascii="Arial" w:hAnsi="Arial"/>
          <w:color w:val="000000"/>
        </w:rPr>
      </w:r>
    </w:p>
    <w:p>
      <w:pPr>
        <w:pStyle w:val="Normal"/>
        <w:widowControl/>
        <w:spacing w:lineRule="auto" w:line="240" w:before="0" w:after="0"/>
        <w:rPr>
          <w:rFonts w:ascii="Arial" w:hAnsi="Arial" w:eastAsia="Arial" w:cs="Arial"/>
          <w:color w:val="000000"/>
        </w:rPr>
      </w:pPr>
      <w:r>
        <w:rPr>
          <w:rFonts w:eastAsia="Arial" w:cs="Arial" w:ascii="Arial" w:hAnsi="Arial"/>
          <w:color w:val="000000"/>
        </w:rPr>
      </w:r>
    </w:p>
    <w:p>
      <w:pPr>
        <w:pStyle w:val="Titular"/>
        <w:numPr>
          <w:ilvl w:val="0"/>
          <w:numId w:val="0"/>
        </w:numPr>
        <w:outlineLvl w:val="0"/>
        <w:rPr>
          <w:rFonts w:ascii="Arial" w:hAnsi="Arial" w:cs="Arial"/>
        </w:rPr>
      </w:pPr>
      <w:r>
        <w:rPr>
          <w:rFonts w:cs="Arial" w:ascii="Arial" w:hAnsi="Arial"/>
        </w:rPr>
        <w:t>Objetivos y alcances preliminares del nuevo sistema</w:t>
      </w:r>
    </w:p>
    <w:p>
      <w:pPr>
        <w:pStyle w:val="Ttulo2"/>
        <w:rPr>
          <w:rFonts w:ascii="Arial" w:hAnsi="Arial" w:cs="Arial"/>
        </w:rPr>
      </w:pPr>
      <w:r>
        <w:rPr>
          <w:rFonts w:cs="Arial" w:ascii="Arial" w:hAnsi="Arial"/>
        </w:rPr>
        <w:t>Objetivos</w:t>
      </w:r>
    </w:p>
    <w:p>
      <w:pPr>
        <w:pStyle w:val="Ttulo3"/>
        <w:rPr>
          <w:rFonts w:ascii="Arial" w:hAnsi="Arial" w:cs="Arial"/>
        </w:rPr>
      </w:pPr>
      <w:r>
        <w:rPr>
          <w:rFonts w:cs="Arial" w:ascii="Arial" w:hAnsi="Arial"/>
        </w:rPr>
        <w:t>Objetivo principal</w:t>
      </w:r>
    </w:p>
    <w:p>
      <w:pPr>
        <w:pStyle w:val="ListParagraph"/>
        <w:numPr>
          <w:ilvl w:val="0"/>
          <w:numId w:val="14"/>
        </w:numPr>
        <w:spacing w:lineRule="auto" w:line="480"/>
        <w:ind w:left="567" w:hanging="360"/>
        <w:jc w:val="both"/>
        <w:rPr>
          <w:rFonts w:ascii="Arial" w:hAnsi="Arial" w:eastAsia="Arial" w:cs="Arial"/>
          <w:color w:val="000000"/>
        </w:rPr>
      </w:pPr>
      <w:r>
        <w:rPr>
          <w:rFonts w:eastAsia="Arial" w:cs="Arial" w:ascii="Arial" w:hAnsi="Arial"/>
          <w:color w:val="000000"/>
        </w:rPr>
        <w:t>El objetivo principal de este trabajo es diseñar, desarrollar e implementar un sistema que permita la gestión de información relevante para la Escuela perteneciente a la Universidad Nacional de Chilecito.</w:t>
      </w:r>
    </w:p>
    <w:p>
      <w:pPr>
        <w:pStyle w:val="Ttulo3"/>
        <w:rPr>
          <w:rFonts w:ascii="Arial" w:hAnsi="Arial" w:cs="Arial"/>
        </w:rPr>
      </w:pPr>
      <w:r>
        <w:rPr>
          <w:rFonts w:cs="Arial" w:ascii="Arial" w:hAnsi="Arial"/>
        </w:rPr>
        <w:t>Objetivos específicos</w:t>
      </w:r>
    </w:p>
    <w:p>
      <w:pPr>
        <w:pStyle w:val="ListParagraph"/>
        <w:numPr>
          <w:ilvl w:val="0"/>
          <w:numId w:val="15"/>
        </w:numPr>
        <w:spacing w:lineRule="auto" w:line="480" w:before="0" w:after="0"/>
        <w:ind w:left="567" w:hanging="360"/>
        <w:contextualSpacing/>
        <w:jc w:val="both"/>
        <w:rPr>
          <w:rFonts w:ascii="Arial" w:hAnsi="Arial" w:eastAsia="Arial" w:cs="Arial"/>
          <w:color w:val="000000"/>
        </w:rPr>
      </w:pPr>
      <w:r>
        <w:rPr>
          <w:rFonts w:eastAsia="Arial" w:cs="Arial" w:ascii="Arial" w:hAnsi="Arial"/>
          <w:color w:val="000000"/>
        </w:rPr>
        <w:t>Realizar relevamiento de la información referente a la Escuela.</w:t>
      </w:r>
    </w:p>
    <w:p>
      <w:pPr>
        <w:pStyle w:val="ListParagraph"/>
        <w:numPr>
          <w:ilvl w:val="0"/>
          <w:numId w:val="15"/>
        </w:numPr>
        <w:spacing w:lineRule="auto" w:line="480" w:before="0" w:after="0"/>
        <w:ind w:left="567" w:hanging="360"/>
        <w:contextualSpacing/>
        <w:jc w:val="both"/>
        <w:rPr>
          <w:rFonts w:ascii="Arial" w:hAnsi="Arial" w:eastAsia="Arial" w:cs="Arial"/>
          <w:color w:val="000000"/>
        </w:rPr>
      </w:pPr>
      <w:r>
        <w:rPr>
          <w:rFonts w:eastAsia="Arial" w:cs="Arial" w:ascii="Arial" w:hAnsi="Arial"/>
          <w:color w:val="000000"/>
        </w:rPr>
        <w:t>Diseñar un modelo de datos que soporte la información relevada.</w:t>
      </w:r>
    </w:p>
    <w:p>
      <w:pPr>
        <w:pStyle w:val="ListParagraph"/>
        <w:numPr>
          <w:ilvl w:val="0"/>
          <w:numId w:val="15"/>
        </w:numPr>
        <w:spacing w:lineRule="auto" w:line="480" w:before="0" w:after="0"/>
        <w:ind w:left="567" w:hanging="360"/>
        <w:contextualSpacing/>
        <w:jc w:val="both"/>
        <w:rPr>
          <w:rFonts w:ascii="Arial" w:hAnsi="Arial" w:eastAsia="Arial" w:cs="Arial"/>
          <w:color w:val="000000"/>
        </w:rPr>
      </w:pPr>
      <w:r>
        <w:rPr>
          <w:rFonts w:eastAsia="Arial" w:cs="Arial" w:ascii="Arial" w:hAnsi="Arial"/>
          <w:color w:val="000000"/>
        </w:rPr>
        <w:t>Analizar sistemas de gestión de contenidos disponibles en el mercado que puedan resolver el problema.</w:t>
      </w:r>
    </w:p>
    <w:p>
      <w:pPr>
        <w:pStyle w:val="ListParagraph"/>
        <w:numPr>
          <w:ilvl w:val="0"/>
          <w:numId w:val="15"/>
        </w:numPr>
        <w:spacing w:lineRule="auto" w:line="480" w:before="0" w:after="0"/>
        <w:ind w:left="567" w:hanging="360"/>
        <w:contextualSpacing/>
        <w:jc w:val="both"/>
        <w:rPr>
          <w:rFonts w:ascii="Arial" w:hAnsi="Arial" w:eastAsia="Arial" w:cs="Arial"/>
          <w:color w:val="000000"/>
        </w:rPr>
      </w:pPr>
      <w:r>
        <w:rPr>
          <w:rFonts w:eastAsia="Arial" w:cs="Arial" w:ascii="Arial" w:hAnsi="Arial"/>
          <w:color w:val="000000"/>
        </w:rPr>
        <w:t>Desarrollar un sistema de gestión web que permita la actualización y consulta de la información de la Escuela.</w:t>
      </w:r>
    </w:p>
    <w:p>
      <w:pPr>
        <w:pStyle w:val="ListParagraph"/>
        <w:numPr>
          <w:ilvl w:val="0"/>
          <w:numId w:val="15"/>
        </w:numPr>
        <w:spacing w:lineRule="auto" w:line="480" w:before="0" w:after="0"/>
        <w:ind w:left="567" w:hanging="360"/>
        <w:contextualSpacing/>
        <w:jc w:val="both"/>
        <w:rPr>
          <w:rFonts w:ascii="Arial" w:hAnsi="Arial" w:eastAsia="Arial" w:cs="Arial"/>
          <w:color w:val="000000"/>
        </w:rPr>
      </w:pPr>
      <w:r>
        <w:rPr>
          <w:rFonts w:eastAsia="Arial" w:cs="Arial" w:ascii="Arial" w:hAnsi="Arial"/>
          <w:color w:val="000000"/>
        </w:rPr>
        <w:t>Implementar el sistema desarrollado para la Escuela de Tecnologías de la Información y las Comunicaciones.</w:t>
      </w:r>
    </w:p>
    <w:p>
      <w:pPr>
        <w:pStyle w:val="Ttulo2"/>
        <w:rPr>
          <w:rFonts w:ascii="Arial" w:hAnsi="Arial" w:cs="Arial"/>
        </w:rPr>
      </w:pPr>
      <w:r>
        <w:rPr>
          <w:rFonts w:cs="Arial" w:ascii="Arial" w:hAnsi="Arial"/>
        </w:rPr>
        <w:t>Alcances</w:t>
      </w:r>
    </w:p>
    <w:p>
      <w:pPr>
        <w:pStyle w:val="ListParagraph"/>
        <w:numPr>
          <w:ilvl w:val="0"/>
          <w:numId w:val="16"/>
        </w:numPr>
        <w:spacing w:lineRule="auto" w:line="480" w:before="100" w:after="0"/>
        <w:ind w:left="567" w:hanging="360"/>
        <w:contextualSpacing/>
        <w:jc w:val="both"/>
        <w:rPr>
          <w:rFonts w:ascii="Arial" w:hAnsi="Arial" w:cs="Arial"/>
        </w:rPr>
      </w:pPr>
      <w:r>
        <w:rPr>
          <w:rFonts w:eastAsia="Arial" w:cs="Arial" w:ascii="Arial" w:hAnsi="Arial"/>
          <w:color w:val="00000A"/>
        </w:rPr>
        <w:t>Se definieron los siguientes actores:</w:t>
      </w:r>
    </w:p>
    <w:p>
      <w:pPr>
        <w:pStyle w:val="Normal"/>
        <w:spacing w:lineRule="auto" w:line="480" w:before="100" w:after="0"/>
        <w:ind w:left="1081" w:hanging="0"/>
        <w:jc w:val="both"/>
        <w:rPr>
          <w:rFonts w:ascii="Arial" w:hAnsi="Arial" w:eastAsia="Arial" w:cs="Arial"/>
          <w:b/>
          <w:b/>
          <w:color w:val="00000A"/>
        </w:rPr>
      </w:pPr>
      <w:r>
        <w:rPr>
          <w:rFonts w:eastAsia="Arial" w:cs="Arial" w:ascii="Arial" w:hAnsi="Arial"/>
          <w:b/>
          <w:color w:val="00000A"/>
        </w:rPr>
        <w:t>Administrador</w:t>
      </w:r>
    </w:p>
    <w:p>
      <w:pPr>
        <w:pStyle w:val="ListParagraph"/>
        <w:numPr>
          <w:ilvl w:val="0"/>
          <w:numId w:val="17"/>
        </w:numPr>
        <w:spacing w:lineRule="auto" w:line="480" w:before="100" w:after="0"/>
        <w:contextualSpacing/>
        <w:jc w:val="both"/>
        <w:rPr>
          <w:rFonts w:ascii="Arial" w:hAnsi="Arial" w:cs="Arial"/>
          <w:color w:val="00000A"/>
        </w:rPr>
      </w:pPr>
      <w:r>
        <w:rPr>
          <w:rFonts w:eastAsia="Arial" w:cs="Arial" w:ascii="Arial" w:hAnsi="Arial"/>
          <w:color w:val="00000A"/>
        </w:rPr>
        <w:t>El Administrador podrá realizar todas las acciones permitidas por el sistema.</w:t>
      </w:r>
    </w:p>
    <w:p>
      <w:pPr>
        <w:pStyle w:val="Normal"/>
        <w:spacing w:lineRule="auto" w:line="480" w:before="100" w:after="0"/>
        <w:ind w:left="1081" w:hanging="0"/>
        <w:jc w:val="both"/>
        <w:rPr>
          <w:rFonts w:ascii="Arial" w:hAnsi="Arial" w:eastAsia="Arial" w:cs="Arial"/>
          <w:b/>
          <w:b/>
          <w:color w:val="00000A"/>
        </w:rPr>
      </w:pPr>
      <w:r>
        <w:rPr>
          <w:rFonts w:eastAsia="Arial" w:cs="Arial" w:ascii="Arial" w:hAnsi="Arial"/>
          <w:b/>
          <w:color w:val="00000A"/>
        </w:rPr>
        <w:t>Director de Escuela</w:t>
      </w:r>
    </w:p>
    <w:p>
      <w:pPr>
        <w:pStyle w:val="ListParagraph"/>
        <w:numPr>
          <w:ilvl w:val="0"/>
          <w:numId w:val="17"/>
        </w:numPr>
        <w:spacing w:lineRule="auto" w:line="480" w:before="100" w:after="0"/>
        <w:contextualSpacing/>
        <w:jc w:val="both"/>
        <w:rPr>
          <w:rFonts w:ascii="Arial" w:hAnsi="Arial" w:eastAsia="Arial" w:cs="Arial"/>
          <w:color w:val="00000A"/>
        </w:rPr>
      </w:pPr>
      <w:r>
        <w:rPr>
          <w:rFonts w:eastAsia="Arial" w:cs="Arial" w:ascii="Arial" w:hAnsi="Arial"/>
          <w:color w:val="00000A"/>
        </w:rPr>
        <w:t>Tendrá el mismo acceso que el Director de Carrera, agregando el acceso a los módulos de gestión de usuarios y gestión de carreras.</w:t>
      </w:r>
    </w:p>
    <w:p>
      <w:pPr>
        <w:pStyle w:val="Normal"/>
        <w:spacing w:lineRule="auto" w:line="480" w:before="100" w:after="0"/>
        <w:ind w:left="1081" w:hanging="0"/>
        <w:jc w:val="both"/>
        <w:rPr>
          <w:rFonts w:ascii="Arial" w:hAnsi="Arial" w:eastAsia="Arial" w:cs="Arial"/>
          <w:b/>
          <w:b/>
          <w:color w:val="00000A"/>
        </w:rPr>
      </w:pPr>
      <w:r>
        <w:rPr>
          <w:rFonts w:eastAsia="Arial" w:cs="Arial" w:ascii="Arial" w:hAnsi="Arial"/>
          <w:b/>
          <w:color w:val="00000A"/>
        </w:rPr>
        <w:t>Director de Carrera</w:t>
      </w:r>
    </w:p>
    <w:p>
      <w:pPr>
        <w:pStyle w:val="ListParagraph"/>
        <w:numPr>
          <w:ilvl w:val="0"/>
          <w:numId w:val="17"/>
        </w:numPr>
        <w:spacing w:lineRule="auto" w:line="480" w:before="100" w:after="0"/>
        <w:contextualSpacing/>
        <w:jc w:val="both"/>
        <w:rPr>
          <w:rFonts w:ascii="Arial" w:hAnsi="Arial" w:cs="Arial"/>
          <w:color w:val="00000A"/>
        </w:rPr>
      </w:pPr>
      <w:r>
        <w:rPr>
          <w:rFonts w:eastAsia="Arial" w:cs="Arial" w:ascii="Arial" w:hAnsi="Arial"/>
          <w:color w:val="00000A"/>
        </w:rPr>
        <w:t>El Director de Carrera tendrá acceso a los módulos de gestión de Trabajo Final y gestión de prácticas pre-profesionales; también podrá consultar planes de estudio, asignaturas, docentes, horarios y turnos de examen.</w:t>
      </w:r>
    </w:p>
    <w:p>
      <w:pPr>
        <w:pStyle w:val="Normal"/>
        <w:spacing w:lineRule="auto" w:line="480" w:before="100" w:after="0"/>
        <w:ind w:left="1081" w:hanging="0"/>
        <w:jc w:val="both"/>
        <w:rPr>
          <w:rFonts w:ascii="Arial" w:hAnsi="Arial" w:eastAsia="Arial" w:cs="Arial"/>
          <w:b/>
          <w:b/>
          <w:color w:val="00000A"/>
        </w:rPr>
      </w:pPr>
      <w:r>
        <w:rPr>
          <w:rFonts w:eastAsia="Arial" w:cs="Arial" w:ascii="Arial" w:hAnsi="Arial"/>
          <w:b/>
          <w:color w:val="00000A"/>
        </w:rPr>
        <w:t>Coordinador Técnico Disciplinar</w:t>
      </w:r>
    </w:p>
    <w:p>
      <w:pPr>
        <w:pStyle w:val="ListParagraph"/>
        <w:numPr>
          <w:ilvl w:val="0"/>
          <w:numId w:val="17"/>
        </w:numPr>
        <w:spacing w:lineRule="auto" w:line="480" w:before="100" w:after="0"/>
        <w:contextualSpacing/>
        <w:jc w:val="both"/>
        <w:rPr>
          <w:rFonts w:ascii="Arial" w:hAnsi="Arial" w:cs="Arial"/>
          <w:color w:val="00000A"/>
        </w:rPr>
      </w:pPr>
      <w:r>
        <w:rPr>
          <w:rFonts w:eastAsia="Arial" w:cs="Arial" w:ascii="Arial" w:hAnsi="Arial"/>
          <w:color w:val="00000A"/>
        </w:rPr>
        <w:t>Se encargará del módulo de gestión de horarios y turnos de examen, y podrá registrar trabajos finales y prácticas pre-profesionales.</w:t>
      </w:r>
    </w:p>
    <w:p>
      <w:pPr>
        <w:pStyle w:val="Normal"/>
        <w:spacing w:lineRule="auto" w:line="480" w:before="100" w:after="0"/>
        <w:ind w:left="1081" w:hanging="0"/>
        <w:jc w:val="both"/>
        <w:rPr>
          <w:rFonts w:ascii="Arial" w:hAnsi="Arial" w:eastAsia="Arial" w:cs="Arial"/>
          <w:b/>
          <w:b/>
          <w:color w:val="00000A"/>
        </w:rPr>
      </w:pPr>
      <w:r>
        <w:rPr>
          <w:rFonts w:eastAsia="Arial" w:cs="Arial" w:ascii="Arial" w:hAnsi="Arial"/>
          <w:b/>
          <w:color w:val="00000A"/>
        </w:rPr>
        <w:t>Coordinador Técnico Administrativo</w:t>
      </w:r>
    </w:p>
    <w:p>
      <w:pPr>
        <w:pStyle w:val="ListParagraph"/>
        <w:numPr>
          <w:ilvl w:val="0"/>
          <w:numId w:val="17"/>
        </w:numPr>
        <w:spacing w:lineRule="auto" w:line="480" w:before="100" w:after="0"/>
        <w:contextualSpacing/>
        <w:jc w:val="both"/>
        <w:rPr>
          <w:rFonts w:ascii="Arial" w:hAnsi="Arial" w:cs="Arial"/>
          <w:color w:val="00000A"/>
        </w:rPr>
      </w:pPr>
      <w:r>
        <w:rPr>
          <w:rFonts w:eastAsia="Arial" w:cs="Arial" w:ascii="Arial" w:hAnsi="Arial"/>
          <w:color w:val="00000A"/>
        </w:rPr>
        <w:t>Tendrá acceso al módulo de gestión de publicaciones</w:t>
      </w:r>
    </w:p>
    <w:p>
      <w:pPr>
        <w:pStyle w:val="Normal"/>
        <w:spacing w:lineRule="auto" w:line="480" w:before="100" w:after="0"/>
        <w:ind w:left="1081" w:hanging="0"/>
        <w:jc w:val="both"/>
        <w:rPr>
          <w:rFonts w:ascii="Arial" w:hAnsi="Arial" w:eastAsia="Arial" w:cs="Arial"/>
          <w:b/>
          <w:b/>
          <w:color w:val="00000A"/>
        </w:rPr>
      </w:pPr>
      <w:r>
        <w:rPr>
          <w:rFonts w:eastAsia="Arial" w:cs="Arial" w:ascii="Arial" w:hAnsi="Arial"/>
          <w:b/>
          <w:color w:val="00000A"/>
        </w:rPr>
        <w:t>Usuario Visitante</w:t>
      </w:r>
    </w:p>
    <w:p>
      <w:pPr>
        <w:pStyle w:val="ListParagraph"/>
        <w:numPr>
          <w:ilvl w:val="0"/>
          <w:numId w:val="17"/>
        </w:numPr>
        <w:spacing w:lineRule="auto" w:line="480" w:before="100" w:after="0"/>
        <w:contextualSpacing/>
        <w:jc w:val="both"/>
        <w:rPr>
          <w:rFonts w:ascii="Arial" w:hAnsi="Arial" w:cs="Arial"/>
          <w:color w:val="00000A"/>
        </w:rPr>
      </w:pPr>
      <w:r>
        <w:rPr>
          <w:rFonts w:eastAsia="Arial" w:cs="Arial" w:ascii="Arial" w:hAnsi="Arial"/>
          <w:color w:val="00000A"/>
        </w:rPr>
        <w:t>Podrá consultar toda aquella información que sea publicada.</w:t>
      </w:r>
    </w:p>
    <w:p>
      <w:pPr>
        <w:pStyle w:val="ListParagraph"/>
        <w:spacing w:lineRule="auto" w:line="480" w:before="100" w:after="0"/>
        <w:ind w:left="567" w:hanging="0"/>
        <w:contextualSpacing/>
        <w:jc w:val="both"/>
        <w:rPr>
          <w:rFonts w:ascii="Arial" w:hAnsi="Arial" w:cs="Arial"/>
        </w:rPr>
      </w:pPr>
      <w:r>
        <w:rPr>
          <w:rFonts w:cs="Arial" w:ascii="Arial" w:hAnsi="Arial"/>
        </w:rPr>
      </w:r>
    </w:p>
    <w:p>
      <w:pPr>
        <w:pStyle w:val="ListParagraph"/>
        <w:numPr>
          <w:ilvl w:val="0"/>
          <w:numId w:val="16"/>
        </w:numPr>
        <w:spacing w:lineRule="auto" w:line="480" w:before="100" w:after="0"/>
        <w:ind w:left="567" w:hanging="360"/>
        <w:contextualSpacing/>
        <w:jc w:val="both"/>
        <w:rPr>
          <w:rFonts w:ascii="Arial" w:hAnsi="Arial" w:cs="Arial"/>
        </w:rPr>
      </w:pPr>
      <w:r>
        <w:rPr>
          <w:rFonts w:eastAsia="Arial" w:cs="Arial" w:ascii="Arial" w:hAnsi="Arial"/>
          <w:color w:val="00000A"/>
        </w:rPr>
        <w:t>El sistema permitirá a sus mantener una base de datos actualizada para consultas, permitiendo acceder a información general de la unidad académica. Dicha información se mostrará a través de una interfaz web, la cual para ser gestionada permitirá a los usuarios administradores acceder a través de una validación.</w:t>
      </w:r>
    </w:p>
    <w:p>
      <w:pPr>
        <w:pStyle w:val="ListParagraph"/>
        <w:numPr>
          <w:ilvl w:val="0"/>
          <w:numId w:val="16"/>
        </w:numPr>
        <w:spacing w:lineRule="auto" w:line="480" w:before="100" w:after="0"/>
        <w:ind w:left="567" w:hanging="360"/>
        <w:contextualSpacing/>
        <w:jc w:val="both"/>
        <w:rPr>
          <w:rFonts w:ascii="Arial" w:hAnsi="Arial" w:cs="Arial"/>
        </w:rPr>
      </w:pPr>
      <w:r>
        <w:rPr>
          <w:rFonts w:eastAsia="Arial" w:cs="Arial" w:ascii="Arial" w:hAnsi="Arial"/>
          <w:color w:val="00000A"/>
        </w:rPr>
        <w:t>Se incluirán los siguientes requerimientos en la aplicación web:</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Centralizar la información referente a: docentes, cargos, carreras, asignaturas, tipos y planes de estudio.</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Desarrollar una interfaz en la cual los usuarios Coordinador Técnico Administrativo puedan visualizar y almacenar actividades y noticias.</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Permitir a un usuario Director de Escuela registrar, modificar o eliminar carreras, planes de estudio, asignaturas y docentes.</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Permitir a un usuario Director de Escuela asignar a un docente a una o varias asignaturas.</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Permitir a un usuario Director de Escuela la de designación de correlatividades a cada asignatura tanto para la cursada como para rendir finales.</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Permitir a un usuario Coordinador Técnico Disciplinar registrar horarios para las asignaturas de las carreras.</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Para un usuario Coordinador Técnico Disciplinar permitir registrar turnos de examen para las asignaturas.</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Para un Director de Carreras y Coordinador Técnico Disciplinar</w:t>
      </w:r>
      <w:r>
        <w:rPr>
          <w:rFonts w:cs="Arial" w:ascii="Arial" w:hAnsi="Arial"/>
        </w:rPr>
        <w:t xml:space="preserve"> </w:t>
      </w:r>
      <w:r>
        <w:rPr>
          <w:rFonts w:eastAsia="Arial" w:cs="Arial" w:ascii="Arial" w:hAnsi="Arial"/>
          <w:color w:val="00000A"/>
        </w:rPr>
        <w:t>realizar seguimiento de estudiantes quienes hayan iniciado un Trabajo Final o una Práctica Pre-Profesional, registrando el tema a desarrollar, institución, lugar, convenio, etc. También, luego del egreso del alumno informar a través de correos electrónicos sobre actividades que se realicen en la universidad.</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Para visitantes,  consultar la información sobre cada carrera, como, el perfil de egresado, el plan de estudio vigente, las asignaturas, carga horaria, etc.</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Para visitantes, consultar la información referente de cada docente, como medio de contacto, categoría, antecedentes, experticia y áreas de actuación.</w:t>
      </w:r>
    </w:p>
    <w:p>
      <w:pPr>
        <w:pStyle w:val="ListParagraph"/>
        <w:numPr>
          <w:ilvl w:val="1"/>
          <w:numId w:val="16"/>
        </w:numPr>
        <w:spacing w:lineRule="auto" w:line="480" w:before="100" w:after="0"/>
        <w:ind w:left="1134" w:hanging="283"/>
        <w:contextualSpacing/>
        <w:jc w:val="both"/>
        <w:rPr>
          <w:rFonts w:ascii="Arial" w:hAnsi="Arial" w:cs="Arial"/>
        </w:rPr>
      </w:pPr>
      <w:r>
        <w:rPr>
          <w:rFonts w:eastAsia="Arial" w:cs="Arial" w:ascii="Arial" w:hAnsi="Arial"/>
          <w:color w:val="00000A"/>
        </w:rPr>
        <w:t xml:space="preserve">Para visitantes, poder consultar información sobre asignaturas, como carreras en las que se dictan, programa analítico, equipo de docentes a cargo y correlatividades. </w:t>
      </w:r>
    </w:p>
    <w:p>
      <w:pPr>
        <w:pStyle w:val="Normal"/>
        <w:rPr>
          <w:rFonts w:ascii="Arial" w:hAnsi="Arial" w:eastAsia="Arial" w:cs="Arial"/>
        </w:rPr>
      </w:pPr>
      <w:r>
        <w:rPr>
          <w:rFonts w:eastAsia="Arial" w:cs="Arial" w:ascii="Arial" w:hAnsi="Arial"/>
        </w:rPr>
      </w:r>
    </w:p>
    <w:p>
      <w:pPr>
        <w:pStyle w:val="Titular"/>
        <w:numPr>
          <w:ilvl w:val="0"/>
          <w:numId w:val="0"/>
        </w:numPr>
        <w:outlineLvl w:val="0"/>
        <w:rPr>
          <w:rFonts w:ascii="Arial" w:hAnsi="Arial" w:cs="Arial"/>
        </w:rPr>
      </w:pPr>
      <w:bookmarkStart w:id="19" w:name="_Toc518391145"/>
      <w:r>
        <w:rPr>
          <w:rFonts w:cs="Arial" w:ascii="Arial" w:hAnsi="Arial"/>
        </w:rPr>
        <w:t>Bibliografía</w:t>
      </w:r>
      <w:bookmarkEnd w:id="19"/>
    </w:p>
    <w:p>
      <w:pPr>
        <w:pStyle w:val="ListParagraph"/>
        <w:numPr>
          <w:ilvl w:val="0"/>
          <w:numId w:val="17"/>
        </w:numPr>
        <w:spacing w:lineRule="auto" w:line="480"/>
        <w:ind w:left="567" w:hanging="360"/>
        <w:rPr>
          <w:rFonts w:ascii="Arial" w:hAnsi="Arial" w:cs="Arial"/>
        </w:rPr>
      </w:pPr>
      <w:r>
        <w:rPr>
          <w:rFonts w:cs="Arial" w:ascii="Arial" w:hAnsi="Arial"/>
        </w:rPr>
        <w:t>Estatuto de la Universidad Nacional de</w:t>
      </w:r>
      <w:bookmarkStart w:id="20" w:name="_GoBack"/>
      <w:bookmarkEnd w:id="20"/>
      <w:r>
        <w:rPr>
          <w:rFonts w:cs="Arial" w:ascii="Arial" w:hAnsi="Arial"/>
        </w:rPr>
        <w:t xml:space="preserve"> Chilecito</w:t>
      </w:r>
    </w:p>
    <w:p>
      <w:pPr>
        <w:pStyle w:val="ListParagraph"/>
        <w:numPr>
          <w:ilvl w:val="0"/>
          <w:numId w:val="17"/>
        </w:numPr>
        <w:spacing w:lineRule="auto" w:line="480"/>
        <w:ind w:left="567" w:hanging="360"/>
        <w:rPr>
          <w:rFonts w:ascii="Arial" w:hAnsi="Arial" w:cs="Arial"/>
        </w:rPr>
      </w:pPr>
      <w:r>
        <w:rPr>
          <w:rFonts w:cs="Arial" w:ascii="Arial" w:hAnsi="Arial"/>
        </w:rPr>
        <w:t>Reglamento General para la realización de Prácticas Preprofesionales</w:t>
      </w:r>
    </w:p>
    <w:p>
      <w:pPr>
        <w:pStyle w:val="ListParagraph"/>
        <w:numPr>
          <w:ilvl w:val="0"/>
          <w:numId w:val="17"/>
        </w:numPr>
        <w:spacing w:lineRule="auto" w:line="480" w:before="0" w:after="200"/>
        <w:ind w:left="567" w:hanging="360"/>
        <w:contextualSpacing/>
        <w:rPr/>
      </w:pPr>
      <w:hyperlink r:id="rId2">
        <w:r>
          <w:rPr>
            <w:rStyle w:val="ListLabel11"/>
            <w:rFonts w:cs="Arial" w:ascii="Arial" w:hAnsi="Arial"/>
          </w:rPr>
          <w:t>http://www.undec.edu.ar/</w:t>
        </w:r>
      </w:hyperlink>
    </w:p>
    <w:sectPr>
      <w:type w:val="continuous"/>
      <w:pgSz w:w="12240" w:h="15840"/>
      <w:pgMar w:left="1701" w:right="1134" w:header="709" w:top="1418" w:footer="709" w:bottom="1418"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Noto Sans Symbols">
    <w:charset w:val="01"/>
    <w:family w:val="auto"/>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3."/>
      <w:lvlJc w:val="left"/>
      <w:pPr>
        <w:ind w:left="1224" w:hanging="504"/>
      </w:pPr>
    </w:lvl>
    <w:lvl w:ilvl="3">
      <w:start w:val="1"/>
      <w:numFmt w:val="decimal"/>
      <w:lvlText w:val="%1.%2.%3.%4."/>
      <w:lvlJc w:val="right"/>
      <w:pPr>
        <w:ind w:left="1728" w:hanging="647"/>
      </w:pPr>
    </w:lvl>
    <w:lvl w:ilvl="4">
      <w:start w:val="1"/>
      <w:numFmt w:val="bullet"/>
      <w:lvlText w:val="●"/>
      <w:lvlJc w:val="left"/>
      <w:pPr>
        <w:ind w:left="2232" w:hanging="792"/>
      </w:pPr>
      <w:rPr>
        <w:rFonts w:ascii="Noto Sans Symbols" w:hAnsi="Noto Sans Symbols" w:cs="Noto Sans Symbols" w:hint="default"/>
        <w:rFonts w:cs="Noto Sans Symbols"/>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2">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3."/>
      <w:lvlJc w:val="left"/>
      <w:pPr>
        <w:ind w:left="1224" w:hanging="504"/>
      </w:pPr>
    </w:lvl>
    <w:lvl w:ilvl="3">
      <w:start w:val="1"/>
      <w:numFmt w:val="decimal"/>
      <w:lvlText w:val="%1.%2.%3.%4."/>
      <w:lvlJc w:val="right"/>
      <w:pPr>
        <w:ind w:left="1728" w:hanging="647"/>
      </w:pPr>
    </w:lvl>
    <w:lvl w:ilvl="4">
      <w:start w:val="1"/>
      <w:numFmt w:val="bullet"/>
      <w:lvlText w:val="●"/>
      <w:lvlJc w:val="left"/>
      <w:pPr>
        <w:ind w:left="2232" w:hanging="792"/>
      </w:pPr>
      <w:rPr>
        <w:rFonts w:ascii="Noto Sans Symbols" w:hAnsi="Noto Sans Symbols" w:cs="Noto Sans Symbols" w:hint="default"/>
        <w:rFonts w:cs="Noto Sans Symbols"/>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bullet"/>
      <w:lvlText w:val=""/>
      <w:lvlJc w:val="left"/>
      <w:pPr>
        <w:ind w:left="2161" w:hanging="360"/>
      </w:pPr>
      <w:rPr>
        <w:rFonts w:ascii="Symbol" w:hAnsi="Symbol" w:cs="Symbol" w:hint="default"/>
      </w:rPr>
    </w:lvl>
    <w:lvl w:ilvl="1">
      <w:start w:val="1"/>
      <w:numFmt w:val="bullet"/>
      <w:lvlText w:val="o"/>
      <w:lvlJc w:val="left"/>
      <w:pPr>
        <w:ind w:left="2881" w:hanging="360"/>
      </w:pPr>
      <w:rPr>
        <w:rFonts w:ascii="Courier New" w:hAnsi="Courier New" w:cs="Courier New" w:hint="default"/>
        <w:rFonts w:cs="Courier New"/>
      </w:rPr>
    </w:lvl>
    <w:lvl w:ilvl="2">
      <w:start w:val="1"/>
      <w:numFmt w:val="bullet"/>
      <w:lvlText w:val=""/>
      <w:lvlJc w:val="left"/>
      <w:pPr>
        <w:ind w:left="3601" w:hanging="360"/>
      </w:pPr>
      <w:rPr>
        <w:rFonts w:ascii="Wingdings" w:hAnsi="Wingdings" w:cs="Wingdings" w:hint="default"/>
      </w:rPr>
    </w:lvl>
    <w:lvl w:ilvl="3">
      <w:start w:val="1"/>
      <w:numFmt w:val="bullet"/>
      <w:lvlText w:val=""/>
      <w:lvlJc w:val="left"/>
      <w:pPr>
        <w:ind w:left="4321" w:hanging="360"/>
      </w:pPr>
      <w:rPr>
        <w:rFonts w:ascii="Symbol" w:hAnsi="Symbol" w:cs="Symbol" w:hint="default"/>
      </w:rPr>
    </w:lvl>
    <w:lvl w:ilvl="4">
      <w:start w:val="1"/>
      <w:numFmt w:val="bullet"/>
      <w:lvlText w:val="o"/>
      <w:lvlJc w:val="left"/>
      <w:pPr>
        <w:ind w:left="5041" w:hanging="360"/>
      </w:pPr>
      <w:rPr>
        <w:rFonts w:ascii="Courier New" w:hAnsi="Courier New" w:cs="Courier New" w:hint="default"/>
        <w:rFonts w:cs="Courier New"/>
      </w:rPr>
    </w:lvl>
    <w:lvl w:ilvl="5">
      <w:start w:val="1"/>
      <w:numFmt w:val="bullet"/>
      <w:lvlText w:val=""/>
      <w:lvlJc w:val="left"/>
      <w:pPr>
        <w:ind w:left="5761" w:hanging="360"/>
      </w:pPr>
      <w:rPr>
        <w:rFonts w:ascii="Wingdings" w:hAnsi="Wingdings" w:cs="Wingdings" w:hint="default"/>
      </w:rPr>
    </w:lvl>
    <w:lvl w:ilvl="6">
      <w:start w:val="1"/>
      <w:numFmt w:val="bullet"/>
      <w:lvlText w:val=""/>
      <w:lvlJc w:val="left"/>
      <w:pPr>
        <w:ind w:left="6481" w:hanging="360"/>
      </w:pPr>
      <w:rPr>
        <w:rFonts w:ascii="Symbol" w:hAnsi="Symbol" w:cs="Symbol" w:hint="default"/>
      </w:rPr>
    </w:lvl>
    <w:lvl w:ilvl="7">
      <w:start w:val="1"/>
      <w:numFmt w:val="bullet"/>
      <w:lvlText w:val="o"/>
      <w:lvlJc w:val="left"/>
      <w:pPr>
        <w:ind w:left="7201" w:hanging="360"/>
      </w:pPr>
      <w:rPr>
        <w:rFonts w:ascii="Courier New" w:hAnsi="Courier New" w:cs="Courier New" w:hint="default"/>
        <w:rFonts w:cs="Courier New"/>
      </w:rPr>
    </w:lvl>
    <w:lvl w:ilvl="8">
      <w:start w:val="1"/>
      <w:numFmt w:val="bullet"/>
      <w:lvlText w:val=""/>
      <w:lvlJc w:val="left"/>
      <w:pPr>
        <w:ind w:left="7921" w:hanging="360"/>
      </w:pPr>
      <w:rPr>
        <w:rFonts w:ascii="Wingdings" w:hAnsi="Wingdings" w:cs="Wingdings" w:hint="default"/>
      </w:rPr>
    </w:lvl>
  </w:abstractNum>
  <w:abstractNum w:abstractNumId="9">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3."/>
      <w:lvlJc w:val="left"/>
      <w:pPr>
        <w:ind w:left="1224" w:hanging="504"/>
      </w:pPr>
    </w:lvl>
    <w:lvl w:ilvl="3">
      <w:start w:val="1"/>
      <w:numFmt w:val="decimal"/>
      <w:lvlText w:val="%1.%2.%3.%4."/>
      <w:lvlJc w:val="right"/>
      <w:pPr>
        <w:ind w:left="1728" w:hanging="647"/>
      </w:pPr>
    </w:lvl>
    <w:lvl w:ilvl="4">
      <w:start w:val="1"/>
      <w:numFmt w:val="bullet"/>
      <w:lvlText w:val="●"/>
      <w:lvlJc w:val="left"/>
      <w:pPr>
        <w:ind w:left="2232" w:hanging="792"/>
      </w:pPr>
      <w:rPr>
        <w:rFonts w:ascii="Noto Sans Symbols" w:hAnsi="Noto Sans Symbols" w:cs="Noto Sans Symbols" w:hint="default"/>
        <w:rFonts w:cs="Noto Sans Symbols"/>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lvl w:ilvl="0">
      <w:start w:val="1"/>
      <w:numFmt w:val="decimal"/>
      <w:lvlText w:val="%1."/>
      <w:lvlJc w:val="right"/>
      <w:pPr>
        <w:ind w:left="360" w:hanging="360"/>
      </w:pPr>
      <w:rPr>
        <w:rFonts w:ascii="Arial" w:hAnsi="Arial" w:cs="Arial"/>
      </w:rPr>
    </w:lvl>
    <w:lvl w:ilvl="1">
      <w:start w:val="1"/>
      <w:numFmt w:val="decimal"/>
      <w:lvlText w:val="%1.%2."/>
      <w:lvlJc w:val="right"/>
      <w:pPr>
        <w:ind w:left="792" w:hanging="432"/>
      </w:pPr>
      <w:rPr>
        <w:rFonts w:ascii="Arial" w:hAnsi="Arial" w:cs="Arial"/>
      </w:rPr>
    </w:lvl>
    <w:lvl w:ilvl="2">
      <w:start w:val="1"/>
      <w:numFmt w:val="decimal"/>
      <w:lvlText w:val="%3."/>
      <w:lvlJc w:val="left"/>
      <w:pPr>
        <w:ind w:left="1224" w:hanging="504"/>
      </w:pPr>
      <w:rPr>
        <w:rFonts w:cs="Arial"/>
      </w:rPr>
    </w:lvl>
    <w:lvl w:ilvl="3">
      <w:start w:val="1"/>
      <w:numFmt w:val="decimal"/>
      <w:lvlText w:val="%4."/>
      <w:lvlJc w:val="left"/>
      <w:pPr>
        <w:ind w:left="1728" w:hanging="647"/>
      </w:pPr>
      <w:rPr>
        <w:rFonts w:cs="Arial"/>
      </w:rPr>
    </w:lvl>
    <w:lvl w:ilvl="4">
      <w:start w:val="1"/>
      <w:numFmt w:val="bullet"/>
      <w:lvlText w:val="●"/>
      <w:lvlJc w:val="left"/>
      <w:pPr>
        <w:ind w:left="2232" w:hanging="792"/>
      </w:pPr>
      <w:rPr>
        <w:rFonts w:ascii="Noto Sans Symbols" w:hAnsi="Noto Sans Symbols" w:cs="Noto Sans Symbols" w:hint="default"/>
        <w:rFonts w:cs="Noto Sans Symbols"/>
      </w:rPr>
    </w:lvl>
    <w:lvl w:ilvl="5">
      <w:start w:val="1"/>
      <w:numFmt w:val="decimal"/>
      <w:lvlText w:val="%1.%2.%3.%4.%5.%6."/>
      <w:lvlJc w:val="right"/>
      <w:pPr>
        <w:ind w:left="2736" w:hanging="934"/>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7">
    <w:lvl w:ilvl="0">
      <w:start w:val="1"/>
      <w:numFmt w:val="bullet"/>
      <w:lvlText w:val=""/>
      <w:lvlJc w:val="left"/>
      <w:pPr>
        <w:ind w:left="2161" w:hanging="360"/>
      </w:pPr>
      <w:rPr>
        <w:rFonts w:ascii="Symbol" w:hAnsi="Symbol" w:cs="Symbol" w:hint="default"/>
      </w:rPr>
    </w:lvl>
    <w:lvl w:ilvl="1">
      <w:start w:val="1"/>
      <w:numFmt w:val="bullet"/>
      <w:lvlText w:val="o"/>
      <w:lvlJc w:val="left"/>
      <w:pPr>
        <w:ind w:left="2881" w:hanging="360"/>
      </w:pPr>
      <w:rPr>
        <w:rFonts w:ascii="Courier New" w:hAnsi="Courier New" w:cs="Courier New" w:hint="default"/>
        <w:rFonts w:cs="Courier New"/>
      </w:rPr>
    </w:lvl>
    <w:lvl w:ilvl="2">
      <w:start w:val="1"/>
      <w:numFmt w:val="bullet"/>
      <w:lvlText w:val=""/>
      <w:lvlJc w:val="left"/>
      <w:pPr>
        <w:ind w:left="3601" w:hanging="360"/>
      </w:pPr>
      <w:rPr>
        <w:rFonts w:ascii="Wingdings" w:hAnsi="Wingdings" w:cs="Wingdings" w:hint="default"/>
      </w:rPr>
    </w:lvl>
    <w:lvl w:ilvl="3">
      <w:start w:val="1"/>
      <w:numFmt w:val="bullet"/>
      <w:lvlText w:val=""/>
      <w:lvlJc w:val="left"/>
      <w:pPr>
        <w:ind w:left="4321" w:hanging="360"/>
      </w:pPr>
      <w:rPr>
        <w:rFonts w:ascii="Symbol" w:hAnsi="Symbol" w:cs="Symbol" w:hint="default"/>
      </w:rPr>
    </w:lvl>
    <w:lvl w:ilvl="4">
      <w:start w:val="1"/>
      <w:numFmt w:val="bullet"/>
      <w:lvlText w:val="o"/>
      <w:lvlJc w:val="left"/>
      <w:pPr>
        <w:ind w:left="5041" w:hanging="360"/>
      </w:pPr>
      <w:rPr>
        <w:rFonts w:ascii="Courier New" w:hAnsi="Courier New" w:cs="Courier New" w:hint="default"/>
        <w:rFonts w:cs="Courier New"/>
      </w:rPr>
    </w:lvl>
    <w:lvl w:ilvl="5">
      <w:start w:val="1"/>
      <w:numFmt w:val="bullet"/>
      <w:lvlText w:val=""/>
      <w:lvlJc w:val="left"/>
      <w:pPr>
        <w:ind w:left="5761" w:hanging="360"/>
      </w:pPr>
      <w:rPr>
        <w:rFonts w:ascii="Wingdings" w:hAnsi="Wingdings" w:cs="Wingdings" w:hint="default"/>
      </w:rPr>
    </w:lvl>
    <w:lvl w:ilvl="6">
      <w:start w:val="1"/>
      <w:numFmt w:val="bullet"/>
      <w:lvlText w:val=""/>
      <w:lvlJc w:val="left"/>
      <w:pPr>
        <w:ind w:left="6481" w:hanging="360"/>
      </w:pPr>
      <w:rPr>
        <w:rFonts w:ascii="Symbol" w:hAnsi="Symbol" w:cs="Symbol" w:hint="default"/>
      </w:rPr>
    </w:lvl>
    <w:lvl w:ilvl="7">
      <w:start w:val="1"/>
      <w:numFmt w:val="bullet"/>
      <w:lvlText w:val="o"/>
      <w:lvlJc w:val="left"/>
      <w:pPr>
        <w:ind w:left="7201" w:hanging="360"/>
      </w:pPr>
      <w:rPr>
        <w:rFonts w:ascii="Courier New" w:hAnsi="Courier New" w:cs="Courier New" w:hint="default"/>
        <w:rFonts w:cs="Courier New"/>
      </w:rPr>
    </w:lvl>
    <w:lvl w:ilvl="8">
      <w:start w:val="1"/>
      <w:numFmt w:val="bullet"/>
      <w:lvlText w:val=""/>
      <w:lvlJc w:val="left"/>
      <w:pPr>
        <w:ind w:left="7921" w:hanging="360"/>
      </w:pPr>
      <w:rPr>
        <w:rFonts w:ascii="Wingdings" w:hAnsi="Wingdings" w:cs="Wingdings" w:hint="default"/>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s-A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52" w:before="0" w:after="200"/>
      <w:jc w:val="left"/>
    </w:pPr>
    <w:rPr>
      <w:rFonts w:ascii="Cambria" w:hAnsi="Cambria" w:eastAsia="Cambria" w:cs="Cambria"/>
      <w:color w:val="auto"/>
      <w:kern w:val="0"/>
      <w:sz w:val="22"/>
      <w:szCs w:val="22"/>
      <w:lang w:val="es-AR" w:eastAsia="zh-CN" w:bidi="hi-IN"/>
    </w:rPr>
  </w:style>
  <w:style w:type="paragraph" w:styleId="Ttulo1">
    <w:name w:val="Heading 1"/>
    <w:next w:val="Normal"/>
    <w:link w:val="Ttulo1Car"/>
    <w:uiPriority w:val="9"/>
    <w:qFormat/>
    <w:pPr>
      <w:widowControl w:val="false"/>
      <w:pBdr>
        <w:bottom w:val="single" w:sz="12" w:space="1" w:color="943734"/>
      </w:pBdr>
      <w:spacing w:before="400" w:after="0"/>
      <w:jc w:val="center"/>
      <w:outlineLvl w:val="0"/>
    </w:pPr>
    <w:rPr>
      <w:rFonts w:ascii="Cambria" w:hAnsi="Cambria" w:eastAsia="Cambria" w:cs="Cambria"/>
      <w:smallCaps/>
      <w:color w:val="632423"/>
      <w:kern w:val="0"/>
      <w:sz w:val="28"/>
      <w:szCs w:val="28"/>
      <w:lang w:val="es-AR" w:eastAsia="zh-CN" w:bidi="hi-IN"/>
    </w:rPr>
  </w:style>
  <w:style w:type="paragraph" w:styleId="Ttulo2">
    <w:name w:val="Heading 2"/>
    <w:next w:val="Normal"/>
    <w:qFormat/>
    <w:pPr>
      <w:widowControl w:val="false"/>
      <w:pBdr>
        <w:bottom w:val="single" w:sz="4" w:space="1" w:color="622423"/>
      </w:pBdr>
      <w:spacing w:before="400" w:after="0"/>
      <w:jc w:val="center"/>
      <w:outlineLvl w:val="1"/>
    </w:pPr>
    <w:rPr>
      <w:rFonts w:ascii="Cambria" w:hAnsi="Cambria" w:eastAsia="Cambria" w:cs="Cambria"/>
      <w:smallCaps/>
      <w:color w:val="632423"/>
      <w:kern w:val="0"/>
      <w:sz w:val="24"/>
      <w:szCs w:val="24"/>
      <w:lang w:val="es-AR" w:eastAsia="zh-CN" w:bidi="hi-IN"/>
    </w:rPr>
  </w:style>
  <w:style w:type="paragraph" w:styleId="Ttulo3">
    <w:name w:val="Heading 3"/>
    <w:next w:val="Normal"/>
    <w:qFormat/>
    <w:pPr>
      <w:widowControl w:val="false"/>
      <w:pBdr>
        <w:top w:val="dotted" w:sz="4" w:space="1" w:color="622423"/>
        <w:bottom w:val="dotted" w:sz="4" w:space="1" w:color="622423"/>
      </w:pBdr>
      <w:spacing w:before="300" w:after="0"/>
      <w:jc w:val="center"/>
      <w:outlineLvl w:val="2"/>
    </w:pPr>
    <w:rPr>
      <w:rFonts w:ascii="Cambria" w:hAnsi="Cambria" w:eastAsia="Cambria" w:cs="Cambria"/>
      <w:smallCaps/>
      <w:color w:val="622423"/>
      <w:kern w:val="0"/>
      <w:sz w:val="24"/>
      <w:szCs w:val="24"/>
      <w:lang w:val="es-AR" w:eastAsia="zh-CN" w:bidi="hi-IN"/>
    </w:rPr>
  </w:style>
  <w:style w:type="paragraph" w:styleId="Ttulo4">
    <w:name w:val="Heading 4"/>
    <w:next w:val="Normal"/>
    <w:qFormat/>
    <w:pPr>
      <w:widowControl w:val="false"/>
      <w:pBdr>
        <w:bottom w:val="dotted" w:sz="4" w:space="1" w:color="943734"/>
      </w:pBdr>
      <w:spacing w:before="0" w:after="120"/>
      <w:jc w:val="center"/>
      <w:outlineLvl w:val="3"/>
    </w:pPr>
    <w:rPr>
      <w:rFonts w:ascii="Cambria" w:hAnsi="Cambria" w:eastAsia="Cambria" w:cs="Cambria"/>
      <w:smallCaps/>
      <w:color w:val="622423"/>
      <w:kern w:val="0"/>
      <w:sz w:val="22"/>
      <w:szCs w:val="22"/>
      <w:lang w:val="es-AR" w:eastAsia="zh-CN" w:bidi="hi-IN"/>
    </w:rPr>
  </w:style>
  <w:style w:type="paragraph" w:styleId="Ttulo5">
    <w:name w:val="Heading 5"/>
    <w:next w:val="Normal"/>
    <w:qFormat/>
    <w:pPr>
      <w:widowControl w:val="false"/>
      <w:spacing w:before="320" w:after="120"/>
      <w:jc w:val="center"/>
      <w:outlineLvl w:val="4"/>
    </w:pPr>
    <w:rPr>
      <w:rFonts w:ascii="Cambria" w:hAnsi="Cambria" w:eastAsia="Cambria" w:cs="Cambria"/>
      <w:smallCaps/>
      <w:color w:val="622423"/>
      <w:kern w:val="0"/>
      <w:sz w:val="22"/>
      <w:szCs w:val="22"/>
      <w:lang w:val="es-AR" w:eastAsia="zh-CN" w:bidi="hi-IN"/>
    </w:rPr>
  </w:style>
  <w:style w:type="paragraph" w:styleId="Ttulo6">
    <w:name w:val="Heading 6"/>
    <w:next w:val="Normal"/>
    <w:qFormat/>
    <w:pPr>
      <w:widowControl w:val="false"/>
      <w:spacing w:before="0" w:after="120"/>
      <w:jc w:val="center"/>
      <w:outlineLvl w:val="5"/>
    </w:pPr>
    <w:rPr>
      <w:rFonts w:ascii="Cambria" w:hAnsi="Cambria" w:eastAsia="Cambria" w:cs="Cambria"/>
      <w:smallCaps/>
      <w:color w:val="943734"/>
      <w:kern w:val="0"/>
      <w:sz w:val="22"/>
      <w:szCs w:val="22"/>
      <w:lang w:val="es-A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Noto Sans Symbols" w:cs="Noto Sans Symbols"/>
      <w:b w:val="false"/>
      <w:sz w:val="22"/>
    </w:rPr>
  </w:style>
  <w:style w:type="character" w:styleId="ListLabel3" w:customStyle="1">
    <w:name w:val="ListLabel 3"/>
    <w:qFormat/>
    <w:rPr>
      <w:rFonts w:eastAsia="Courier New" w:cs="Courier New"/>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Noto Sans Symbols" w:cs="Noto Sans Symbols"/>
    </w:rPr>
  </w:style>
  <w:style w:type="character" w:styleId="ListLabel6" w:customStyle="1">
    <w:name w:val="ListLabel 6"/>
    <w:qFormat/>
    <w:rPr>
      <w:rFonts w:eastAsia="Courier New" w:cs="Courier New"/>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Courier New" w:cs="Courier New"/>
    </w:rPr>
  </w:style>
  <w:style w:type="character" w:styleId="ListLabel10" w:customStyle="1">
    <w:name w:val="ListLabel 10"/>
    <w:qFormat/>
    <w:rPr>
      <w:rFonts w:eastAsia="Noto Sans Symbols" w:cs="Noto Sans Symbols"/>
    </w:rPr>
  </w:style>
  <w:style w:type="character" w:styleId="EnlacedeInternet">
    <w:name w:val="Enlace de Internet"/>
    <w:basedOn w:val="DefaultParagraphFont"/>
    <w:uiPriority w:val="99"/>
    <w:unhideWhenUsed/>
    <w:rsid w:val="00be1a5a"/>
    <w:rPr>
      <w:color w:val="0000FF" w:themeColor="hyperlink"/>
      <w:u w:val="single"/>
    </w:rPr>
  </w:style>
  <w:style w:type="character" w:styleId="ListLabel11" w:customStyle="1">
    <w:name w:val="ListLabel 11"/>
    <w:qFormat/>
    <w:rPr>
      <w:color w:val="0000FF"/>
      <w:u w:val="single"/>
    </w:rPr>
  </w:style>
  <w:style w:type="character" w:styleId="Enlacedelndice" w:customStyle="1">
    <w:name w:val="Enlace del índice"/>
    <w:qFormat/>
    <w:rPr/>
  </w:style>
  <w:style w:type="character" w:styleId="TextodegloboCar" w:customStyle="1">
    <w:name w:val="Texto de globo Car"/>
    <w:basedOn w:val="DefaultParagraphFont"/>
    <w:link w:val="Textodeglobo"/>
    <w:uiPriority w:val="99"/>
    <w:semiHidden/>
    <w:qFormat/>
    <w:rsid w:val="00681863"/>
    <w:rPr>
      <w:rFonts w:ascii="Segoe UI" w:hAnsi="Segoe UI" w:cs="Mangal"/>
      <w:sz w:val="18"/>
      <w:szCs w:val="16"/>
    </w:rPr>
  </w:style>
  <w:style w:type="character" w:styleId="Ttulo1Car" w:customStyle="1">
    <w:name w:val="Título 1 Car"/>
    <w:basedOn w:val="DefaultParagraphFont"/>
    <w:link w:val="Ttulo1"/>
    <w:uiPriority w:val="9"/>
    <w:qFormat/>
    <w:rsid w:val="00296f95"/>
    <w:rPr>
      <w:smallCaps/>
      <w:color w:val="632423"/>
      <w:sz w:val="28"/>
      <w:szCs w:val="28"/>
    </w:rPr>
  </w:style>
  <w:style w:type="character" w:styleId="ListLabel12">
    <w:name w:val="ListLabel 12"/>
    <w:qFormat/>
    <w:rPr>
      <w:rFonts w:cs="Noto Sans Symbols"/>
    </w:rPr>
  </w:style>
  <w:style w:type="character" w:styleId="ListLabel13">
    <w:name w:val="ListLabel 13"/>
    <w:qFormat/>
    <w:rPr>
      <w:rFonts w:cs="Noto Sans Symbols"/>
      <w:b w:val="false"/>
      <w:sz w:val="22"/>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Noto Sans Symbols"/>
    </w:rPr>
  </w:style>
  <w:style w:type="character" w:styleId="ListLabel24">
    <w:name w:val="ListLabel 24"/>
    <w:qFormat/>
    <w:rPr>
      <w:rFonts w:cs="Noto Sans Symbol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ascii="Arial" w:hAnsi="Arial" w:cs="Arial"/>
    </w:rPr>
  </w:style>
  <w:style w:type="character" w:styleId="ListLabel30">
    <w:name w:val="ListLabel 30"/>
    <w:qFormat/>
    <w:rPr>
      <w:rFonts w:ascii="Arial" w:hAnsi="Arial"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Noto Sans Symbol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Arial" w:hAnsi="Arial" w:cs="Aria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qFormat/>
    <w:pPr>
      <w:widowControl w:val="false"/>
      <w:pBdr>
        <w:top w:val="dotted" w:sz="4" w:space="1" w:color="632423"/>
        <w:bottom w:val="dotted" w:sz="4" w:space="6" w:color="632423"/>
      </w:pBdr>
      <w:spacing w:before="500" w:after="300"/>
      <w:jc w:val="center"/>
    </w:pPr>
    <w:rPr>
      <w:rFonts w:ascii="Cambria" w:hAnsi="Cambria" w:eastAsia="Cambria" w:cs="Cambria"/>
      <w:smallCaps/>
      <w:color w:val="632423"/>
      <w:kern w:val="0"/>
      <w:sz w:val="44"/>
      <w:szCs w:val="44"/>
      <w:lang w:val="es-AR"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mbria" w:hAnsi="Cambria" w:eastAsia="Cambria" w:cs="Cambria"/>
      <w:color w:val="auto"/>
      <w:kern w:val="0"/>
      <w:sz w:val="22"/>
      <w:szCs w:val="22"/>
      <w:lang w:val="es-AR" w:eastAsia="zh-CN" w:bidi="hi-IN"/>
    </w:rPr>
  </w:style>
  <w:style w:type="paragraph" w:styleId="Subttulo">
    <w:name w:val="Subtitle"/>
    <w:basedOn w:val="LOnormal"/>
    <w:next w:val="Normal"/>
    <w:qFormat/>
    <w:pPr>
      <w:spacing w:before="0" w:after="560"/>
      <w:jc w:val="center"/>
    </w:pPr>
    <w:rPr>
      <w:smallCaps/>
      <w:sz w:val="18"/>
      <w:szCs w:val="18"/>
    </w:rPr>
  </w:style>
  <w:style w:type="paragraph" w:styleId="Cabecera">
    <w:name w:val="Header"/>
    <w:basedOn w:val="Normal"/>
    <w:pPr/>
    <w:rPr/>
  </w:style>
  <w:style w:type="paragraph" w:styleId="Piedepgina">
    <w:name w:val="Footer"/>
    <w:basedOn w:val="Normal"/>
    <w:pPr/>
    <w:rPr/>
  </w:style>
  <w:style w:type="paragraph" w:styleId="TOCHeading">
    <w:name w:val="TOC Heading"/>
    <w:basedOn w:val="Ttulo1"/>
    <w:next w:val="Normal"/>
    <w:uiPriority w:val="39"/>
    <w:unhideWhenUsed/>
    <w:qFormat/>
    <w:rsid w:val="00be1a5a"/>
    <w:pPr>
      <w:keepNext w:val="true"/>
      <w:keepLines/>
      <w:pBdr/>
      <w:spacing w:lineRule="auto" w:line="259" w:before="240" w:after="0"/>
      <w:jc w:val="left"/>
    </w:pPr>
    <w:rPr>
      <w:rFonts w:ascii="Calibri" w:hAnsi="Calibri" w:eastAsia="" w:cs="" w:asciiTheme="majorHAnsi" w:cstheme="majorBidi" w:eastAsiaTheme="majorEastAsia" w:hAnsiTheme="majorHAnsi"/>
      <w:caps w:val="false"/>
      <w:smallCaps w:val="false"/>
      <w:color w:val="365F91" w:themeColor="accent1" w:themeShade="bf"/>
      <w:sz w:val="32"/>
      <w:szCs w:val="32"/>
      <w:lang w:eastAsia="es-AR" w:bidi="ar-SA"/>
    </w:rPr>
  </w:style>
  <w:style w:type="paragraph" w:styleId="Sumario1">
    <w:name w:val="TOC 1"/>
    <w:basedOn w:val="Normal"/>
    <w:next w:val="Normal"/>
    <w:autoRedefine/>
    <w:uiPriority w:val="39"/>
    <w:unhideWhenUsed/>
    <w:rsid w:val="00be1a5a"/>
    <w:pPr>
      <w:spacing w:before="0" w:after="100"/>
    </w:pPr>
    <w:rPr>
      <w:rFonts w:cs="Mangal"/>
      <w:szCs w:val="20"/>
    </w:rPr>
  </w:style>
  <w:style w:type="paragraph" w:styleId="BalloonText">
    <w:name w:val="Balloon Text"/>
    <w:basedOn w:val="Normal"/>
    <w:link w:val="TextodegloboCar"/>
    <w:uiPriority w:val="99"/>
    <w:semiHidden/>
    <w:unhideWhenUsed/>
    <w:qFormat/>
    <w:rsid w:val="00681863"/>
    <w:pPr>
      <w:spacing w:lineRule="auto" w:line="240" w:before="0" w:after="0"/>
    </w:pPr>
    <w:rPr>
      <w:rFonts w:ascii="Segoe UI" w:hAnsi="Segoe UI" w:cs="Mangal"/>
      <w:sz w:val="18"/>
      <w:szCs w:val="16"/>
    </w:rPr>
  </w:style>
  <w:style w:type="paragraph" w:styleId="Sumario2">
    <w:name w:val="TOC 2"/>
    <w:basedOn w:val="Normal"/>
    <w:next w:val="Normal"/>
    <w:autoRedefine/>
    <w:uiPriority w:val="39"/>
    <w:unhideWhenUsed/>
    <w:rsid w:val="00387b22"/>
    <w:pPr>
      <w:spacing w:before="0" w:after="100"/>
      <w:ind w:left="220" w:hanging="0"/>
    </w:pPr>
    <w:rPr>
      <w:rFonts w:cs="Mangal"/>
      <w:szCs w:val="20"/>
    </w:rPr>
  </w:style>
  <w:style w:type="paragraph" w:styleId="ListParagraph">
    <w:name w:val="List Paragraph"/>
    <w:basedOn w:val="Normal"/>
    <w:uiPriority w:val="34"/>
    <w:qFormat/>
    <w:rsid w:val="000b0a18"/>
    <w:pPr>
      <w:spacing w:before="0" w:after="200"/>
      <w:ind w:left="720" w:hanging="0"/>
      <w:contextualSpacing/>
    </w:pPr>
    <w:rPr>
      <w:rFonts w:cs="Mangal"/>
      <w:szCs w:val="20"/>
    </w:rPr>
  </w:style>
  <w:style w:type="paragraph" w:styleId="Sumario3">
    <w:name w:val="TOC 3"/>
    <w:basedOn w:val="Normal"/>
    <w:next w:val="Normal"/>
    <w:autoRedefine/>
    <w:uiPriority w:val="39"/>
    <w:unhideWhenUsed/>
    <w:rsid w:val="00eb3acc"/>
    <w:pPr>
      <w:spacing w:before="0" w:after="100"/>
      <w:ind w:left="440" w:hanging="0"/>
    </w:pPr>
    <w:rPr>
      <w:rFonts w:cs="Mangal"/>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dec.edu.a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A2BE-7778-4152-9752-517B8D67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LibreOffice/6.0.3.2$Linux_X86_64 LibreOffice_project/00m0$Build-2</Application>
  <Pages>12</Pages>
  <Words>1751</Words>
  <Characters>9684</Characters>
  <CharactersWithSpaces>11272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2018-07-01T17:10:00Z</dcterms:created>
  <dc:creator/>
  <dc:description/>
  <dc:language>es-AR</dc:language>
  <cp:lastModifiedBy/>
  <dcterms:modified xsi:type="dcterms:W3CDTF">2018-09-15T21:17:22Z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