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0E94" w14:textId="77777777" w:rsidR="007B7280" w:rsidRDefault="006A7E0C">
      <w:pPr>
        <w:pStyle w:val="Titel"/>
      </w:pPr>
      <w:r>
        <w:t>Sports Vision begrijpen en verdedigen</w:t>
      </w:r>
    </w:p>
    <w:p w14:paraId="3505FE10" w14:textId="77777777" w:rsidR="007B7280" w:rsidRDefault="006A7E0C">
      <w:pPr>
        <w:pStyle w:val="Ondertitel"/>
      </w:pPr>
      <w:r>
        <w:t>Studieverslag bij het voetbalproject</w:t>
      </w:r>
    </w:p>
    <w:p w14:paraId="41F06B6D" w14:textId="77777777" w:rsidR="007B7280" w:rsidRDefault="006A7E0C">
      <w:r>
        <w:t>Dit verslag helpt je uitleggen hoe onze toepassing een voetbalvideo omzet in detecties en een gesynchroniseerde minimap. Je leert welke modellen daarvoor samenwerken, hoe de trainingen zijn uitgevoerd, wat de metingen betekenen en waarom bepaalde fouten blijven bestaan.</w:t>
      </w:r>
    </w:p>
    <w:p w14:paraId="3F56169B" w14:textId="77777777" w:rsidR="007B7280" w:rsidRDefault="006A7E0C">
      <w:r>
        <w:t>De belangrijkste boodschap is dat een goed werkend dashboard nog geen bewijs van een goed model is. Je moet kunnen uitleggen welke data het model zag, welke keuze je veranderde, wat daardoor verbeterde en welke beperking je nog niet hebt opgelost.</w:t>
      </w:r>
    </w:p>
    <w:p w14:paraId="64AE0243" w14:textId="77777777" w:rsidR="007B7280" w:rsidRDefault="006A7E0C">
      <w:r>
        <w:rPr>
          <w:b/>
        </w:rPr>
        <w:t>Project:</w:t>
      </w:r>
      <w:r>
        <w:t xml:space="preserve"> Messi10 en Sports Vision. </w:t>
      </w:r>
      <w:r>
        <w:rPr>
          <w:b/>
        </w:rPr>
        <w:t>Studieversie:</w:t>
      </w:r>
      <w:r>
        <w:t xml:space="preserve"> 30 oktober 2026. </w:t>
      </w:r>
      <w:r>
        <w:rPr>
          <w:b/>
        </w:rPr>
        <w:t>GitHub-basis:</w:t>
      </w:r>
      <w:r>
        <w:t xml:space="preserve"> main op commit 4a3f9e5, met de aanwezige lokale aanvullingen voor resultaatinspectie.</w:t>
      </w:r>
    </w:p>
    <w:p w14:paraId="0299A8E6" w14:textId="77777777" w:rsidR="007B7280" w:rsidRDefault="006A7E0C">
      <w:pPr>
        <w:pStyle w:val="Kop2"/>
      </w:pPr>
      <w:r>
        <w:t>Zo gebruik je dit verslag</w:t>
      </w:r>
    </w:p>
    <w:p w14:paraId="5BF129E3" w14:textId="77777777" w:rsidR="007B7280" w:rsidRDefault="006A7E0C">
      <w:r>
        <w:t>Lees eerst hoofdstuk 1 tot en met 7. Daarmee begrijp je de opdracht, de projectversies en de gegevens. Bestudeer daarna vooral hoofdstuk 8 tot en met 16: de rubric geeft veel gewicht aan modellen, training, annotaties en foutanalyse. Hoofdstuk 17 tot en met 25 behandelt de verwerking en uitbreidingen.</w:t>
      </w:r>
    </w:p>
    <w:p w14:paraId="4DE0DB5C" w14:textId="77777777" w:rsidR="007B7280" w:rsidRDefault="006A7E0C">
      <w:r>
        <w:t>Oefen ten slotte de vragen en de korte projectuitleg hardop. Vertel bij ieder antwoord een concreet voorbeeld uit het project. Open daarbij de echte code of een opgeslagen frame, zodat je meer kunt dan definities herhalen.</w:t>
      </w:r>
    </w:p>
    <w:p w14:paraId="464C267F" w14:textId="77777777" w:rsidR="007B7280" w:rsidRDefault="006A7E0C">
      <w:r>
        <w:rPr>
          <w:b/>
        </w:rPr>
        <w:t>Onthoud deze keten:</w:t>
      </w:r>
      <w:r>
        <w:t xml:space="preserve"> video → detecties → grondpunten → veldcoördinaten → minimap. Tracking verbindt waarnemingen door de tijd. Teamherkenning groepeert shirts. Afstandsberekening gebruikt geldige posities en tijdelijke ID’s.</w:t>
      </w:r>
    </w:p>
    <w:p w14:paraId="726DBA50" w14:textId="77777777" w:rsidR="007B7280" w:rsidRDefault="006A7E0C">
      <w:r>
        <w:t>De schoolbasis en de uitgebreidere broadcastversie zijn verschillende routes. Hun modellen, instellingen en scores mogen niet door elkaar worden gebruikt.</w:t>
      </w:r>
    </w:p>
    <w:p w14:paraId="769189A4" w14:textId="77777777" w:rsidR="007B7280" w:rsidRDefault="006A7E0C">
      <w:pPr>
        <w:pStyle w:val="Kop2"/>
      </w:pPr>
      <w:r>
        <w:t>Leesroute</w:t>
      </w:r>
    </w:p>
    <w:p w14:paraId="485A5F13" w14:textId="77777777" w:rsidR="007B7280" w:rsidRDefault="006A7E0C">
      <w:r>
        <w:t>1–4 Opdracht en projectopbouw · 5–7 Data en annotaties · 8–12 Modellen en leren · 13–16 Metingen en fouten · 17–23 Geometrie en uitbreidingen · 24–25 Code en eigenaarschap · 26–28 Oefenvragen · 29 Korte verdediging · 30 Begrippen · 31 Bronnen.</w:t>
      </w:r>
    </w:p>
    <w:p w14:paraId="4DFE378A" w14:textId="77777777" w:rsidR="007B7280" w:rsidRDefault="006A7E0C">
      <w:r>
        <w:t>De broncodes tussen vierkante haken verwijzen naar de bronnenlijst achteraan. Bestandsnamen daarin zijn relatief aan de projectmap Messi10.</w:t>
      </w:r>
    </w:p>
    <w:p w14:paraId="2CA58898" w14:textId="77777777" w:rsidR="007B7280" w:rsidRDefault="006A7E0C">
      <w:r>
        <w:br w:type="page"/>
      </w:r>
    </w:p>
    <w:p w14:paraId="6575F26D" w14:textId="77777777" w:rsidR="007B7280" w:rsidRDefault="006A7E0C">
      <w:pPr>
        <w:pStyle w:val="Kop1"/>
      </w:pPr>
      <w:r>
        <w:lastRenderedPageBreak/>
        <w:t>1 Wat de docent vooral wil horen</w:t>
      </w:r>
    </w:p>
    <w:p w14:paraId="78E23D2D" w14:textId="77777777" w:rsidR="007B7280" w:rsidRDefault="006A7E0C">
      <w:r>
        <w:t>De challenge vraagt een volledige keten van een MP4 naar een gesynchroniseerd bovenaanzicht. De beoordeling kijkt vooral naar je redenering en je beheersing van de implementatie. De vormgeving van het dashboard is ondersteunend. [S1]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134"/>
        <w:gridCol w:w="6123"/>
      </w:tblGrid>
      <w:tr w:rsidR="007B7280" w14:paraId="771ED809" w14:textId="77777777">
        <w:trPr>
          <w:cantSplit/>
          <w:tblHeader/>
          <w:jc w:val="center"/>
        </w:trPr>
        <w:tc>
          <w:tcPr>
            <w:tcW w:w="2381" w:type="dxa"/>
            <w:shd w:val="clear" w:color="auto" w:fill="DCE6EF"/>
            <w:tcMar>
              <w:top w:w="40" w:type="dxa"/>
              <w:left w:w="85" w:type="dxa"/>
              <w:bottom w:w="40" w:type="dxa"/>
              <w:right w:w="85" w:type="dxa"/>
            </w:tcMar>
            <w:vAlign w:val="center"/>
          </w:tcPr>
          <w:p w14:paraId="1A51D1AC" w14:textId="77777777" w:rsidR="007B7280" w:rsidRDefault="006A7E0C">
            <w:pPr>
              <w:spacing w:before="60" w:after="60" w:line="240" w:lineRule="auto"/>
            </w:pPr>
            <w:r>
              <w:rPr>
                <w:b/>
                <w:sz w:val="18"/>
              </w:rPr>
              <w:t>Onderdeel</w:t>
            </w:r>
          </w:p>
        </w:tc>
        <w:tc>
          <w:tcPr>
            <w:tcW w:w="1134" w:type="dxa"/>
            <w:shd w:val="clear" w:color="auto" w:fill="DCE6EF"/>
            <w:tcMar>
              <w:top w:w="40" w:type="dxa"/>
              <w:left w:w="85" w:type="dxa"/>
              <w:bottom w:w="40" w:type="dxa"/>
              <w:right w:w="85" w:type="dxa"/>
            </w:tcMar>
            <w:vAlign w:val="center"/>
          </w:tcPr>
          <w:p w14:paraId="4FE583BB" w14:textId="77777777" w:rsidR="007B7280" w:rsidRDefault="006A7E0C">
            <w:pPr>
              <w:spacing w:before="60" w:after="60" w:line="240" w:lineRule="auto"/>
            </w:pPr>
            <w:r>
              <w:rPr>
                <w:b/>
                <w:sz w:val="18"/>
              </w:rPr>
              <w:t>Gewicht</w:t>
            </w:r>
          </w:p>
        </w:tc>
        <w:tc>
          <w:tcPr>
            <w:tcW w:w="6123" w:type="dxa"/>
            <w:shd w:val="clear" w:color="auto" w:fill="DCE6EF"/>
            <w:tcMar>
              <w:top w:w="40" w:type="dxa"/>
              <w:left w:w="85" w:type="dxa"/>
              <w:bottom w:w="40" w:type="dxa"/>
              <w:right w:w="85" w:type="dxa"/>
            </w:tcMar>
            <w:vAlign w:val="center"/>
          </w:tcPr>
          <w:p w14:paraId="32FB8B61" w14:textId="77777777" w:rsidR="007B7280" w:rsidRDefault="006A7E0C">
            <w:pPr>
              <w:spacing w:before="60" w:after="60" w:line="240" w:lineRule="auto"/>
            </w:pPr>
            <w:r>
              <w:rPr>
                <w:b/>
                <w:sz w:val="18"/>
              </w:rPr>
              <w:t>Wat je moet kunnen uitleggen</w:t>
            </w:r>
          </w:p>
        </w:tc>
      </w:tr>
      <w:tr w:rsidR="007B7280" w14:paraId="01D31175" w14:textId="77777777">
        <w:trPr>
          <w:cantSplit/>
          <w:jc w:val="center"/>
        </w:trPr>
        <w:tc>
          <w:tcPr>
            <w:tcW w:w="2381" w:type="dxa"/>
            <w:shd w:val="clear" w:color="auto" w:fill="FFFFFF"/>
            <w:tcMar>
              <w:top w:w="40" w:type="dxa"/>
              <w:left w:w="85" w:type="dxa"/>
              <w:bottom w:w="40" w:type="dxa"/>
              <w:right w:w="85" w:type="dxa"/>
            </w:tcMar>
            <w:vAlign w:val="center"/>
          </w:tcPr>
          <w:p w14:paraId="7552BC44" w14:textId="77777777" w:rsidR="007B7280" w:rsidRDefault="006A7E0C">
            <w:pPr>
              <w:spacing w:before="60" w:after="60" w:line="240" w:lineRule="auto"/>
            </w:pPr>
            <w:r>
              <w:rPr>
                <w:sz w:val="18"/>
              </w:rPr>
              <w:t>Data en annotaties</w:t>
            </w:r>
          </w:p>
        </w:tc>
        <w:tc>
          <w:tcPr>
            <w:tcW w:w="1134" w:type="dxa"/>
            <w:shd w:val="clear" w:color="auto" w:fill="FFFFFF"/>
            <w:tcMar>
              <w:top w:w="40" w:type="dxa"/>
              <w:left w:w="85" w:type="dxa"/>
              <w:bottom w:w="40" w:type="dxa"/>
              <w:right w:w="85" w:type="dxa"/>
            </w:tcMar>
            <w:vAlign w:val="center"/>
          </w:tcPr>
          <w:p w14:paraId="020D653B" w14:textId="77777777" w:rsidR="007B7280" w:rsidRDefault="006A7E0C">
            <w:pPr>
              <w:spacing w:before="60" w:after="60" w:line="240" w:lineRule="auto"/>
            </w:pPr>
            <w:r>
              <w:rPr>
                <w:sz w:val="18"/>
              </w:rPr>
              <w:t>25%</w:t>
            </w:r>
          </w:p>
        </w:tc>
        <w:tc>
          <w:tcPr>
            <w:tcW w:w="6123" w:type="dxa"/>
            <w:shd w:val="clear" w:color="auto" w:fill="FFFFFF"/>
            <w:tcMar>
              <w:top w:w="40" w:type="dxa"/>
              <w:left w:w="85" w:type="dxa"/>
              <w:bottom w:w="40" w:type="dxa"/>
              <w:right w:w="85" w:type="dxa"/>
            </w:tcMar>
            <w:vAlign w:val="center"/>
          </w:tcPr>
          <w:p w14:paraId="56F14AE5" w14:textId="77777777" w:rsidR="007B7280" w:rsidRDefault="006A7E0C">
            <w:pPr>
              <w:spacing w:before="60" w:after="60" w:line="240" w:lineRule="auto"/>
            </w:pPr>
            <w:r>
              <w:rPr>
                <w:sz w:val="18"/>
              </w:rPr>
              <w:t>Waarom deze beelden, welke labelafspraken, hoe omgaan met onscherpte en bedekking, en hoe voorkomen we datalekken?</w:t>
            </w:r>
          </w:p>
        </w:tc>
      </w:tr>
      <w:tr w:rsidR="007B7280" w14:paraId="6BE8738B" w14:textId="77777777">
        <w:trPr>
          <w:cantSplit/>
          <w:jc w:val="center"/>
        </w:trPr>
        <w:tc>
          <w:tcPr>
            <w:tcW w:w="2381" w:type="dxa"/>
            <w:shd w:val="clear" w:color="auto" w:fill="F5F7F9"/>
            <w:tcMar>
              <w:top w:w="40" w:type="dxa"/>
              <w:left w:w="85" w:type="dxa"/>
              <w:bottom w:w="40" w:type="dxa"/>
              <w:right w:w="85" w:type="dxa"/>
            </w:tcMar>
            <w:vAlign w:val="center"/>
          </w:tcPr>
          <w:p w14:paraId="19516CF4" w14:textId="77777777" w:rsidR="007B7280" w:rsidRDefault="006A7E0C">
            <w:pPr>
              <w:spacing w:before="60" w:after="60" w:line="240" w:lineRule="auto"/>
            </w:pPr>
            <w:r>
              <w:rPr>
                <w:sz w:val="18"/>
              </w:rPr>
              <w:t>Modellering en fine tuning</w:t>
            </w:r>
          </w:p>
        </w:tc>
        <w:tc>
          <w:tcPr>
            <w:tcW w:w="1134" w:type="dxa"/>
            <w:shd w:val="clear" w:color="auto" w:fill="F5F7F9"/>
            <w:tcMar>
              <w:top w:w="40" w:type="dxa"/>
              <w:left w:w="85" w:type="dxa"/>
              <w:bottom w:w="40" w:type="dxa"/>
              <w:right w:w="85" w:type="dxa"/>
            </w:tcMar>
            <w:vAlign w:val="center"/>
          </w:tcPr>
          <w:p w14:paraId="63CD9000" w14:textId="77777777" w:rsidR="007B7280" w:rsidRDefault="006A7E0C">
            <w:pPr>
              <w:spacing w:before="60" w:after="60" w:line="240" w:lineRule="auto"/>
            </w:pPr>
            <w:r>
              <w:rPr>
                <w:sz w:val="18"/>
              </w:rPr>
              <w:t>35%</w:t>
            </w:r>
          </w:p>
        </w:tc>
        <w:tc>
          <w:tcPr>
            <w:tcW w:w="6123" w:type="dxa"/>
            <w:shd w:val="clear" w:color="auto" w:fill="F5F7F9"/>
            <w:tcMar>
              <w:top w:w="40" w:type="dxa"/>
              <w:left w:w="85" w:type="dxa"/>
              <w:bottom w:w="40" w:type="dxa"/>
              <w:right w:w="85" w:type="dxa"/>
            </w:tcMar>
            <w:vAlign w:val="center"/>
          </w:tcPr>
          <w:p w14:paraId="601A4C28" w14:textId="77777777" w:rsidR="007B7280" w:rsidRDefault="006A7E0C">
            <w:pPr>
              <w:spacing w:before="60" w:after="60" w:line="240" w:lineRule="auto"/>
            </w:pPr>
            <w:r>
              <w:rPr>
                <w:sz w:val="18"/>
              </w:rPr>
              <w:t>Welke architectuur, hoe leert die, welke loss, welke parameters, en waarom deze experimenten?</w:t>
            </w:r>
          </w:p>
        </w:tc>
      </w:tr>
      <w:tr w:rsidR="007B7280" w14:paraId="08AAB218" w14:textId="77777777">
        <w:trPr>
          <w:cantSplit/>
          <w:jc w:val="center"/>
        </w:trPr>
        <w:tc>
          <w:tcPr>
            <w:tcW w:w="2381" w:type="dxa"/>
            <w:shd w:val="clear" w:color="auto" w:fill="FFFFFF"/>
            <w:tcMar>
              <w:top w:w="40" w:type="dxa"/>
              <w:left w:w="85" w:type="dxa"/>
              <w:bottom w:w="40" w:type="dxa"/>
              <w:right w:w="85" w:type="dxa"/>
            </w:tcMar>
            <w:vAlign w:val="center"/>
          </w:tcPr>
          <w:p w14:paraId="4FA5939B" w14:textId="77777777" w:rsidR="007B7280" w:rsidRDefault="006A7E0C">
            <w:pPr>
              <w:spacing w:before="60" w:after="60" w:line="240" w:lineRule="auto"/>
            </w:pPr>
            <w:r>
              <w:rPr>
                <w:sz w:val="18"/>
              </w:rPr>
              <w:t>Foutenanalyse</w:t>
            </w:r>
          </w:p>
        </w:tc>
        <w:tc>
          <w:tcPr>
            <w:tcW w:w="1134" w:type="dxa"/>
            <w:shd w:val="clear" w:color="auto" w:fill="FFFFFF"/>
            <w:tcMar>
              <w:top w:w="40" w:type="dxa"/>
              <w:left w:w="85" w:type="dxa"/>
              <w:bottom w:w="40" w:type="dxa"/>
              <w:right w:w="85" w:type="dxa"/>
            </w:tcMar>
            <w:vAlign w:val="center"/>
          </w:tcPr>
          <w:p w14:paraId="1E1C81BE" w14:textId="77777777" w:rsidR="007B7280" w:rsidRDefault="006A7E0C">
            <w:pPr>
              <w:spacing w:before="60" w:after="60" w:line="240" w:lineRule="auto"/>
            </w:pPr>
            <w:r>
              <w:rPr>
                <w:sz w:val="18"/>
              </w:rPr>
              <w:t>20%</w:t>
            </w:r>
          </w:p>
        </w:tc>
        <w:tc>
          <w:tcPr>
            <w:tcW w:w="6123" w:type="dxa"/>
            <w:shd w:val="clear" w:color="auto" w:fill="FFFFFF"/>
            <w:tcMar>
              <w:top w:w="40" w:type="dxa"/>
              <w:left w:w="85" w:type="dxa"/>
              <w:bottom w:w="40" w:type="dxa"/>
              <w:right w:w="85" w:type="dxa"/>
            </w:tcMar>
            <w:vAlign w:val="center"/>
          </w:tcPr>
          <w:p w14:paraId="46AA2719" w14:textId="77777777" w:rsidR="007B7280" w:rsidRDefault="006A7E0C">
            <w:pPr>
              <w:spacing w:before="60" w:after="60" w:line="240" w:lineRule="auto"/>
            </w:pPr>
            <w:r>
              <w:rPr>
                <w:sz w:val="18"/>
              </w:rPr>
              <w:t>Welke concrete verkeerde en gemiste detecties, welke vermoedelijke oorzaak, en hoe test je een verbetering?</w:t>
            </w:r>
          </w:p>
        </w:tc>
      </w:tr>
      <w:tr w:rsidR="007B7280" w14:paraId="5289FCB3" w14:textId="77777777">
        <w:trPr>
          <w:cantSplit/>
          <w:jc w:val="center"/>
        </w:trPr>
        <w:tc>
          <w:tcPr>
            <w:tcW w:w="2381" w:type="dxa"/>
            <w:shd w:val="clear" w:color="auto" w:fill="F5F7F9"/>
            <w:tcMar>
              <w:top w:w="40" w:type="dxa"/>
              <w:left w:w="85" w:type="dxa"/>
              <w:bottom w:w="40" w:type="dxa"/>
              <w:right w:w="85" w:type="dxa"/>
            </w:tcMar>
            <w:vAlign w:val="center"/>
          </w:tcPr>
          <w:p w14:paraId="177EE530" w14:textId="77777777" w:rsidR="007B7280" w:rsidRDefault="006A7E0C">
            <w:pPr>
              <w:spacing w:before="60" w:after="60" w:line="240" w:lineRule="auto"/>
            </w:pPr>
            <w:r>
              <w:rPr>
                <w:sz w:val="18"/>
              </w:rPr>
              <w:t>Pipeline en homography</w:t>
            </w:r>
          </w:p>
        </w:tc>
        <w:tc>
          <w:tcPr>
            <w:tcW w:w="1134" w:type="dxa"/>
            <w:shd w:val="clear" w:color="auto" w:fill="F5F7F9"/>
            <w:tcMar>
              <w:top w:w="40" w:type="dxa"/>
              <w:left w:w="85" w:type="dxa"/>
              <w:bottom w:w="40" w:type="dxa"/>
              <w:right w:w="85" w:type="dxa"/>
            </w:tcMar>
            <w:vAlign w:val="center"/>
          </w:tcPr>
          <w:p w14:paraId="7A2B2B31" w14:textId="77777777" w:rsidR="007B7280" w:rsidRDefault="006A7E0C">
            <w:pPr>
              <w:spacing w:before="60" w:after="60" w:line="240" w:lineRule="auto"/>
            </w:pPr>
            <w:r>
              <w:rPr>
                <w:sz w:val="18"/>
              </w:rPr>
              <w:t>10%</w:t>
            </w:r>
          </w:p>
        </w:tc>
        <w:tc>
          <w:tcPr>
            <w:tcW w:w="6123" w:type="dxa"/>
            <w:shd w:val="clear" w:color="auto" w:fill="F5F7F9"/>
            <w:tcMar>
              <w:top w:w="40" w:type="dxa"/>
              <w:left w:w="85" w:type="dxa"/>
              <w:bottom w:w="40" w:type="dxa"/>
              <w:right w:w="85" w:type="dxa"/>
            </w:tcMar>
            <w:vAlign w:val="center"/>
          </w:tcPr>
          <w:p w14:paraId="6524DEF3" w14:textId="77777777" w:rsidR="007B7280" w:rsidRDefault="006A7E0C">
            <w:pPr>
              <w:spacing w:before="60" w:after="60" w:line="240" w:lineRule="auto"/>
            </w:pPr>
            <w:r>
              <w:rPr>
                <w:sz w:val="18"/>
              </w:rPr>
              <w:t>Hoe gaan pixels naar veldposities en waarom werkt dat alleen onder bepaalde aannames?</w:t>
            </w:r>
          </w:p>
        </w:tc>
      </w:tr>
      <w:tr w:rsidR="007B7280" w14:paraId="0EAF26B4" w14:textId="77777777">
        <w:trPr>
          <w:cantSplit/>
          <w:jc w:val="center"/>
        </w:trPr>
        <w:tc>
          <w:tcPr>
            <w:tcW w:w="2381" w:type="dxa"/>
            <w:shd w:val="clear" w:color="auto" w:fill="FFFFFF"/>
            <w:tcMar>
              <w:top w:w="40" w:type="dxa"/>
              <w:left w:w="85" w:type="dxa"/>
              <w:bottom w:w="40" w:type="dxa"/>
              <w:right w:w="85" w:type="dxa"/>
            </w:tcMar>
            <w:vAlign w:val="center"/>
          </w:tcPr>
          <w:p w14:paraId="12B03280" w14:textId="77777777" w:rsidR="007B7280" w:rsidRDefault="006A7E0C">
            <w:pPr>
              <w:spacing w:before="60" w:after="60" w:line="240" w:lineRule="auto"/>
            </w:pPr>
            <w:r>
              <w:rPr>
                <w:sz w:val="18"/>
              </w:rPr>
              <w:t>Proces en GenAI</w:t>
            </w:r>
          </w:p>
        </w:tc>
        <w:tc>
          <w:tcPr>
            <w:tcW w:w="1134" w:type="dxa"/>
            <w:shd w:val="clear" w:color="auto" w:fill="FFFFFF"/>
            <w:tcMar>
              <w:top w:w="40" w:type="dxa"/>
              <w:left w:w="85" w:type="dxa"/>
              <w:bottom w:w="40" w:type="dxa"/>
              <w:right w:w="85" w:type="dxa"/>
            </w:tcMar>
            <w:vAlign w:val="center"/>
          </w:tcPr>
          <w:p w14:paraId="0C8E1951" w14:textId="77777777" w:rsidR="007B7280" w:rsidRDefault="006A7E0C">
            <w:pPr>
              <w:spacing w:before="60" w:after="60" w:line="240" w:lineRule="auto"/>
            </w:pPr>
            <w:r>
              <w:rPr>
                <w:sz w:val="18"/>
              </w:rPr>
              <w:t>10%</w:t>
            </w:r>
          </w:p>
        </w:tc>
        <w:tc>
          <w:tcPr>
            <w:tcW w:w="6123" w:type="dxa"/>
            <w:shd w:val="clear" w:color="auto" w:fill="FFFFFF"/>
            <w:tcMar>
              <w:top w:w="40" w:type="dxa"/>
              <w:left w:w="85" w:type="dxa"/>
              <w:bottom w:w="40" w:type="dxa"/>
              <w:right w:w="85" w:type="dxa"/>
            </w:tcMar>
            <w:vAlign w:val="center"/>
          </w:tcPr>
          <w:p w14:paraId="426DF079" w14:textId="77777777" w:rsidR="007B7280" w:rsidRDefault="006A7E0C">
            <w:pPr>
              <w:spacing w:before="60" w:after="60" w:line="240" w:lineRule="auto"/>
            </w:pPr>
            <w:r>
              <w:rPr>
                <w:sz w:val="18"/>
              </w:rPr>
              <w:t>Wat deed AI, wat controleerden wij werkelijk zelf en kunnen we de code zonder AI toelichten?</w:t>
            </w:r>
          </w:p>
        </w:tc>
      </w:tr>
    </w:tbl>
    <w:p w14:paraId="706C8B93" w14:textId="77777777" w:rsidR="007B7280" w:rsidRDefault="007B7280">
      <w:pPr>
        <w:spacing w:after="20"/>
      </w:pPr>
    </w:p>
    <w:p w14:paraId="0F336B7C" w14:textId="77777777" w:rsidR="007B7280" w:rsidRDefault="006A7E0C">
      <w:pPr>
        <w:pStyle w:val="Kop2"/>
      </w:pPr>
      <w:r>
        <w:t>De vereiste basis</w:t>
      </w:r>
    </w:p>
    <w:p w14:paraId="42AF28DF" w14:textId="77777777" w:rsidR="007B7280" w:rsidRDefault="006A7E0C">
      <w:r>
        <w:t>Het MVP gebruikt een bestaande detector als vertrekpunt, een gerichte annotatieset van 40 tot 80 uitdagende beelden, echte fine-tuning, mAP@50 en mAP@50:95, veldkalibratie en een lokale interface. Voor de basis is een vaste camera bedoeld: snelle camerawissels en sterk pannen maken de demonstratie moeilijker.</w:t>
      </w:r>
    </w:p>
    <w:p w14:paraId="54BFCF06" w14:textId="77777777" w:rsidR="007B7280" w:rsidRDefault="006A7E0C">
      <w:r>
        <w:t>Tracking, automatische veldpunten en tactische analyse zijn uitbreidingen. Volgens de opdracht kan een degelijk MVP met goede analyse tot 85% behalen. Voor hogere onderscheidingsscores moet je ook een uitbreiding overtuigend verdedigen. Dat is een beoordelingskader, geen belofte over ons cijfer.</w:t>
      </w:r>
    </w:p>
    <w:p w14:paraId="5D75F51D" w14:textId="77777777" w:rsidR="007B7280" w:rsidRDefault="006A7E0C">
      <w:pPr>
        <w:pStyle w:val="Kop2"/>
      </w:pPr>
      <w:r>
        <w:t>Een sterk antwoord heeft vier delen</w:t>
      </w:r>
    </w:p>
    <w:p w14:paraId="114954DF" w14:textId="77777777" w:rsidR="007B7280" w:rsidRDefault="006A7E0C">
      <w:r>
        <w:t>Vertel wat het probleem was, wat we veranderden, welke vergelijking we uitvoerden en welke beperking overbleef. Bijvoorbeeld: de bal verloor detail bij verkleinen; we onderzochten originele uitsneden; we vergeleken dezelfde beelden met dezelfde tegelroute; de recall bleef beperkt en een onafhankelijke eindtest ontbreekt.</w:t>
      </w:r>
    </w:p>
    <w:p w14:paraId="4549A1BD" w14:textId="77777777" w:rsidR="007B7280" w:rsidRDefault="006A7E0C">
      <w:pPr>
        <w:ind w:left="227"/>
      </w:pPr>
      <w:r>
        <w:rPr>
          <w:i/>
        </w:rPr>
        <w:t>Zo kan ik het zeggen: “Onze belangrijkste bijdrage is de gecontroleerde opbouw en vergelijking van een volledige visionpipeline. Ik kan zowel de verbeteringen als de mislukte experimenten verklaren.”</w:t>
      </w:r>
    </w:p>
    <w:p w14:paraId="34CEA860" w14:textId="77777777" w:rsidR="007B7280" w:rsidRDefault="006A7E0C">
      <w:pPr>
        <w:spacing w:before="60"/>
      </w:pPr>
      <w:r>
        <w:rPr>
          <w:color w:val="555555"/>
          <w:sz w:val="18"/>
        </w:rPr>
        <w:t>Bron: S1, vooral pagina 2 tot en met 4.</w:t>
      </w:r>
    </w:p>
    <w:p w14:paraId="771E471C" w14:textId="77777777" w:rsidR="007B7280" w:rsidRDefault="006A7E0C">
      <w:r>
        <w:br w:type="page"/>
      </w:r>
    </w:p>
    <w:p w14:paraId="5F9AEE03" w14:textId="77777777" w:rsidR="007B7280" w:rsidRDefault="006A7E0C">
      <w:pPr>
        <w:pStyle w:val="Kop1"/>
      </w:pPr>
      <w:r>
        <w:lastRenderedPageBreak/>
        <w:t>2 Welke projectversie bedoelen we</w:t>
      </w:r>
    </w:p>
    <w:p w14:paraId="55A9D835" w14:textId="77777777" w:rsidR="007B7280" w:rsidRDefault="006A7E0C">
      <w:r>
        <w:t>Er bestaat geen enkele modelinstelling die alle historische resultaten vertegenwoordigt. De repository bewaart oudere experimenten en meerdere starters. Benoem daarom altijd eerst het profiel. [S4, S5, S6]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742"/>
      </w:tblGrid>
      <w:tr w:rsidR="007B7280" w14:paraId="5C8C01AB" w14:textId="77777777">
        <w:trPr>
          <w:cantSplit/>
          <w:tblHeader/>
          <w:jc w:val="center"/>
        </w:trPr>
        <w:tc>
          <w:tcPr>
            <w:tcW w:w="2268" w:type="dxa"/>
            <w:shd w:val="clear" w:color="auto" w:fill="DCE6EF"/>
            <w:tcMar>
              <w:top w:w="40" w:type="dxa"/>
              <w:left w:w="85" w:type="dxa"/>
              <w:bottom w:w="40" w:type="dxa"/>
              <w:right w:w="85" w:type="dxa"/>
            </w:tcMar>
            <w:vAlign w:val="center"/>
          </w:tcPr>
          <w:p w14:paraId="6FD85167" w14:textId="77777777" w:rsidR="007B7280" w:rsidRDefault="006A7E0C">
            <w:pPr>
              <w:spacing w:before="60" w:after="60" w:line="240" w:lineRule="auto"/>
            </w:pPr>
            <w:r>
              <w:rPr>
                <w:b/>
                <w:sz w:val="18"/>
              </w:rPr>
              <w:t>Route</w:t>
            </w:r>
          </w:p>
        </w:tc>
        <w:tc>
          <w:tcPr>
            <w:tcW w:w="3628" w:type="dxa"/>
            <w:shd w:val="clear" w:color="auto" w:fill="DCE6EF"/>
            <w:tcMar>
              <w:top w:w="40" w:type="dxa"/>
              <w:left w:w="85" w:type="dxa"/>
              <w:bottom w:w="40" w:type="dxa"/>
              <w:right w:w="85" w:type="dxa"/>
            </w:tcMar>
            <w:vAlign w:val="center"/>
          </w:tcPr>
          <w:p w14:paraId="58B7C8B0" w14:textId="77777777" w:rsidR="007B7280" w:rsidRDefault="006A7E0C">
            <w:pPr>
              <w:spacing w:before="60" w:after="60" w:line="240" w:lineRule="auto"/>
            </w:pPr>
            <w:r>
              <w:rPr>
                <w:b/>
                <w:sz w:val="18"/>
              </w:rPr>
              <w:t>Belangrijkste onderdelen</w:t>
            </w:r>
          </w:p>
        </w:tc>
        <w:tc>
          <w:tcPr>
            <w:tcW w:w="3742" w:type="dxa"/>
            <w:shd w:val="clear" w:color="auto" w:fill="DCE6EF"/>
            <w:tcMar>
              <w:top w:w="40" w:type="dxa"/>
              <w:left w:w="85" w:type="dxa"/>
              <w:bottom w:w="40" w:type="dxa"/>
              <w:right w:w="85" w:type="dxa"/>
            </w:tcMar>
            <w:vAlign w:val="center"/>
          </w:tcPr>
          <w:p w14:paraId="1D9AF3E9" w14:textId="77777777" w:rsidR="007B7280" w:rsidRDefault="006A7E0C">
            <w:pPr>
              <w:spacing w:before="60" w:after="60" w:line="240" w:lineRule="auto"/>
            </w:pPr>
            <w:r>
              <w:rPr>
                <w:b/>
                <w:sz w:val="18"/>
              </w:rPr>
              <w:t>Gebruik</w:t>
            </w:r>
          </w:p>
        </w:tc>
      </w:tr>
      <w:tr w:rsidR="007B7280" w14:paraId="707A7498" w14:textId="77777777">
        <w:trPr>
          <w:cantSplit/>
          <w:jc w:val="center"/>
        </w:trPr>
        <w:tc>
          <w:tcPr>
            <w:tcW w:w="2268" w:type="dxa"/>
            <w:shd w:val="clear" w:color="auto" w:fill="FFFFFF"/>
            <w:tcMar>
              <w:top w:w="40" w:type="dxa"/>
              <w:left w:w="85" w:type="dxa"/>
              <w:bottom w:w="40" w:type="dxa"/>
              <w:right w:w="85" w:type="dxa"/>
            </w:tcMar>
            <w:vAlign w:val="center"/>
          </w:tcPr>
          <w:p w14:paraId="0228D6AA" w14:textId="77777777" w:rsidR="007B7280" w:rsidRDefault="006A7E0C">
            <w:pPr>
              <w:spacing w:before="60" w:after="60" w:line="240" w:lineRule="auto"/>
            </w:pPr>
            <w:r>
              <w:rPr>
                <w:sz w:val="18"/>
              </w:rPr>
              <w:t>Schoolbasis</w:t>
            </w:r>
          </w:p>
        </w:tc>
        <w:tc>
          <w:tcPr>
            <w:tcW w:w="3628" w:type="dxa"/>
            <w:shd w:val="clear" w:color="auto" w:fill="FFFFFF"/>
            <w:tcMar>
              <w:top w:w="40" w:type="dxa"/>
              <w:left w:w="85" w:type="dxa"/>
              <w:bottom w:w="40" w:type="dxa"/>
              <w:right w:w="85" w:type="dxa"/>
            </w:tcMar>
            <w:vAlign w:val="center"/>
          </w:tcPr>
          <w:p w14:paraId="73BFED8E" w14:textId="77777777" w:rsidR="007B7280" w:rsidRDefault="006A7E0C">
            <w:pPr>
              <w:spacing w:before="60" w:after="60" w:line="240" w:lineRule="auto"/>
            </w:pPr>
            <w:r>
              <w:rPr>
                <w:sz w:val="18"/>
              </w:rPr>
              <w:t>P006 voor speler en scheidsrechter, F005 voor bal, volledige beelden op 1280, confidence 0,25, handmatige kalibratie</w:t>
            </w:r>
          </w:p>
        </w:tc>
        <w:tc>
          <w:tcPr>
            <w:tcW w:w="3742" w:type="dxa"/>
            <w:shd w:val="clear" w:color="auto" w:fill="FFFFFF"/>
            <w:tcMar>
              <w:top w:w="40" w:type="dxa"/>
              <w:left w:w="85" w:type="dxa"/>
              <w:bottom w:w="40" w:type="dxa"/>
              <w:right w:w="85" w:type="dxa"/>
            </w:tcMar>
            <w:vAlign w:val="center"/>
          </w:tcPr>
          <w:p w14:paraId="25094A77" w14:textId="77777777" w:rsidR="007B7280" w:rsidRDefault="006A7E0C">
            <w:pPr>
              <w:spacing w:before="60" w:after="60" w:line="240" w:lineRule="auto"/>
            </w:pPr>
            <w:r>
              <w:rPr>
                <w:sz w:val="18"/>
              </w:rPr>
              <w:t>De eenvoudige opdrachtketen uitleggen en demonstreren</w:t>
            </w:r>
          </w:p>
        </w:tc>
      </w:tr>
      <w:tr w:rsidR="007B7280" w14:paraId="25D01FF5" w14:textId="77777777">
        <w:trPr>
          <w:cantSplit/>
          <w:jc w:val="center"/>
        </w:trPr>
        <w:tc>
          <w:tcPr>
            <w:tcW w:w="2268" w:type="dxa"/>
            <w:shd w:val="clear" w:color="auto" w:fill="F5F7F9"/>
            <w:tcMar>
              <w:top w:w="40" w:type="dxa"/>
              <w:left w:w="85" w:type="dxa"/>
              <w:bottom w:w="40" w:type="dxa"/>
              <w:right w:w="85" w:type="dxa"/>
            </w:tcMar>
            <w:vAlign w:val="center"/>
          </w:tcPr>
          <w:p w14:paraId="24D7E25B" w14:textId="77777777" w:rsidR="007B7280" w:rsidRDefault="006A7E0C">
            <w:pPr>
              <w:spacing w:before="60" w:after="60" w:line="240" w:lineRule="auto"/>
            </w:pPr>
            <w:r>
              <w:rPr>
                <w:sz w:val="18"/>
              </w:rPr>
              <w:t>School met baltegels</w:t>
            </w:r>
          </w:p>
        </w:tc>
        <w:tc>
          <w:tcPr>
            <w:tcW w:w="3628" w:type="dxa"/>
            <w:shd w:val="clear" w:color="auto" w:fill="F5F7F9"/>
            <w:tcMar>
              <w:top w:w="40" w:type="dxa"/>
              <w:left w:w="85" w:type="dxa"/>
              <w:bottom w:w="40" w:type="dxa"/>
              <w:right w:w="85" w:type="dxa"/>
            </w:tcMar>
            <w:vAlign w:val="center"/>
          </w:tcPr>
          <w:p w14:paraId="09138FB5" w14:textId="77777777" w:rsidR="007B7280" w:rsidRDefault="006A7E0C">
            <w:pPr>
              <w:spacing w:before="60" w:after="60" w:line="240" w:lineRule="auto"/>
            </w:pPr>
            <w:r>
              <w:rPr>
                <w:sz w:val="18"/>
              </w:rPr>
              <w:t>Handmatige kalibratie en optioneel broadcastbal v3 met tegels van 640</w:t>
            </w:r>
          </w:p>
        </w:tc>
        <w:tc>
          <w:tcPr>
            <w:tcW w:w="3742" w:type="dxa"/>
            <w:shd w:val="clear" w:color="auto" w:fill="F5F7F9"/>
            <w:tcMar>
              <w:top w:w="40" w:type="dxa"/>
              <w:left w:w="85" w:type="dxa"/>
              <w:bottom w:w="40" w:type="dxa"/>
              <w:right w:w="85" w:type="dxa"/>
            </w:tcMar>
            <w:vAlign w:val="center"/>
          </w:tcPr>
          <w:p w14:paraId="4E7CD3A4" w14:textId="77777777" w:rsidR="007B7280" w:rsidRDefault="006A7E0C">
            <w:pPr>
              <w:spacing w:before="60" w:after="60" w:line="240" w:lineRule="auto"/>
            </w:pPr>
            <w:r>
              <w:rPr>
                <w:sz w:val="18"/>
              </w:rPr>
              <w:t>Onderzoeken hoe we kleine ballen beter behouden</w:t>
            </w:r>
          </w:p>
        </w:tc>
      </w:tr>
      <w:tr w:rsidR="007B7280" w14:paraId="7F0D95E0" w14:textId="77777777">
        <w:trPr>
          <w:cantSplit/>
          <w:jc w:val="center"/>
        </w:trPr>
        <w:tc>
          <w:tcPr>
            <w:tcW w:w="2268" w:type="dxa"/>
            <w:shd w:val="clear" w:color="auto" w:fill="FFFFFF"/>
            <w:tcMar>
              <w:top w:w="40" w:type="dxa"/>
              <w:left w:w="85" w:type="dxa"/>
              <w:bottom w:w="40" w:type="dxa"/>
              <w:right w:w="85" w:type="dxa"/>
            </w:tcMar>
            <w:vAlign w:val="center"/>
          </w:tcPr>
          <w:p w14:paraId="3C66CAA1" w14:textId="77777777" w:rsidR="007B7280" w:rsidRDefault="006A7E0C">
            <w:pPr>
              <w:spacing w:before="60" w:after="60" w:line="240" w:lineRule="auto"/>
            </w:pPr>
            <w:r>
              <w:rPr>
                <w:sz w:val="18"/>
              </w:rPr>
              <w:t>Automatische broadcastanalyse</w:t>
            </w:r>
          </w:p>
        </w:tc>
        <w:tc>
          <w:tcPr>
            <w:tcW w:w="3628" w:type="dxa"/>
            <w:shd w:val="clear" w:color="auto" w:fill="FFFFFF"/>
            <w:tcMar>
              <w:top w:w="40" w:type="dxa"/>
              <w:left w:w="85" w:type="dxa"/>
              <w:bottom w:w="40" w:type="dxa"/>
              <w:right w:w="85" w:type="dxa"/>
            </w:tcMar>
            <w:vAlign w:val="center"/>
          </w:tcPr>
          <w:p w14:paraId="4E78470C" w14:textId="77777777" w:rsidR="007B7280" w:rsidRDefault="006A7E0C">
            <w:pPr>
              <w:spacing w:before="60" w:after="60" w:line="240" w:lineRule="auto"/>
            </w:pPr>
            <w:r>
              <w:rPr>
                <w:sz w:val="18"/>
              </w:rPr>
              <w:t>Nieuwe YOLO11s-spelerdetector, YOLO11m-personvoorstellen, rollen en context, teams, ByteTrack en automatische veldkalibratie</w:t>
            </w:r>
          </w:p>
        </w:tc>
        <w:tc>
          <w:tcPr>
            <w:tcW w:w="3742" w:type="dxa"/>
            <w:shd w:val="clear" w:color="auto" w:fill="FFFFFF"/>
            <w:tcMar>
              <w:top w:w="40" w:type="dxa"/>
              <w:left w:w="85" w:type="dxa"/>
              <w:bottom w:w="40" w:type="dxa"/>
              <w:right w:w="85" w:type="dxa"/>
            </w:tcMar>
            <w:vAlign w:val="center"/>
          </w:tcPr>
          <w:p w14:paraId="774A78EA" w14:textId="77777777" w:rsidR="007B7280" w:rsidRDefault="006A7E0C">
            <w:pPr>
              <w:spacing w:before="60" w:after="60" w:line="240" w:lineRule="auto"/>
            </w:pPr>
            <w:r>
              <w:rPr>
                <w:sz w:val="18"/>
              </w:rPr>
              <w:t>De uitgebreidere toepassing</w:t>
            </w:r>
          </w:p>
        </w:tc>
      </w:tr>
      <w:tr w:rsidR="007B7280" w14:paraId="6EC9DAAC" w14:textId="77777777">
        <w:trPr>
          <w:cantSplit/>
          <w:jc w:val="center"/>
        </w:trPr>
        <w:tc>
          <w:tcPr>
            <w:tcW w:w="2268" w:type="dxa"/>
            <w:shd w:val="clear" w:color="auto" w:fill="F5F7F9"/>
            <w:tcMar>
              <w:top w:w="40" w:type="dxa"/>
              <w:left w:w="85" w:type="dxa"/>
              <w:bottom w:w="40" w:type="dxa"/>
              <w:right w:w="85" w:type="dxa"/>
            </w:tcMar>
            <w:vAlign w:val="center"/>
          </w:tcPr>
          <w:p w14:paraId="473BAFBB" w14:textId="77777777" w:rsidR="007B7280" w:rsidRDefault="006A7E0C">
            <w:pPr>
              <w:spacing w:before="60" w:after="60" w:line="240" w:lineRule="auto"/>
            </w:pPr>
            <w:r>
              <w:rPr>
                <w:sz w:val="18"/>
              </w:rPr>
              <w:t>Oudere profielen</w:t>
            </w:r>
          </w:p>
        </w:tc>
        <w:tc>
          <w:tcPr>
            <w:tcW w:w="3628" w:type="dxa"/>
            <w:shd w:val="clear" w:color="auto" w:fill="F5F7F9"/>
            <w:tcMar>
              <w:top w:w="40" w:type="dxa"/>
              <w:left w:w="85" w:type="dxa"/>
              <w:bottom w:w="40" w:type="dxa"/>
              <w:right w:w="85" w:type="dxa"/>
            </w:tcMar>
            <w:vAlign w:val="center"/>
          </w:tcPr>
          <w:p w14:paraId="57D16E6D" w14:textId="77777777" w:rsidR="007B7280" w:rsidRDefault="006A7E0C">
            <w:pPr>
              <w:spacing w:before="60" w:after="60" w:line="240" w:lineRule="auto"/>
            </w:pPr>
            <w:r>
              <w:rPr>
                <w:sz w:val="18"/>
              </w:rPr>
              <w:t>Onder meer TeamTrack P004, P006, R007 en gezamenlijke selecties</w:t>
            </w:r>
          </w:p>
        </w:tc>
        <w:tc>
          <w:tcPr>
            <w:tcW w:w="3742" w:type="dxa"/>
            <w:shd w:val="clear" w:color="auto" w:fill="F5F7F9"/>
            <w:tcMar>
              <w:top w:w="40" w:type="dxa"/>
              <w:left w:w="85" w:type="dxa"/>
              <w:bottom w:w="40" w:type="dxa"/>
              <w:right w:w="85" w:type="dxa"/>
            </w:tcMar>
            <w:vAlign w:val="center"/>
          </w:tcPr>
          <w:p w14:paraId="18862F1B" w14:textId="77777777" w:rsidR="007B7280" w:rsidRDefault="006A7E0C">
            <w:pPr>
              <w:spacing w:before="60" w:after="60" w:line="240" w:lineRule="auto"/>
            </w:pPr>
            <w:r>
              <w:rPr>
                <w:sz w:val="18"/>
              </w:rPr>
              <w:t>Vergelijkingen en ontwikkelgeschiedenis</w:t>
            </w:r>
          </w:p>
        </w:tc>
      </w:tr>
    </w:tbl>
    <w:p w14:paraId="50D6FDB5" w14:textId="77777777" w:rsidR="007B7280" w:rsidRDefault="007B7280">
      <w:pPr>
        <w:spacing w:after="20"/>
      </w:pPr>
    </w:p>
    <w:p w14:paraId="62CFE118" w14:textId="77777777" w:rsidR="007B7280" w:rsidRDefault="006A7E0C">
      <w:pPr>
        <w:pStyle w:val="Kop2"/>
      </w:pPr>
      <w:r>
        <w:t>De schoolbasis</w:t>
      </w:r>
    </w:p>
    <w:p w14:paraId="5BFB357A" w14:textId="77777777" w:rsidR="007B7280" w:rsidRDefault="006A7E0C">
      <w:r>
        <w:t>De starter scripts/Start-School.ps1 selecteert configs/models-school.json. Twee afzonderlijke YOLO-modellen draaien na elkaar, omdat de ene de speler- en scheidsrechtertaak levert en de andere de baltaak. Dat is geen nieuw gezamenlijk getraind model. De schoolmodus schakelt tracking en teams uit. Zonder track-ID’s kun je geen afstand per speler over meerdere frames bepalen.</w:t>
      </w:r>
    </w:p>
    <w:p w14:paraId="4F3F6867" w14:textId="77777777" w:rsidR="007B7280" w:rsidRDefault="006A7E0C">
      <w:pPr>
        <w:pStyle w:val="Kop2"/>
      </w:pPr>
      <w:r>
        <w:t>De uitgebreidere route</w:t>
      </w:r>
    </w:p>
    <w:p w14:paraId="4E952483" w14:textId="77777777" w:rsidR="007B7280" w:rsidRDefault="006A7E0C">
      <w:r>
        <w:t>De automatische uploadroute kiest het broadcastprofiel wanneer dat beschikbaar is. Start-Gezamenlijk.ps1 en de standaardkeuze van Start-Spelermodel.ps1 gebruiken eveneens broadcast. Het gewone configs/models.json bewaart nog P006. Alleen de aanwezigheid van dat bestand vertelt dus niet welke modellen een specifieke run gebruikte.</w:t>
      </w:r>
    </w:p>
    <w:p w14:paraId="4AA6A169" w14:textId="77777777" w:rsidR="007B7280" w:rsidRDefault="006A7E0C">
      <w:r>
        <w:t>Het broadcastprofiel bevat geen baldetector. Een broadcastdemo met teams is daarom geen demonstratie dat de bal ook door dat profiel wordt gedetecteerd. Voor de bal bestaan aparte combinatieprofielen.</w:t>
      </w:r>
    </w:p>
    <w:p w14:paraId="758B2197" w14:textId="77777777" w:rsidR="007B7280" w:rsidRDefault="006A7E0C">
      <w:pPr>
        <w:pStyle w:val="Kop2"/>
      </w:pPr>
      <w:r>
        <w:t>Hoe je het zeker weet</w:t>
      </w:r>
    </w:p>
    <w:p w14:paraId="7594A5FF" w14:textId="77777777" w:rsidR="007B7280" w:rsidRDefault="006A7E0C">
      <w:r>
        <w:t>Lees de starter, het gekozen modelmanifest en daarna het runmanifest van het resultaat. Omgevingsvariabelen kunnen de profielkeuze veranderen. Het runmanifest en de gewichtshashes zijn het bewijs voor een concrete analyse; een oude tekst met “standaard” kan ondertussen achterhaald zijn.</w:t>
      </w:r>
    </w:p>
    <w:p w14:paraId="62B1297C" w14:textId="77777777" w:rsidR="007B7280" w:rsidRDefault="006A7E0C">
      <w:pPr>
        <w:spacing w:before="60"/>
      </w:pPr>
      <w:r>
        <w:rPr>
          <w:color w:val="555555"/>
          <w:sz w:val="18"/>
        </w:rPr>
        <w:t>Bronnen: S4–S6 en S15.</w:t>
      </w:r>
    </w:p>
    <w:p w14:paraId="41917202" w14:textId="77777777" w:rsidR="007B7280" w:rsidRDefault="006A7E0C">
      <w:r>
        <w:br w:type="page"/>
      </w:r>
    </w:p>
    <w:p w14:paraId="03CF8927" w14:textId="77777777" w:rsidR="007B7280" w:rsidRDefault="006A7E0C">
      <w:pPr>
        <w:pStyle w:val="Kop1"/>
      </w:pPr>
      <w:r>
        <w:lastRenderedPageBreak/>
        <w:t>3 Hoe het project is gegroeid</w:t>
      </w:r>
    </w:p>
    <w:p w14:paraId="4BCD4927" w14:textId="77777777" w:rsidR="007B7280" w:rsidRDefault="006A7E0C">
      <w:r>
        <w:t>Onze ontwikkeling bestond uit opeenvolgende experimenten. Een nieuwe versie werd niet automatisch als beter beschouwd omdat ze nieuwer was. De belangrijkste lijn is: eerst de keten werkend maken, daarna fouten onderzoeken en gerichte verbeteringen vergelijken. [S7–S11]</w:t>
      </w:r>
    </w:p>
    <w:p w14:paraId="1D7C288C" w14:textId="77777777" w:rsidR="007B7280" w:rsidRDefault="006A7E0C">
      <w:r>
        <w:rPr>
          <w:b/>
        </w:rPr>
        <w:t>Eerste balproeven.</w:t>
      </w:r>
      <w:r>
        <w:t xml:space="preserve"> De oorspronkelijke panoramavideo had heel kleine ballen. Er kwamen 47 voorlopig door AI gelabelde beelden. Training op 640 leverde nul effectieve balboxen op: na verkleinen verwijderde de trainingsvoorbewerking de te kleine boxen. Een proef op 1920 behield ze wel, maar gaf nog geen validatiewinst.</w:t>
      </w:r>
    </w:p>
    <w:p w14:paraId="3F2C525C" w14:textId="77777777" w:rsidR="007B7280" w:rsidRDefault="006A7E0C">
      <w:r>
        <w:rPr>
          <w:b/>
        </w:rPr>
        <w:t>Spelers en rollen.</w:t>
      </w:r>
      <w:r>
        <w:t xml:space="preserve"> Daarna werden echte speler- en scheidsrechtermodellen op TeamTrack-beelden getraind. P004 verbeterde de spelersdetectie ten opzichte van P003, maar vond op het gekozen werkpunt minder scheidsrechters. Aanvullende rolclassifiers en teamkenmerken pakten andere fouten aan, met eigen afwegingen.</w:t>
      </w:r>
    </w:p>
    <w:p w14:paraId="2260628C" w14:textId="77777777" w:rsidR="007B7280" w:rsidRDefault="006A7E0C">
      <w:r>
        <w:rPr>
          <w:b/>
        </w:rPr>
        <w:t>Andere wedstrijden.</w:t>
      </w:r>
      <w:r>
        <w:t xml:space="preserve"> P005 en P006 onderzochten SoccerNet-beelden uit verschillende wedstrijden. P006 gebruikte een bundel realistische augmentaties en scoorde op dezelfde validatiebeelden beter dan P005. Dit verbeterde de onderbouwing tegenover alleen één panoramaopname.</w:t>
      </w:r>
    </w:p>
    <w:p w14:paraId="66B16781" w14:textId="77777777" w:rsidR="007B7280" w:rsidRDefault="006A7E0C">
      <w:r>
        <w:rPr>
          <w:b/>
        </w:rPr>
        <w:t>Baltegels.</w:t>
      </w:r>
      <w:r>
        <w:t xml:space="preserve"> Volledige beelden op 1280 bleven moeilijk voor kleine ballen. Training en inference op uitsneden behielden meer originele pixels. F005 en later broadcastbal v2 en v3 zijn afzonderlijke stappen. V3 onderzocht het vastzetten tegenover vrijlaten van lagen.</w:t>
      </w:r>
    </w:p>
    <w:p w14:paraId="3EDCA71D" w14:textId="77777777" w:rsidR="007B7280" w:rsidRDefault="006A7E0C">
      <w:r>
        <w:rPr>
          <w:b/>
        </w:rPr>
        <w:t>Automatisering en integratie.</w:t>
      </w:r>
      <w:r>
        <w:t xml:space="preserve"> Er kwamen automatische veldherkenning, cameracompensatie, tracking, teams, opgeslagen analyses en afstandsschattingen. Veldkandidaten die in de praktijk slechter werkten, werden afgewezen.</w:t>
      </w:r>
    </w:p>
    <w:p w14:paraId="3203E8EA" w14:textId="77777777" w:rsidR="007B7280" w:rsidRDefault="006A7E0C">
      <w:r>
        <w:rPr>
          <w:b/>
        </w:rPr>
        <w:t>Nieuwste broadcastspelers.</w:t>
      </w:r>
      <w:r>
        <w:t xml:space="preserve"> De detector werd verder getraind met SoccerNet en officiële SportsMOT-voetbaltrainclips. De geselecteerde combinatie multisource-m verbetert de ontwikkelresultaten, maar haalt nog niet alle eigen streefgrenzen. Scheidsrechters en keeperteams blijven problemen.</w:t>
      </w:r>
    </w:p>
    <w:p w14:paraId="5B0B29A1" w14:textId="77777777" w:rsidR="007B7280" w:rsidRDefault="006A7E0C">
      <w:pPr>
        <w:pStyle w:val="Kop2"/>
      </w:pPr>
      <w:r>
        <w:t>Wat deze geschiedenis aantoont</w:t>
      </w:r>
    </w:p>
    <w:p w14:paraId="5648F069" w14:textId="77777777" w:rsidR="007B7280" w:rsidRDefault="006A7E0C">
      <w:r>
        <w:t>Een nulresultaat is bruikbaar wanneer je de oorzaak onderzoekt en de volgende proef ermee motiveert. Onze sterkste voorbeelden zijn de verdwenen balboxen, de afgewezen veldtraining en het behoud van eenvoudige kleurkenmerken toen een neuraal shirtmodel slechter bleek.</w:t>
      </w:r>
    </w:p>
    <w:p w14:paraId="473BCDB3" w14:textId="77777777" w:rsidR="007B7280" w:rsidRDefault="006A7E0C">
      <w:pPr>
        <w:spacing w:before="60"/>
      </w:pPr>
      <w:r>
        <w:rPr>
          <w:color w:val="555555"/>
          <w:sz w:val="18"/>
        </w:rPr>
        <w:t>Bronnen: S7–S11, S16.</w:t>
      </w:r>
    </w:p>
    <w:p w14:paraId="5C4F38E6" w14:textId="77777777" w:rsidR="007B7280" w:rsidRDefault="006A7E0C">
      <w:r>
        <w:br w:type="page"/>
      </w:r>
    </w:p>
    <w:p w14:paraId="6646A678" w14:textId="77777777" w:rsidR="007B7280" w:rsidRDefault="006A7E0C">
      <w:pPr>
        <w:pStyle w:val="Kop1"/>
      </w:pPr>
      <w:r>
        <w:lastRenderedPageBreak/>
        <w:t>4 Wat er met één videoframe gebeurt</w:t>
      </w:r>
    </w:p>
    <w:p w14:paraId="3F6D3E68" w14:textId="77777777" w:rsidR="007B7280" w:rsidRDefault="006A7E0C">
      <w:r>
        <w:t>Een frame is één stilstaand beeld uit de video. De pipeline verwerkt die beelden in volgorde en bewaart hun tijdstip. Het model ziet pixels; pas daarna koppelen onze softwareonderdelen daar rollen, posities, teams en tijdelijke ID’s aan. [S12]</w:t>
      </w:r>
    </w:p>
    <w:p w14:paraId="5CFFFC70" w14:textId="77777777" w:rsidR="007B7280" w:rsidRDefault="006A7E0C">
      <w:pPr>
        <w:ind w:left="283" w:hanging="283"/>
      </w:pPr>
      <w:r>
        <w:t>1. De app controleert de video en leest het frame in oorspronkelijke resolutie.</w:t>
      </w:r>
    </w:p>
    <w:p w14:paraId="63843AAA" w14:textId="77777777" w:rsidR="007B7280" w:rsidRDefault="006A7E0C">
      <w:pPr>
        <w:ind w:left="283" w:hanging="283"/>
      </w:pPr>
      <w:r>
        <w:t>2. De gekozen detector voorspelt boxen, bronklassen en confidences. De software filtert en combineert voorstellen volgens het profiel.</w:t>
      </w:r>
    </w:p>
    <w:p w14:paraId="62CB6DC3" w14:textId="77777777" w:rsidR="007B7280" w:rsidRDefault="006A7E0C">
      <w:pPr>
        <w:ind w:left="283" w:hanging="283"/>
      </w:pPr>
      <w:r>
        <w:t>3. Voor grondgebonden personen wordt het onderste boxmidden genomen. De handmatige of automatische kalibratie zet dat punt om naar veldcoördinaten.</w:t>
      </w:r>
    </w:p>
    <w:p w14:paraId="313EC229" w14:textId="77777777" w:rsidR="007B7280" w:rsidRDefault="006A7E0C">
      <w:pPr>
        <w:ind w:left="283" w:hanging="283"/>
      </w:pPr>
      <w:r>
        <w:t>4. In het broadcastprofiel gebruiken rol- en contextregels ook die veldinformatie om kandidaten te beoordelen. Een generieke person wordt niet simpelweg hernoemd tot player.</w:t>
      </w:r>
    </w:p>
    <w:p w14:paraId="4FAB5D16" w14:textId="77777777" w:rsidR="007B7280" w:rsidRDefault="006A7E0C">
      <w:pPr>
        <w:ind w:left="283" w:hanging="283"/>
      </w:pPr>
      <w:r>
        <w:t>5. Optionele tracking koppelt waarnemingen door de tijd. Teamherkenning gebruikt shirtkenmerken en voldoende betrouwbare voorbeelden uit de clip.</w:t>
      </w:r>
    </w:p>
    <w:p w14:paraId="7C1EE5B0" w14:textId="77777777" w:rsidR="007B7280" w:rsidRDefault="006A7E0C">
      <w:pPr>
        <w:ind w:left="283" w:hanging="283"/>
      </w:pPr>
      <w:r>
        <w:t>6. De renderer tekent bronbeeld en minimap in één uitvoerframe. JSONL en eventuele CSV bewaren de bijbehorende gegevens.</w:t>
      </w:r>
    </w:p>
    <w:p w14:paraId="485E82D4" w14:textId="77777777" w:rsidR="007B7280" w:rsidRDefault="006A7E0C">
      <w:pPr>
        <w:keepNext/>
        <w:jc w:val="center"/>
      </w:pPr>
      <w:r>
        <w:rPr>
          <w:noProof/>
        </w:rPr>
        <w:drawing>
          <wp:inline distT="0" distB="0" distL="0" distR="0" wp14:anchorId="1A637B6B" wp14:editId="758279BB">
            <wp:extent cx="6120000" cy="2295000"/>
            <wp:effectExtent l="0" t="0" r="0" b="0"/>
            <wp:docPr id="1" name="Picture 1" descr="Een opgeslagen broadcast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0075.jpg"/>
                    <pic:cNvPicPr/>
                  </pic:nvPicPr>
                  <pic:blipFill>
                    <a:blip r:embed="rId8"/>
                    <a:stretch>
                      <a:fillRect/>
                    </a:stretch>
                  </pic:blipFill>
                  <pic:spPr>
                    <a:xfrm>
                      <a:off x="0" y="0"/>
                      <a:ext cx="6120000" cy="2295000"/>
                    </a:xfrm>
                    <a:prstGeom prst="rect">
                      <a:avLst/>
                    </a:prstGeom>
                  </pic:spPr>
                </pic:pic>
              </a:graphicData>
            </a:graphic>
          </wp:inline>
        </w:drawing>
      </w:r>
    </w:p>
    <w:p w14:paraId="6CCDDC73" w14:textId="77777777" w:rsidR="007B7280" w:rsidRDefault="006A7E0C">
      <w:r>
        <w:rPr>
          <w:b/>
        </w:rPr>
        <w:t>Echt voorbeeld:</w:t>
      </w:r>
      <w:r>
        <w:t xml:space="preserve"> frame 75 op 3,00 seconden. De bronvideo en minimap tonen hetzelfde moment. De telling is modeluitvoer en kan fout zijn: in deze ontwikkelclip wordt de hoofdscheidsrechter op dit frame nog tot Team B gerekend. De geregistreerde fout is een goed vertrekpunt voor je verdediging. [S6]</w:t>
      </w:r>
    </w:p>
    <w:p w14:paraId="308F1506" w14:textId="77777777" w:rsidR="007B7280" w:rsidRDefault="006A7E0C">
      <w:pPr>
        <w:pStyle w:val="Kop2"/>
      </w:pPr>
      <w:r>
        <w:t>Waarom één samengestelde video</w:t>
      </w:r>
    </w:p>
    <w:p w14:paraId="7C265AB9" w14:textId="77777777" w:rsidR="007B7280" w:rsidRDefault="006A7E0C">
      <w:r>
        <w:t>Twee los afgespeelde video’s kunnen uit synchronisatie raken. In onze uitvoer zitten het beeld en de minimap naast elkaar in hetzelfde videoframe. Daardoor delen ze tijdstip en pauzeermoment. Een correcte synchronisatie zegt nog niets over de inhoudelijke juistheid van de detecties.</w:t>
      </w:r>
    </w:p>
    <w:p w14:paraId="6673595A" w14:textId="77777777" w:rsidR="007B7280" w:rsidRDefault="006A7E0C">
      <w:pPr>
        <w:spacing w:before="60"/>
      </w:pPr>
      <w:r>
        <w:rPr>
          <w:color w:val="555555"/>
          <w:sz w:val="18"/>
        </w:rPr>
        <w:t>Bronnen: S6, S12 en S17.</w:t>
      </w:r>
    </w:p>
    <w:p w14:paraId="7237AC22" w14:textId="77777777" w:rsidR="007B7280" w:rsidRDefault="006A7E0C">
      <w:r>
        <w:br w:type="page"/>
      </w:r>
    </w:p>
    <w:p w14:paraId="5CD37768" w14:textId="77777777" w:rsidR="007B7280" w:rsidRDefault="006A7E0C">
      <w:pPr>
        <w:pStyle w:val="Kop1"/>
      </w:pPr>
      <w:r>
        <w:lastRenderedPageBreak/>
        <w:t>5 Welke gegevens hebben we gebruikt</w:t>
      </w:r>
    </w:p>
    <w:p w14:paraId="3798AFB7" w14:textId="77777777" w:rsidR="007B7280" w:rsidRDefault="006A7E0C">
      <w:r>
        <w:t>Data bestaan hier uit bronvideo’s, volledige frames, persoonscrops, baltegels, boxlabels en veldannotaties. Die aantallen betekenen verschillende dingen. Honderd crops uit tien bijna identieke frames zijn geen honderd onafhankelijke situaties. [S7–S11]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742"/>
      </w:tblGrid>
      <w:tr w:rsidR="007B7280" w14:paraId="3EB9A878" w14:textId="77777777">
        <w:trPr>
          <w:cantSplit/>
          <w:tblHeader/>
          <w:jc w:val="center"/>
        </w:trPr>
        <w:tc>
          <w:tcPr>
            <w:tcW w:w="2268" w:type="dxa"/>
            <w:shd w:val="clear" w:color="auto" w:fill="DCE6EF"/>
            <w:tcMar>
              <w:top w:w="40" w:type="dxa"/>
              <w:left w:w="85" w:type="dxa"/>
              <w:bottom w:w="40" w:type="dxa"/>
              <w:right w:w="85" w:type="dxa"/>
            </w:tcMar>
            <w:vAlign w:val="center"/>
          </w:tcPr>
          <w:p w14:paraId="7799DEA3" w14:textId="77777777" w:rsidR="007B7280" w:rsidRDefault="006A7E0C">
            <w:pPr>
              <w:spacing w:before="60" w:after="60" w:line="240" w:lineRule="auto"/>
            </w:pPr>
            <w:r>
              <w:rPr>
                <w:b/>
                <w:sz w:val="18"/>
              </w:rPr>
              <w:t>Selectie</w:t>
            </w:r>
          </w:p>
        </w:tc>
        <w:tc>
          <w:tcPr>
            <w:tcW w:w="3628" w:type="dxa"/>
            <w:shd w:val="clear" w:color="auto" w:fill="DCE6EF"/>
            <w:tcMar>
              <w:top w:w="40" w:type="dxa"/>
              <w:left w:w="85" w:type="dxa"/>
              <w:bottom w:w="40" w:type="dxa"/>
              <w:right w:w="85" w:type="dxa"/>
            </w:tcMar>
            <w:vAlign w:val="center"/>
          </w:tcPr>
          <w:p w14:paraId="64FF0747" w14:textId="77777777" w:rsidR="007B7280" w:rsidRDefault="006A7E0C">
            <w:pPr>
              <w:spacing w:before="60" w:after="60" w:line="240" w:lineRule="auto"/>
            </w:pPr>
            <w:r>
              <w:rPr>
                <w:b/>
                <w:sz w:val="18"/>
              </w:rPr>
              <w:t>Inhoud en verdeling</w:t>
            </w:r>
          </w:p>
        </w:tc>
        <w:tc>
          <w:tcPr>
            <w:tcW w:w="3742" w:type="dxa"/>
            <w:shd w:val="clear" w:color="auto" w:fill="DCE6EF"/>
            <w:tcMar>
              <w:top w:w="40" w:type="dxa"/>
              <w:left w:w="85" w:type="dxa"/>
              <w:bottom w:w="40" w:type="dxa"/>
              <w:right w:w="85" w:type="dxa"/>
            </w:tcMar>
            <w:vAlign w:val="center"/>
          </w:tcPr>
          <w:p w14:paraId="26C71692" w14:textId="77777777" w:rsidR="007B7280" w:rsidRDefault="006A7E0C">
            <w:pPr>
              <w:spacing w:before="60" w:after="60" w:line="240" w:lineRule="auto"/>
            </w:pPr>
            <w:r>
              <w:rPr>
                <w:b/>
                <w:sz w:val="18"/>
              </w:rPr>
              <w:t>Betekenis</w:t>
            </w:r>
          </w:p>
        </w:tc>
      </w:tr>
      <w:tr w:rsidR="007B7280" w14:paraId="08644753" w14:textId="77777777">
        <w:trPr>
          <w:cantSplit/>
          <w:jc w:val="center"/>
        </w:trPr>
        <w:tc>
          <w:tcPr>
            <w:tcW w:w="2268" w:type="dxa"/>
            <w:shd w:val="clear" w:color="auto" w:fill="FFFFFF"/>
            <w:tcMar>
              <w:top w:w="40" w:type="dxa"/>
              <w:left w:w="85" w:type="dxa"/>
              <w:bottom w:w="40" w:type="dxa"/>
              <w:right w:w="85" w:type="dxa"/>
            </w:tcMar>
            <w:vAlign w:val="center"/>
          </w:tcPr>
          <w:p w14:paraId="7380DDBB" w14:textId="77777777" w:rsidR="007B7280" w:rsidRDefault="006A7E0C">
            <w:pPr>
              <w:spacing w:before="60" w:after="60" w:line="240" w:lineRule="auto"/>
            </w:pPr>
            <w:r>
              <w:rPr>
                <w:sz w:val="18"/>
              </w:rPr>
              <w:t>Eerste PANORIS-balset</w:t>
            </w:r>
          </w:p>
        </w:tc>
        <w:tc>
          <w:tcPr>
            <w:tcW w:w="3628" w:type="dxa"/>
            <w:shd w:val="clear" w:color="auto" w:fill="FFFFFF"/>
            <w:tcMar>
              <w:top w:w="40" w:type="dxa"/>
              <w:left w:w="85" w:type="dxa"/>
              <w:bottom w:w="40" w:type="dxa"/>
              <w:right w:w="85" w:type="dxa"/>
            </w:tcMar>
            <w:vAlign w:val="center"/>
          </w:tcPr>
          <w:p w14:paraId="31C73C7B" w14:textId="77777777" w:rsidR="007B7280" w:rsidRDefault="006A7E0C">
            <w:pPr>
              <w:spacing w:before="60" w:after="60" w:line="240" w:lineRule="auto"/>
            </w:pPr>
            <w:r>
              <w:rPr>
                <w:sz w:val="18"/>
              </w:rPr>
              <w:t>47 frames: 27 train, 12 validatie, 8 gereserveerd</w:t>
            </w:r>
          </w:p>
        </w:tc>
        <w:tc>
          <w:tcPr>
            <w:tcW w:w="3742" w:type="dxa"/>
            <w:shd w:val="clear" w:color="auto" w:fill="FFFFFF"/>
            <w:tcMar>
              <w:top w:w="40" w:type="dxa"/>
              <w:left w:w="85" w:type="dxa"/>
              <w:bottom w:w="40" w:type="dxa"/>
              <w:right w:w="85" w:type="dxa"/>
            </w:tcMar>
            <w:vAlign w:val="center"/>
          </w:tcPr>
          <w:p w14:paraId="436803BD" w14:textId="77777777" w:rsidR="007B7280" w:rsidRDefault="006A7E0C">
            <w:pPr>
              <w:spacing w:before="60" w:after="60" w:line="240" w:lineRule="auto"/>
            </w:pPr>
            <w:r>
              <w:rPr>
                <w:sz w:val="18"/>
              </w:rPr>
              <w:t>Kleine positieve ontwikkelset uit één opname</w:t>
            </w:r>
          </w:p>
        </w:tc>
      </w:tr>
      <w:tr w:rsidR="007B7280" w14:paraId="5362D204" w14:textId="77777777">
        <w:trPr>
          <w:cantSplit/>
          <w:jc w:val="center"/>
        </w:trPr>
        <w:tc>
          <w:tcPr>
            <w:tcW w:w="2268" w:type="dxa"/>
            <w:shd w:val="clear" w:color="auto" w:fill="F5F7F9"/>
            <w:tcMar>
              <w:top w:w="40" w:type="dxa"/>
              <w:left w:w="85" w:type="dxa"/>
              <w:bottom w:w="40" w:type="dxa"/>
              <w:right w:w="85" w:type="dxa"/>
            </w:tcMar>
            <w:vAlign w:val="center"/>
          </w:tcPr>
          <w:p w14:paraId="0A10F094" w14:textId="77777777" w:rsidR="007B7280" w:rsidRDefault="006A7E0C">
            <w:pPr>
              <w:spacing w:before="60" w:after="60" w:line="240" w:lineRule="auto"/>
            </w:pPr>
            <w:r>
              <w:rPr>
                <w:sz w:val="18"/>
              </w:rPr>
              <w:t>P006-cursusselectie</w:t>
            </w:r>
          </w:p>
        </w:tc>
        <w:tc>
          <w:tcPr>
            <w:tcW w:w="3628" w:type="dxa"/>
            <w:shd w:val="clear" w:color="auto" w:fill="F5F7F9"/>
            <w:tcMar>
              <w:top w:w="40" w:type="dxa"/>
              <w:left w:w="85" w:type="dxa"/>
              <w:bottom w:w="40" w:type="dxa"/>
              <w:right w:w="85" w:type="dxa"/>
            </w:tcMar>
            <w:vAlign w:val="center"/>
          </w:tcPr>
          <w:p w14:paraId="46EA24CC" w14:textId="77777777" w:rsidR="007B7280" w:rsidRDefault="006A7E0C">
            <w:pPr>
              <w:spacing w:before="60" w:after="60" w:line="240" w:lineRule="auto"/>
            </w:pPr>
            <w:r>
              <w:rPr>
                <w:sz w:val="18"/>
              </w:rPr>
              <w:t>80 beelden: 60 train uit wedstrijden 4, 6 en 9; 20 validatie uit 2, 3 en 5</w:t>
            </w:r>
          </w:p>
        </w:tc>
        <w:tc>
          <w:tcPr>
            <w:tcW w:w="3742" w:type="dxa"/>
            <w:shd w:val="clear" w:color="auto" w:fill="F5F7F9"/>
            <w:tcMar>
              <w:top w:w="40" w:type="dxa"/>
              <w:left w:w="85" w:type="dxa"/>
              <w:bottom w:w="40" w:type="dxa"/>
              <w:right w:w="85" w:type="dxa"/>
            </w:tcMar>
            <w:vAlign w:val="center"/>
          </w:tcPr>
          <w:p w14:paraId="1F928772" w14:textId="77777777" w:rsidR="007B7280" w:rsidRDefault="006A7E0C">
            <w:pPr>
              <w:spacing w:before="60" w:after="60" w:line="240" w:lineRule="auto"/>
            </w:pPr>
            <w:r>
              <w:rPr>
                <w:sz w:val="18"/>
              </w:rPr>
              <w:t>Spelersvergelijking op verschillende wedstrijden</w:t>
            </w:r>
          </w:p>
        </w:tc>
      </w:tr>
      <w:tr w:rsidR="007B7280" w14:paraId="200EFF9E" w14:textId="77777777">
        <w:trPr>
          <w:cantSplit/>
          <w:jc w:val="center"/>
        </w:trPr>
        <w:tc>
          <w:tcPr>
            <w:tcW w:w="2268" w:type="dxa"/>
            <w:shd w:val="clear" w:color="auto" w:fill="FFFFFF"/>
            <w:tcMar>
              <w:top w:w="40" w:type="dxa"/>
              <w:left w:w="85" w:type="dxa"/>
              <w:bottom w:w="40" w:type="dxa"/>
              <w:right w:w="85" w:type="dxa"/>
            </w:tcMar>
            <w:vAlign w:val="center"/>
          </w:tcPr>
          <w:p w14:paraId="111FC6BC" w14:textId="77777777" w:rsidR="007B7280" w:rsidRDefault="006A7E0C">
            <w:pPr>
              <w:spacing w:before="60" w:after="60" w:line="240" w:lineRule="auto"/>
            </w:pPr>
            <w:r>
              <w:rPr>
                <w:sz w:val="18"/>
              </w:rPr>
              <w:t>Schoolreview van de bal</w:t>
            </w:r>
          </w:p>
        </w:tc>
        <w:tc>
          <w:tcPr>
            <w:tcW w:w="3628" w:type="dxa"/>
            <w:shd w:val="clear" w:color="auto" w:fill="FFFFFF"/>
            <w:tcMar>
              <w:top w:w="40" w:type="dxa"/>
              <w:left w:w="85" w:type="dxa"/>
              <w:bottom w:w="40" w:type="dxa"/>
              <w:right w:w="85" w:type="dxa"/>
            </w:tcMar>
            <w:vAlign w:val="center"/>
          </w:tcPr>
          <w:p w14:paraId="0B17E7A0" w14:textId="77777777" w:rsidR="007B7280" w:rsidRDefault="006A7E0C">
            <w:pPr>
              <w:spacing w:before="60" w:after="60" w:line="240" w:lineRule="auto"/>
            </w:pPr>
            <w:r>
              <w:rPr>
                <w:sz w:val="18"/>
              </w:rPr>
              <w:t>80 werkkopieën: 48 train, 32 validatie</w:t>
            </w:r>
          </w:p>
        </w:tc>
        <w:tc>
          <w:tcPr>
            <w:tcW w:w="3742" w:type="dxa"/>
            <w:shd w:val="clear" w:color="auto" w:fill="FFFFFF"/>
            <w:tcMar>
              <w:top w:w="40" w:type="dxa"/>
              <w:left w:w="85" w:type="dxa"/>
              <w:bottom w:w="40" w:type="dxa"/>
              <w:right w:w="85" w:type="dxa"/>
            </w:tcMar>
            <w:vAlign w:val="center"/>
          </w:tcPr>
          <w:p w14:paraId="2F1DA9FC" w14:textId="77777777" w:rsidR="007B7280" w:rsidRDefault="006A7E0C">
            <w:pPr>
              <w:spacing w:before="60" w:after="60" w:line="240" w:lineRule="auto"/>
            </w:pPr>
            <w:r>
              <w:rPr>
                <w:sz w:val="18"/>
              </w:rPr>
              <w:t>Bewerkbare reviewset uit bestaande ontwikkeldata</w:t>
            </w:r>
          </w:p>
        </w:tc>
      </w:tr>
      <w:tr w:rsidR="007B7280" w14:paraId="272BF5DF" w14:textId="77777777">
        <w:trPr>
          <w:cantSplit/>
          <w:jc w:val="center"/>
        </w:trPr>
        <w:tc>
          <w:tcPr>
            <w:tcW w:w="2268" w:type="dxa"/>
            <w:shd w:val="clear" w:color="auto" w:fill="F5F7F9"/>
            <w:tcMar>
              <w:top w:w="40" w:type="dxa"/>
              <w:left w:w="85" w:type="dxa"/>
              <w:bottom w:w="40" w:type="dxa"/>
              <w:right w:w="85" w:type="dxa"/>
            </w:tcMar>
            <w:vAlign w:val="center"/>
          </w:tcPr>
          <w:p w14:paraId="7A71066B" w14:textId="77777777" w:rsidR="007B7280" w:rsidRDefault="006A7E0C">
            <w:pPr>
              <w:spacing w:before="60" w:after="60" w:line="240" w:lineRule="auto"/>
            </w:pPr>
            <w:r>
              <w:rPr>
                <w:sz w:val="18"/>
              </w:rPr>
              <w:t>Broadcastbal v2 en v3</w:t>
            </w:r>
          </w:p>
        </w:tc>
        <w:tc>
          <w:tcPr>
            <w:tcW w:w="3628" w:type="dxa"/>
            <w:shd w:val="clear" w:color="auto" w:fill="F5F7F9"/>
            <w:tcMar>
              <w:top w:w="40" w:type="dxa"/>
              <w:left w:w="85" w:type="dxa"/>
              <w:bottom w:w="40" w:type="dxa"/>
              <w:right w:w="85" w:type="dxa"/>
            </w:tcMar>
            <w:vAlign w:val="center"/>
          </w:tcPr>
          <w:p w14:paraId="5D1035A6" w14:textId="77777777" w:rsidR="007B7280" w:rsidRDefault="006A7E0C">
            <w:pPr>
              <w:spacing w:before="60" w:after="60" w:line="240" w:lineRule="auto"/>
            </w:pPr>
            <w:r>
              <w:rPr>
                <w:sz w:val="18"/>
              </w:rPr>
              <w:t>197 traincrops en 85 validatiecrops uit 132 bronbeelden</w:t>
            </w:r>
          </w:p>
        </w:tc>
        <w:tc>
          <w:tcPr>
            <w:tcW w:w="3742" w:type="dxa"/>
            <w:shd w:val="clear" w:color="auto" w:fill="F5F7F9"/>
            <w:tcMar>
              <w:top w:w="40" w:type="dxa"/>
              <w:left w:w="85" w:type="dxa"/>
              <w:bottom w:w="40" w:type="dxa"/>
              <w:right w:w="85" w:type="dxa"/>
            </w:tcMar>
            <w:vAlign w:val="center"/>
          </w:tcPr>
          <w:p w14:paraId="51E70808" w14:textId="77777777" w:rsidR="007B7280" w:rsidRDefault="006A7E0C">
            <w:pPr>
              <w:spacing w:before="60" w:after="60" w:line="240" w:lineRule="auto"/>
            </w:pPr>
            <w:r>
              <w:rPr>
                <w:sz w:val="18"/>
              </w:rPr>
              <w:t>Positieve crops plus gecontroleerde negatieve crops</w:t>
            </w:r>
          </w:p>
        </w:tc>
      </w:tr>
      <w:tr w:rsidR="007B7280" w14:paraId="0D7C962B" w14:textId="77777777">
        <w:trPr>
          <w:cantSplit/>
          <w:jc w:val="center"/>
        </w:trPr>
        <w:tc>
          <w:tcPr>
            <w:tcW w:w="2268" w:type="dxa"/>
            <w:shd w:val="clear" w:color="auto" w:fill="FFFFFF"/>
            <w:tcMar>
              <w:top w:w="40" w:type="dxa"/>
              <w:left w:w="85" w:type="dxa"/>
              <w:bottom w:w="40" w:type="dxa"/>
              <w:right w:w="85" w:type="dxa"/>
            </w:tcMar>
            <w:vAlign w:val="center"/>
          </w:tcPr>
          <w:p w14:paraId="5C84331E" w14:textId="77777777" w:rsidR="007B7280" w:rsidRDefault="006A7E0C">
            <w:pPr>
              <w:spacing w:before="60" w:after="60" w:line="240" w:lineRule="auto"/>
            </w:pPr>
            <w:r>
              <w:rPr>
                <w:sz w:val="18"/>
              </w:rPr>
              <w:t>Nieuwste broadcastdetector</w:t>
            </w:r>
          </w:p>
        </w:tc>
        <w:tc>
          <w:tcPr>
            <w:tcW w:w="3628" w:type="dxa"/>
            <w:shd w:val="clear" w:color="auto" w:fill="FFFFFF"/>
            <w:tcMar>
              <w:top w:w="40" w:type="dxa"/>
              <w:left w:w="85" w:type="dxa"/>
              <w:bottom w:w="40" w:type="dxa"/>
              <w:right w:w="85" w:type="dxa"/>
            </w:tcMar>
            <w:vAlign w:val="center"/>
          </w:tcPr>
          <w:p w14:paraId="56A9EE33" w14:textId="77777777" w:rsidR="007B7280" w:rsidRDefault="006A7E0C">
            <w:pPr>
              <w:spacing w:before="60" w:after="60" w:line="240" w:lineRule="auto"/>
            </w:pPr>
            <w:r>
              <w:rPr>
                <w:sz w:val="18"/>
              </w:rPr>
              <w:t>3.936 trainbeelden uit zeven wedstrijden; 348 validatiebeelden uit drie andere SoccerNet-wedstrijden</w:t>
            </w:r>
          </w:p>
        </w:tc>
        <w:tc>
          <w:tcPr>
            <w:tcW w:w="3742" w:type="dxa"/>
            <w:shd w:val="clear" w:color="auto" w:fill="FFFFFF"/>
            <w:tcMar>
              <w:top w:w="40" w:type="dxa"/>
              <w:left w:w="85" w:type="dxa"/>
              <w:bottom w:w="40" w:type="dxa"/>
              <w:right w:w="85" w:type="dxa"/>
            </w:tcMar>
            <w:vAlign w:val="center"/>
          </w:tcPr>
          <w:p w14:paraId="5023EE5F" w14:textId="77777777" w:rsidR="007B7280" w:rsidRDefault="006A7E0C">
            <w:pPr>
              <w:spacing w:before="60" w:after="60" w:line="240" w:lineRule="auto"/>
            </w:pPr>
            <w:r>
              <w:rPr>
                <w:sz w:val="18"/>
              </w:rPr>
              <w:t>Grotere voetbalvariatie voor spelerherkenning</w:t>
            </w:r>
          </w:p>
        </w:tc>
      </w:tr>
    </w:tbl>
    <w:p w14:paraId="7F99B96C" w14:textId="77777777" w:rsidR="007B7280" w:rsidRDefault="007B7280">
      <w:pPr>
        <w:spacing w:after="20"/>
      </w:pPr>
    </w:p>
    <w:p w14:paraId="476B6137" w14:textId="77777777" w:rsidR="007B7280" w:rsidRDefault="006A7E0C">
      <w:r>
        <w:t>De 3.936 trainingsbeelden bestaan uit 1.710 SoccerNet-beelden en 2.226 SportsMOT-beelden. Alleen officiële SportsMOT-voetbaltrainclips zijn toegevoegd. De oorspronkelijke SoccerNet-validatiewedstrijden bleven apart.</w:t>
      </w:r>
    </w:p>
    <w:p w14:paraId="7D7D53EB" w14:textId="77777777" w:rsidR="007B7280" w:rsidRDefault="006A7E0C">
      <w:pPr>
        <w:pStyle w:val="Kop2"/>
      </w:pPr>
      <w:r>
        <w:t>Waarom gerichte selectie</w:t>
      </w:r>
    </w:p>
    <w:p w14:paraId="4C094F83" w14:textId="77777777" w:rsidR="007B7280" w:rsidRDefault="006A7E0C">
      <w:r>
        <w:t>De opdracht zoekt een waardevolle datakloof. Bij ons is dat vooral de kleine, snel bewegende bal en daarnaast lastige spelersrollen. Voor die kloof zijn gevarieerde moeilijke situaties nuttiger dan honderden extra kopieën van hetzelfde gemakkelijke moment.</w:t>
      </w:r>
    </w:p>
    <w:p w14:paraId="1C3C3939" w14:textId="77777777" w:rsidR="007B7280" w:rsidRDefault="006A7E0C">
      <w:pPr>
        <w:pStyle w:val="Kop2"/>
      </w:pPr>
      <w:r>
        <w:t>Wat we bijhouden</w:t>
      </w:r>
    </w:p>
    <w:p w14:paraId="4D6BF102" w14:textId="77777777" w:rsidR="007B7280" w:rsidRDefault="006A7E0C">
      <w:r>
        <w:t>Manifesten bewaren bronidentiteit, frame-index, split, labels en hashes. Een hash is een vingerafdruk van een bestand: verandert één byte, dan verandert normaal ook die vingerafdruk. Dat helpt controleren of we dezelfde versie evalueren.</w:t>
      </w:r>
    </w:p>
    <w:p w14:paraId="4109C77F" w14:textId="77777777" w:rsidR="007B7280" w:rsidRDefault="006A7E0C">
      <w:r>
        <w:t>De beschikbare 80 schoolbeelden zijn niet opnieuw 80 ongeziene beelden. Ze zijn al ontwikkeldata en vormen geen onafhankelijke eindtest. Bovendien maakt de aanwezigheid van een reviewmap de menselijke review nog niet voltooid.</w:t>
      </w:r>
    </w:p>
    <w:p w14:paraId="2F3730F3" w14:textId="77777777" w:rsidR="007B7280" w:rsidRDefault="006A7E0C">
      <w:pPr>
        <w:spacing w:before="60"/>
      </w:pPr>
      <w:r>
        <w:rPr>
          <w:color w:val="555555"/>
          <w:sz w:val="18"/>
        </w:rPr>
        <w:t>Bronnen: S4, S7–S11 en S16.</w:t>
      </w:r>
    </w:p>
    <w:p w14:paraId="735D9DA3" w14:textId="77777777" w:rsidR="007B7280" w:rsidRDefault="006A7E0C">
      <w:r>
        <w:br w:type="page"/>
      </w:r>
    </w:p>
    <w:p w14:paraId="69755B5E" w14:textId="77777777" w:rsidR="007B7280" w:rsidRDefault="006A7E0C">
      <w:pPr>
        <w:pStyle w:val="Kop1"/>
      </w:pPr>
      <w:r>
        <w:lastRenderedPageBreak/>
        <w:t>6 Hoe annotaties het leren beïnvloeden</w:t>
      </w:r>
    </w:p>
    <w:p w14:paraId="563F0761" w14:textId="77777777" w:rsidR="007B7280" w:rsidRDefault="006A7E0C">
      <w:r>
        <w:t>Een annotatie vertelt het model wat het moet leren. Voor objectdetectie zijn dat de klasse en een rechthoek rond het object. Onjuiste of ontbrekende labels geven een verkeerd leersignaal. Meer trainingsrondes lossen dat niet vanzelf op. [S1, S7]</w:t>
      </w:r>
    </w:p>
    <w:p w14:paraId="4B0AF319" w14:textId="77777777" w:rsidR="007B7280" w:rsidRDefault="006A7E0C">
      <w:pPr>
        <w:pStyle w:val="Kop2"/>
      </w:pPr>
      <w:r>
        <w:t>Onze belangrijkste labelafspraken</w:t>
      </w:r>
    </w:p>
    <w:p w14:paraId="7E1CDE45" w14:textId="77777777" w:rsidR="007B7280" w:rsidRDefault="006A7E0C">
      <w:r>
        <w:t>Een doelman hoort bij player. Een scheidsrechter hoort bij referee. Een algemene person zegt alleen dat er een mens staat; die klasse bewijst geen voetbalrol. De ballabels moeten vermelden of alle zichtbare ballen of alleen de speelbal worden bedoeld. Die twee taken zijn niet uitwisselbaar.</w:t>
      </w:r>
    </w:p>
    <w:p w14:paraId="3487F541" w14:textId="77777777" w:rsidR="007B7280" w:rsidRDefault="006A7E0C">
      <w:r>
        <w:t>Een zichtbare bal krijgt een zo strak mogelijke box in de oorspronkelijke pixels. Bij gedeeltelijke bedekking of bewegingsonscherpte moet een afgesproken regel worden gevolgd en twijfel worden geregistreerd. Een volledig onzichtbare bal krijgt geen verzonnen locatie. Onbeslisbare momenten blijven buiten de trainingsversie totdat er een verantwoorde beslissing is.</w:t>
      </w:r>
    </w:p>
    <w:p w14:paraId="5ED87F93" w14:textId="77777777" w:rsidR="007B7280" w:rsidRDefault="006A7E0C">
      <w:r>
        <w:t>Een leeg labelbestand is alleen een bruikbaar negatief voorbeeld als het volledige beeld of de volledige crop werkelijk is nagekeken. Geen label kan ook betekenen dat de annotator het object heeft gemist. In de broadcastbalcuratie zijn twee mogelijke negatieve crops uitgesloten omdat er mogelijk nog een balletje zichtbaar was.</w:t>
      </w:r>
    </w:p>
    <w:p w14:paraId="32A316C0" w14:textId="77777777" w:rsidR="007B7280" w:rsidRDefault="006A7E0C">
      <w:pPr>
        <w:pStyle w:val="Kop2"/>
      </w:pPr>
      <w:r>
        <w:t>Een concrete correctie</w:t>
      </w:r>
    </w:p>
    <w:p w14:paraId="35AC9041" w14:textId="77777777" w:rsidR="007B7280" w:rsidRDefault="006A7E0C">
      <w:r>
        <w:t>Bij de oorspronkelijke AI-annotatie van PANORIS-frame 2525 nam een helderheidsvoorstel een schoen mee in de balbox. Die box werd beperkt tot de bal. Dit illustreert waarom een automatisch voorstel een hulpmiddel is en waarom de context rond een kleine uitsnede nodig blijft. De geregistreerde annotator was Codex AI; dit is geen eigen menselijke labelbijdrage. [S18]</w:t>
      </w:r>
    </w:p>
    <w:p w14:paraId="3826D28C" w14:textId="77777777" w:rsidR="007B7280" w:rsidRDefault="006A7E0C">
      <w:pPr>
        <w:pStyle w:val="Kop2"/>
      </w:pPr>
      <w:r>
        <w:t>Waarom een verkeerde box schade doet</w:t>
      </w:r>
    </w:p>
    <w:p w14:paraId="446822E5" w14:textId="77777777" w:rsidR="007B7280" w:rsidRDefault="006A7E0C">
      <w:r>
        <w:t>Als schoenen herhaaldelijk in balboxen zitten, kan het model die vorm als doelkenmerk leren. Als zichtbare ballen niet gelabeld zijn, kan het model voor een correcte voorspelling een negatief trainingssignaal krijgen. Wisselende boxgroottes maken precieze lokalisatie moeilijker en kunnen vooral AP@50:95 drukken.</w:t>
      </w:r>
    </w:p>
    <w:p w14:paraId="6A0F8374" w14:textId="77777777" w:rsidR="007B7280" w:rsidRDefault="006A7E0C">
      <w:pPr>
        <w:pStyle w:val="Kop2"/>
      </w:pPr>
      <w:r>
        <w:t>Wat wij zelf moeten kunnen tonen</w:t>
      </w:r>
    </w:p>
    <w:p w14:paraId="7032F84B" w14:textId="77777777" w:rsidR="007B7280" w:rsidRDefault="006A7E0C">
      <w:r>
        <w:t>Neem een echt voor-en-na-label, motiveer de correctie en laat een ander teamlid dezelfde regel toepassen. Bewaar naam, datum en versie van daadwerkelijk uitgevoerde review. Een door AI gemaakt label of verslag mag niet als menselijke controle worden voorgesteld.</w:t>
      </w:r>
    </w:p>
    <w:p w14:paraId="6E6C3873" w14:textId="77777777" w:rsidR="007B7280" w:rsidRDefault="006A7E0C">
      <w:pPr>
        <w:spacing w:before="60"/>
      </w:pPr>
      <w:r>
        <w:rPr>
          <w:color w:val="555555"/>
          <w:sz w:val="18"/>
        </w:rPr>
        <w:t>Bronnen: S1, S7, S9 en S18.</w:t>
      </w:r>
    </w:p>
    <w:p w14:paraId="48BE8080" w14:textId="77777777" w:rsidR="007B7280" w:rsidRDefault="006A7E0C">
      <w:r>
        <w:br w:type="page"/>
      </w:r>
    </w:p>
    <w:p w14:paraId="4F54778E" w14:textId="77777777" w:rsidR="007B7280" w:rsidRDefault="006A7E0C">
      <w:pPr>
        <w:pStyle w:val="Kop1"/>
      </w:pPr>
      <w:r>
        <w:lastRenderedPageBreak/>
        <w:t>7 Waarom de gegevensverdeling zo belangrijk is</w:t>
      </w:r>
    </w:p>
    <w:p w14:paraId="767B603E" w14:textId="77777777" w:rsidR="007B7280" w:rsidRDefault="006A7E0C">
      <w:r>
        <w:t>Training past de gewichten aan. Validatie helpt ontwikkelkeuzes vergelijken. Een onafhankelijke test beoordeelt pas na die keuzes hoe het geselecteerde systeem werkt op ongeziene gegevens. Die drie rollen moet je uit elkaar houden. [S3, S8]</w:t>
      </w:r>
    </w:p>
    <w:p w14:paraId="76282CAC" w14:textId="77777777" w:rsidR="007B7280" w:rsidRDefault="006A7E0C">
      <w:pPr>
        <w:pStyle w:val="Kop2"/>
      </w:pPr>
      <w:r>
        <w:t>Het gevaar bij video</w:t>
      </w:r>
    </w:p>
    <w:p w14:paraId="7E46AFF3" w14:textId="77777777" w:rsidR="007B7280" w:rsidRDefault="006A7E0C">
      <w:r>
        <w:t>Twee naburige frames tonen bijna hetzelfde gras, dezelfde spelers en dezelfde actie. Als het ene frame in training en het andere in validatie zit, kan de score te gunstig lijken. Het model hoeft dan weinig nieuws aan te kunnen.</w:t>
      </w:r>
    </w:p>
    <w:p w14:paraId="78D90C03" w14:textId="77777777" w:rsidR="007B7280" w:rsidRDefault="006A7E0C">
      <w:r>
        <w:t>In vroege sets bleven nabije tijdstippen in dezelfde tijdgroep. De P006-selectie en de nieuwste broadcastselectie scheiden volledige wedstrijden tussen training en validatie. Alle uitsneden van één bronbeeld behouden de split van dat bronbeeld. Anders zou dezelfde bal via een andere crop in beide delen kunnen verschijnen.</w:t>
      </w:r>
    </w:p>
    <w:p w14:paraId="39AED058" w14:textId="77777777" w:rsidR="007B7280" w:rsidRDefault="006A7E0C">
      <w:pPr>
        <w:pStyle w:val="Kop2"/>
      </w:pPr>
      <w:r>
        <w:t>Drie soorten controles</w:t>
      </w:r>
    </w:p>
    <w:p w14:paraId="027B8030" w14:textId="77777777" w:rsidR="007B7280" w:rsidRDefault="006A7E0C">
      <w:r>
        <w:t>We controleren exacte bestandskopieën met hashes, de herkomst van frames met bron- en wedstrijd-ID’s en waar nodig exact dezelfde croppixels. Een andere bestandsnaam of JPEG-compressie maakt dezelfde scène niet onafhankelijk. Een hashcontrole alleen vindt daarom niet elk inhoudelijk lek.</w:t>
      </w:r>
    </w:p>
    <w:p w14:paraId="56F15819" w14:textId="77777777" w:rsidR="007B7280" w:rsidRDefault="006A7E0C">
      <w:pPr>
        <w:pStyle w:val="Kop2"/>
      </w:pPr>
      <w:r>
        <w:t>Waarom onze validatie nog geen eindtest is</w:t>
      </w:r>
    </w:p>
    <w:p w14:paraId="03CDACCD" w14:textId="77777777" w:rsidR="007B7280" w:rsidRDefault="006A7E0C">
      <w:r>
        <w:t>De validatiesets zijn herhaald gebruikt voor modelkeuze, checkpoints, drempels en combinaties. Ze zijn daardoor onderdeel van de ontwikkeling. Zelfs wanneer geen enkel validatiebeeld voor backpropagation is gebruikt, kunnen onze keuzes er toch op afgestemd raken.</w:t>
      </w:r>
    </w:p>
    <w:p w14:paraId="046AE64E" w14:textId="77777777" w:rsidR="007B7280" w:rsidRDefault="006A7E0C">
      <w:r>
        <w:t>Het project registreert geen voltooide onafhankelijke eindtest. Sommige historische gereserveerde bronmomenten zijn later bij ontwikkeling betrokken geraakt. Daarom mag je een oud mapje met test in de naam niet automatisch als onaangeroerde eindtest beschouwen. [S18]</w:t>
      </w:r>
    </w:p>
    <w:p w14:paraId="1411E9CC" w14:textId="77777777" w:rsidR="007B7280" w:rsidRDefault="006A7E0C">
      <w:pPr>
        <w:pStyle w:val="Kop2"/>
      </w:pPr>
      <w:r>
        <w:t>Een goede volgende meetronde</w:t>
      </w:r>
    </w:p>
    <w:p w14:paraId="0E42F813" w14:textId="77777777" w:rsidR="007B7280" w:rsidRDefault="006A7E0C">
      <w:r>
        <w:t>Leg vooraf een nieuwe set uit andere wedstrijden vast, controleer de labels menselijk en houd die buiten training en parameterkeuze. Kies eerst het systeem en de meetregels. Evalueer daarna één keer en rapporteer ook fouten en dekking. Bij verdere aanpassingen worden die testbeelden opnieuw ontwikkeldata.</w:t>
      </w:r>
    </w:p>
    <w:p w14:paraId="3A33B6E3" w14:textId="77777777" w:rsidR="007B7280" w:rsidRDefault="006A7E0C">
      <w:pPr>
        <w:ind w:left="227"/>
      </w:pPr>
      <w:r>
        <w:rPr>
          <w:i/>
        </w:rPr>
        <w:t>Zo kan ik het zeggen: “Onze scores ondersteunen keuzes binnen de ontwikkeling. Ze bewijzen nog niet dat het systeem even goed werkt op elke nieuwe wedstrijd.”</w:t>
      </w:r>
    </w:p>
    <w:p w14:paraId="6CFBEEF7" w14:textId="77777777" w:rsidR="007B7280" w:rsidRDefault="006A7E0C">
      <w:pPr>
        <w:spacing w:before="60"/>
      </w:pPr>
      <w:r>
        <w:rPr>
          <w:color w:val="555555"/>
          <w:sz w:val="18"/>
        </w:rPr>
        <w:t>Bronnen: S3, S8, S10, S11 en S18.</w:t>
      </w:r>
    </w:p>
    <w:p w14:paraId="180B6508" w14:textId="77777777" w:rsidR="007B7280" w:rsidRDefault="006A7E0C">
      <w:r>
        <w:br w:type="page"/>
      </w:r>
    </w:p>
    <w:p w14:paraId="082F9B95" w14:textId="77777777" w:rsidR="007B7280" w:rsidRDefault="006A7E0C">
      <w:pPr>
        <w:pStyle w:val="Kop1"/>
      </w:pPr>
      <w:r>
        <w:lastRenderedPageBreak/>
        <w:t>8 Wat een neuraal netwerk hier leert</w:t>
      </w:r>
    </w:p>
    <w:p w14:paraId="25705508" w14:textId="77777777" w:rsidR="007B7280" w:rsidRDefault="006A7E0C">
      <w:r>
        <w:t>Een beeld bestaat uit getallen voor kleurkanalen. Een neuraal netwerk combineert die getallen met aangeleerde gewichten. Tijdens training worden die gewichten aangepast zodat de uitvoer beter bij de labels past. We schrijven dus niet zelf een volledige verzameling regels voor elk shirt, been of balpatroon. [S3]</w:t>
      </w:r>
    </w:p>
    <w:p w14:paraId="617AECB2" w14:textId="77777777" w:rsidR="007B7280" w:rsidRDefault="006A7E0C">
      <w:pPr>
        <w:pStyle w:val="Kop2"/>
      </w:pPr>
      <w:r>
        <w:t>Neuronen en activatie</w:t>
      </w:r>
    </w:p>
    <w:p w14:paraId="43D74BDF" w14:textId="77777777" w:rsidR="007B7280" w:rsidRDefault="006A7E0C">
      <w:r>
        <w:t>Een vereenvoudigd neuron berekent een gewogen som van invoeren plus een bias. Daarna volgt een niet-lineaire activatiefunctie. Zonder die niet-lineariteit zou een keten van lineaire lagen nog steeds slechts één lineaire berekening voorstellen. Niet-lineariteit helpt ingewikkelde beeldpatronen modelleren.</w:t>
      </w:r>
    </w:p>
    <w:p w14:paraId="3586705F" w14:textId="77777777" w:rsidR="007B7280" w:rsidRDefault="006A7E0C">
      <w:r>
        <w:t>De cursus bespreekt ReLU en varianten. Je hoeft niet te beweren dat elk projectmodel exact dezelfde activatie gebruikt. Onze detectoren en de MobileNet-rolbackbone hebben hun eigen bestaande architectuur. We hebben die architecturen aangepast door training en aanvullende uitvoerlagen, niet zelf vanaf nul uitgevonden.</w:t>
      </w:r>
    </w:p>
    <w:p w14:paraId="0191B57F" w14:textId="77777777" w:rsidR="007B7280" w:rsidRDefault="006A7E0C">
      <w:pPr>
        <w:pStyle w:val="Kop2"/>
      </w:pPr>
      <w:r>
        <w:t>Waarom convoluties geschikt zijn voor beelden</w:t>
      </w:r>
    </w:p>
    <w:p w14:paraId="4DEC7977" w14:textId="77777777" w:rsidR="007B7280" w:rsidRDefault="006A7E0C">
      <w:r>
        <w:t>Een convolutiefilter bekijkt lokale buurten. Vroege lagen leren bijvoorbeeld randen of contrasten; diepere lagen combineren kenmerken tot ingewikkeldere patronen. Dezelfde filtergewichten worden op meerdere beeldplaatsen gebruikt. Dat is efficiënter dan elke pixel aan elke volgende neuron koppelen.</w:t>
      </w:r>
    </w:p>
    <w:p w14:paraId="03FCAA25" w14:textId="77777777" w:rsidR="007B7280" w:rsidRDefault="006A7E0C">
      <w:r>
        <w:t>Verkleinen binnen het netwerk helpt grotere context zien en vermindert rekenwerk. Het kan tegelijk detail van een heel klein object verliezen. Daarom is de baltaak zo gevoelig voor invoerresolutie en uitsneden.</w:t>
      </w:r>
    </w:p>
    <w:p w14:paraId="0F17F934" w14:textId="77777777" w:rsidR="007B7280" w:rsidRDefault="006A7E0C">
      <w:pPr>
        <w:pStyle w:val="Kop2"/>
      </w:pPr>
      <w:r>
        <w:t>Kenmerken en latent space</w:t>
      </w:r>
    </w:p>
    <w:p w14:paraId="25BFF65E" w14:textId="77777777" w:rsidR="007B7280" w:rsidRDefault="006A7E0C">
      <w:r>
        <w:t>Een featurevector is een reeks getallen die aangeleerde kenmerken samenvat. Latent space betekent de interne representatieruimte. Voor de aanvullende rolclassifier gebruiken we een MobileNet V3 Small-backbone met compacte persoonskenmerken en kleurinformatie. Een uitvoerlaag beoordeelt daarna de rollen.</w:t>
      </w:r>
    </w:p>
    <w:p w14:paraId="505B29A6" w14:textId="77777777" w:rsidR="007B7280" w:rsidRDefault="006A7E0C">
      <w:pPr>
        <w:pStyle w:val="Kop2"/>
      </w:pPr>
      <w:r>
        <w:t>Andere architecturen uit de les</w:t>
      </w:r>
    </w:p>
    <w:p w14:paraId="5459934E" w14:textId="77777777" w:rsidR="007B7280" w:rsidRDefault="006A7E0C">
      <w:r>
        <w:t>Een autoencoder reconstrueert invoer, een volledig convolutioneel netwerk kan per pixel voorspellen, een RNN of LSTM verwerkt sequenties en een transformer gebruikt aandacht. Een GAN genereert data met een generator en discriminator. Onze hoofdtaak is detectie; tracking gebeurt hier met ByteTrack, niet met een zelfgetrainde LSTM of transformer.</w:t>
      </w:r>
    </w:p>
    <w:p w14:paraId="0B74F48D" w14:textId="77777777" w:rsidR="007B7280" w:rsidRDefault="006A7E0C">
      <w:pPr>
        <w:spacing w:before="60"/>
      </w:pPr>
      <w:r>
        <w:rPr>
          <w:color w:val="555555"/>
          <w:sz w:val="18"/>
        </w:rPr>
        <w:t>Bronnen: S3, onderwerpen Neural Networks en Common Neural Network Architectures; S13.</w:t>
      </w:r>
    </w:p>
    <w:p w14:paraId="20D67734" w14:textId="77777777" w:rsidR="007B7280" w:rsidRDefault="006A7E0C">
      <w:r>
        <w:br w:type="page"/>
      </w:r>
    </w:p>
    <w:p w14:paraId="5EA7BF49" w14:textId="77777777" w:rsidR="007B7280" w:rsidRDefault="006A7E0C">
      <w:pPr>
        <w:pStyle w:val="Kop1"/>
      </w:pPr>
      <w:r>
        <w:lastRenderedPageBreak/>
        <w:t>9 Hoe YOLO onze objecten detecteert</w:t>
      </w:r>
    </w:p>
    <w:p w14:paraId="6462329A" w14:textId="77777777" w:rsidR="007B7280" w:rsidRDefault="006A7E0C">
      <w:r>
        <w:t>YOLO is een objectdetector: hij voorspelt waar objecten staan en welke klasse daarbij hoort. Een gewone classifier zou alleen zeggen dat ergens een speler in het beeld aanwezig is. Wij hebben ook de box nodig, onder meer voor het voetpunt en de persoonsuitsnede. [S12, S19]</w:t>
      </w:r>
    </w:p>
    <w:p w14:paraId="263C2B0B" w14:textId="77777777" w:rsidR="007B7280" w:rsidRDefault="006A7E0C">
      <w:pPr>
        <w:pStyle w:val="Kop2"/>
      </w:pPr>
      <w:r>
        <w:t>Backbone en combinatie van schalen</w:t>
      </w:r>
    </w:p>
    <w:p w14:paraId="6D4C0A74" w14:textId="77777777" w:rsidR="007B7280" w:rsidRDefault="006A7E0C">
      <w:r>
        <w:t>De backbone haalt beeldkenmerken uit de invoer. De neck combineert informatie op verschillende schalen. De detectiekop voorspelt klassen en boxlocaties. Kleine objecten hebben voldoende fijn detail nodig; grote objecten profiteren ook van ruimere context.</w:t>
      </w:r>
    </w:p>
    <w:p w14:paraId="1939EC98" w14:textId="77777777" w:rsidR="007B7280" w:rsidRDefault="006A7E0C">
      <w:r>
        <w:t>De schoolspelerlijn P006 startte van YOLO11n. De nieuwe broadcastspelerdetector is een verder getrainde YOLO11s. Daarnaast gebruikt multisource-m YOLO11m voor algemene personvoorstellen. De m in die combinatienaam betekent dus niet dat de gespecialiseerde spelerdetector zelf ook YOLO11m is.</w:t>
      </w:r>
    </w:p>
    <w:p w14:paraId="5E363EC9" w14:textId="77777777" w:rsidR="007B7280" w:rsidRDefault="006A7E0C">
      <w:pPr>
        <w:pStyle w:val="Kop2"/>
      </w:pPr>
      <w:r>
        <w:t>Voorbewerking</w:t>
      </w:r>
    </w:p>
    <w:p w14:paraId="62138E5E" w14:textId="77777777" w:rsidR="007B7280" w:rsidRDefault="006A7E0C">
      <w:r>
        <w:t>Het model verwerkt een geschaalde invoer met passende padding. De uitvoerboxen moeten terug in de oorspronkelijke beeldcoördinaten komen. Anders zou een voetpunt uit de verkleinde invoer verkeerd op de originele video worden geprojecteerd. De rolclassifier heeft een eigen voorbewerking: uitsnijden, RGB, resizen en normaliseren.</w:t>
      </w:r>
    </w:p>
    <w:p w14:paraId="234994D3" w14:textId="77777777" w:rsidR="007B7280" w:rsidRDefault="006A7E0C">
      <w:pPr>
        <w:pStyle w:val="Kop2"/>
      </w:pPr>
      <w:r>
        <w:t>Confidence en NMS</w:t>
      </w:r>
    </w:p>
    <w:p w14:paraId="58DF32F9" w14:textId="77777777" w:rsidR="007B7280" w:rsidRDefault="006A7E0C">
      <w:r>
        <w:t>Confidence is een modelscore waarmee we kandidaten rangschikken en filteren. Een score van 0,80 is niet automatisch een gekalibreerde kans dat de voorspelling in onze video's correct is.</w:t>
      </w:r>
    </w:p>
    <w:p w14:paraId="05B36FE0" w14:textId="77777777" w:rsidR="007B7280" w:rsidRDefault="006A7E0C">
      <w:r>
        <w:t>NMS vermindert dubbele voorspellingen die sterk overlappen. Het behoudt doorgaans de sterkste kandidaat en onderdrukt andere kandidaten volgens de overlapgrens. Een te strenge instelling kan twee dicht bij elkaar staande spelers samenvoegen. Een te ruime instelling kan dubbele boxen laten staan. Onze code bevat ook controles voor overlappende voorstellen van verschillende detectoren.</w:t>
      </w:r>
    </w:p>
    <w:p w14:paraId="4FD789B0" w14:textId="77777777" w:rsidR="007B7280" w:rsidRDefault="006A7E0C">
      <w:pPr>
        <w:pStyle w:val="Kop2"/>
      </w:pPr>
      <w:r>
        <w:t>Transfer learning</w:t>
      </w:r>
    </w:p>
    <w:p w14:paraId="1ACA1050" w14:textId="77777777" w:rsidR="007B7280" w:rsidRDefault="006A7E0C">
      <w:r>
        <w:t>Pretrained gewichten bevatten al bruikbare beeldkenmerken. Fine-tuning past ze aan voetbaldata aan. Dat spaart data en rekentijd tegenover volledig willekeurige gewichten. Het garandeert geen verbetering: die moet op afgescheiden gegevens worden gemeten.</w:t>
      </w:r>
    </w:p>
    <w:p w14:paraId="54E08BB4" w14:textId="77777777" w:rsidR="007B7280" w:rsidRDefault="006A7E0C">
      <w:r>
        <w:t>De balroute is objectdetectie en levert geen segmentatiemasker of automatische identiteit van de speelbal.</w:t>
      </w:r>
    </w:p>
    <w:p w14:paraId="455C4C89" w14:textId="77777777" w:rsidR="007B7280" w:rsidRDefault="006A7E0C">
      <w:pPr>
        <w:spacing w:before="60"/>
      </w:pPr>
      <w:r>
        <w:rPr>
          <w:color w:val="555555"/>
          <w:sz w:val="18"/>
        </w:rPr>
        <w:t>Bronnen: S2, transfer learning; S12, S13 en S19.</w:t>
      </w:r>
    </w:p>
    <w:p w14:paraId="00F0FCF0" w14:textId="77777777" w:rsidR="007B7280" w:rsidRDefault="006A7E0C">
      <w:r>
        <w:br w:type="page"/>
      </w:r>
    </w:p>
    <w:p w14:paraId="38243C82" w14:textId="77777777" w:rsidR="007B7280" w:rsidRDefault="006A7E0C">
      <w:pPr>
        <w:pStyle w:val="Kop1"/>
      </w:pPr>
      <w:r>
        <w:lastRenderedPageBreak/>
        <w:t>10 Hoe de training de gewichten verandert</w:t>
      </w:r>
    </w:p>
    <w:p w14:paraId="61321F57" w14:textId="77777777" w:rsidR="007B7280" w:rsidRDefault="006A7E0C">
      <w:r>
        <w:t>Elke trainingsstap begint met een batch beelden en labels. Het model voorspelt eerst zijn uitvoer. De loss meet vervolgens het verschil met de gewenste uitvoer. Backpropagation berekent hoe de gewichten aan die fout bijdragen. Daarna past de optimizer de gewichten aan. [S3, S20]</w:t>
      </w:r>
    </w:p>
    <w:p w14:paraId="5AE94949" w14:textId="77777777" w:rsidR="007B7280" w:rsidRDefault="006A7E0C">
      <w:r>
        <w:t xml:space="preserve">De volgorde is dus: </w:t>
      </w:r>
      <w:r>
        <w:rPr>
          <w:b/>
        </w:rPr>
        <w:t>forward pass → loss → gradiënten via backpropagation → optimizerstap</w:t>
      </w:r>
      <w:r>
        <w:t>. De pijlen in een vereenvoudigde lesfiguur zijn geen reden om de optimizer vóór de berekening van de benodigde gradiënten te plaatsen.</w:t>
      </w:r>
    </w:p>
    <w:p w14:paraId="42AD58F3" w14:textId="77777777" w:rsidR="007B7280" w:rsidRDefault="006A7E0C">
      <w:pPr>
        <w:pStyle w:val="Kop2"/>
      </w:pPr>
      <w:r>
        <w:t>Welke fouten zitten in onze detectorloss</w:t>
      </w:r>
    </w:p>
    <w:p w14:paraId="0F3A3D8B" w14:textId="77777777" w:rsidR="007B7280" w:rsidRDefault="006A7E0C">
      <w:r>
        <w:t>De gebruikte YOLO-implementatie houdt onder meer box_loss, cls_loss en dfl_loss bij. De boxloss bestraft slechte lokalisatie en gebruikt een IoU-gebaseerde maat met aanvullende geometrie. De classificatieloss bestraft verkeerde klassescores. Distribution Focal Loss helpt de boxgrenzen nauwkeuriger leren door afstanden als verdelingen te behandelen.</w:t>
      </w:r>
    </w:p>
    <w:p w14:paraId="4857BA1D" w14:textId="77777777" w:rsidR="007B7280" w:rsidRDefault="006A7E0C">
      <w:r>
        <w:t>In de nieuwste detectorconfiguratie staan gewichten 7,5 voor box, 0,5 voor classificatie en 1,5 voor DFL. Dat zijn weegfactoren in de trainingsdoelfunctie, geen percentages nauwkeurigheid. Een lage classificatieloss alleen bewijst geen nauwkeurige boxen.</w:t>
      </w:r>
    </w:p>
    <w:p w14:paraId="688BC259" w14:textId="77777777" w:rsidR="007B7280" w:rsidRDefault="006A7E0C">
      <w:r>
        <w:t>De MobileNet-rolclassifier heeft een andere uitvoertaak en classificatieloss. De veldnetwerken leren punt- en lijnheatmaps. Je moet dus niet één lossverhaal op alle modellen plakken.</w:t>
      </w:r>
    </w:p>
    <w:p w14:paraId="54ABCC0A" w14:textId="77777777" w:rsidR="007B7280" w:rsidRDefault="006A7E0C">
      <w:pPr>
        <w:pStyle w:val="Kop2"/>
      </w:pPr>
      <w:r>
        <w:t>Batch en epoch</w:t>
      </w:r>
    </w:p>
    <w:p w14:paraId="5DBF7133" w14:textId="77777777" w:rsidR="007B7280" w:rsidRDefault="006A7E0C">
      <w:r>
        <w:t>Een batch is een groep voorbeelden die samen door de berekening gaat. Een epoch is een ronde door de trainingsset. Een iteratie is één batchstap; met gradient accumulation kunnen meerdere batches samen bijdragen aan één optimizerupdate. Batchgrootte 2 betekent dus niet noodzakelijk dat iedere uiteindelijke update slechts twee voorbeelden vertegenwoordigt.</w:t>
      </w:r>
    </w:p>
    <w:p w14:paraId="14669C01" w14:textId="77777777" w:rsidR="007B7280" w:rsidRDefault="006A7E0C">
      <w:pPr>
        <w:pStyle w:val="Kop2"/>
      </w:pPr>
      <w:r>
        <w:t>Learning rate en optimizer</w:t>
      </w:r>
    </w:p>
    <w:p w14:paraId="3F7B8A1C" w14:textId="77777777" w:rsidR="007B7280" w:rsidRDefault="006A7E0C">
      <w:r>
        <w:t>De learning rate regelt de stapgrootte. Te groot kan de training onstabiel maken; te klein kan aanpassing vertragen. Adam gebruikt lopende schattingen van gradiënten en hun grootte. AdamW voegt weight decay op een afzonderlijke manier toe. Het project gebruikte beide, afhankelijk van het experiment.</w:t>
      </w:r>
    </w:p>
    <w:p w14:paraId="016E3369" w14:textId="77777777" w:rsidR="007B7280" w:rsidRDefault="006A7E0C">
      <w:r>
        <w:t>Tijdens inference worden de gewichten toegepast zonder ze met nieuwe labels bij te trainen. Het uploaden van een wedstrijd maakt het model dus niet vanzelf slimmer.</w:t>
      </w:r>
    </w:p>
    <w:p w14:paraId="7BB6F172" w14:textId="77777777" w:rsidR="007B7280" w:rsidRDefault="006A7E0C">
      <w:pPr>
        <w:spacing w:before="60"/>
      </w:pPr>
      <w:r>
        <w:rPr>
          <w:color w:val="555555"/>
          <w:sz w:val="18"/>
        </w:rPr>
        <w:t>Bronnen: S3, Learning Cycle en Forward Pass; S14, S20 en lokale lossimplementatie in S21.</w:t>
      </w:r>
    </w:p>
    <w:p w14:paraId="3459AC5C" w14:textId="77777777" w:rsidR="007B7280" w:rsidRDefault="006A7E0C">
      <w:r>
        <w:br w:type="page"/>
      </w:r>
    </w:p>
    <w:p w14:paraId="6F3613DF" w14:textId="77777777" w:rsidR="007B7280" w:rsidRDefault="006A7E0C">
      <w:pPr>
        <w:pStyle w:val="Kop1"/>
      </w:pPr>
      <w:r>
        <w:lastRenderedPageBreak/>
        <w:t>11 De echte trainingsinstellingen</w:t>
      </w:r>
    </w:p>
    <w:p w14:paraId="08A532AC" w14:textId="77777777" w:rsidR="007B7280" w:rsidRDefault="006A7E0C">
      <w:r>
        <w:t>De betekenis van een parameter is belangrijker dan hem los uit je hoofd kennen. Kunnen vertellen waarom de instelling gekozen werd en welke verandering getest is, maakt je antwoord verdedigbaar. [S8–S11]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6917"/>
      </w:tblGrid>
      <w:tr w:rsidR="007B7280" w14:paraId="7104BD17" w14:textId="77777777">
        <w:trPr>
          <w:cantSplit/>
          <w:tblHeader/>
          <w:jc w:val="center"/>
        </w:trPr>
        <w:tc>
          <w:tcPr>
            <w:tcW w:w="2721" w:type="dxa"/>
            <w:shd w:val="clear" w:color="auto" w:fill="DCE6EF"/>
            <w:tcMar>
              <w:top w:w="40" w:type="dxa"/>
              <w:left w:w="85" w:type="dxa"/>
              <w:bottom w:w="40" w:type="dxa"/>
              <w:right w:w="85" w:type="dxa"/>
            </w:tcMar>
            <w:vAlign w:val="center"/>
          </w:tcPr>
          <w:p w14:paraId="4495B040" w14:textId="77777777" w:rsidR="007B7280" w:rsidRDefault="006A7E0C">
            <w:pPr>
              <w:spacing w:before="60" w:after="60" w:line="240" w:lineRule="auto"/>
            </w:pPr>
            <w:r>
              <w:rPr>
                <w:b/>
                <w:sz w:val="19"/>
              </w:rPr>
              <w:t>Training</w:t>
            </w:r>
          </w:p>
        </w:tc>
        <w:tc>
          <w:tcPr>
            <w:tcW w:w="6917" w:type="dxa"/>
            <w:shd w:val="clear" w:color="auto" w:fill="DCE6EF"/>
            <w:tcMar>
              <w:top w:w="40" w:type="dxa"/>
              <w:left w:w="85" w:type="dxa"/>
              <w:bottom w:w="40" w:type="dxa"/>
              <w:right w:w="85" w:type="dxa"/>
            </w:tcMar>
            <w:vAlign w:val="center"/>
          </w:tcPr>
          <w:p w14:paraId="3D9750D4" w14:textId="77777777" w:rsidR="007B7280" w:rsidRDefault="006A7E0C">
            <w:pPr>
              <w:spacing w:before="60" w:after="60" w:line="240" w:lineRule="auto"/>
            </w:pPr>
            <w:r>
              <w:rPr>
                <w:b/>
                <w:sz w:val="19"/>
              </w:rPr>
              <w:t>Instellingen die je moet herkennen</w:t>
            </w:r>
          </w:p>
        </w:tc>
      </w:tr>
      <w:tr w:rsidR="007B7280" w14:paraId="09044468" w14:textId="77777777">
        <w:trPr>
          <w:cantSplit/>
          <w:jc w:val="center"/>
        </w:trPr>
        <w:tc>
          <w:tcPr>
            <w:tcW w:w="2721" w:type="dxa"/>
            <w:shd w:val="clear" w:color="auto" w:fill="FFFFFF"/>
            <w:tcMar>
              <w:top w:w="40" w:type="dxa"/>
              <w:left w:w="85" w:type="dxa"/>
              <w:bottom w:w="40" w:type="dxa"/>
              <w:right w:w="85" w:type="dxa"/>
            </w:tcMar>
            <w:vAlign w:val="center"/>
          </w:tcPr>
          <w:p w14:paraId="5DD700A8" w14:textId="77777777" w:rsidR="007B7280" w:rsidRDefault="006A7E0C">
            <w:pPr>
              <w:spacing w:before="60" w:after="60" w:line="240" w:lineRule="auto"/>
            </w:pPr>
            <w:r>
              <w:rPr>
                <w:sz w:val="19"/>
              </w:rPr>
              <w:t>P005 tegenover P006</w:t>
            </w:r>
          </w:p>
        </w:tc>
        <w:tc>
          <w:tcPr>
            <w:tcW w:w="6917" w:type="dxa"/>
            <w:shd w:val="clear" w:color="auto" w:fill="FFFFFF"/>
            <w:tcMar>
              <w:top w:w="40" w:type="dxa"/>
              <w:left w:w="85" w:type="dxa"/>
              <w:bottom w:w="40" w:type="dxa"/>
              <w:right w:w="85" w:type="dxa"/>
            </w:tcMar>
            <w:vAlign w:val="center"/>
          </w:tcPr>
          <w:p w14:paraId="1C411D0D" w14:textId="77777777" w:rsidR="007B7280" w:rsidRDefault="006A7E0C">
            <w:pPr>
              <w:spacing w:before="60" w:after="60" w:line="240" w:lineRule="auto"/>
            </w:pPr>
            <w:r>
              <w:rPr>
                <w:sz w:val="19"/>
              </w:rPr>
              <w:t>Start opnieuw van YOLO11n; maximaal 60 epochs; patience 12; Adam; startleertempo 0,0003. P006 voegt de beschreven augmentatiebundel toe.</w:t>
            </w:r>
          </w:p>
        </w:tc>
      </w:tr>
      <w:tr w:rsidR="007B7280" w14:paraId="3887A8FB" w14:textId="77777777">
        <w:trPr>
          <w:cantSplit/>
          <w:jc w:val="center"/>
        </w:trPr>
        <w:tc>
          <w:tcPr>
            <w:tcW w:w="2721" w:type="dxa"/>
            <w:shd w:val="clear" w:color="auto" w:fill="F5F7F9"/>
            <w:tcMar>
              <w:top w:w="40" w:type="dxa"/>
              <w:left w:w="85" w:type="dxa"/>
              <w:bottom w:w="40" w:type="dxa"/>
              <w:right w:w="85" w:type="dxa"/>
            </w:tcMar>
            <w:vAlign w:val="center"/>
          </w:tcPr>
          <w:p w14:paraId="03C1049B" w14:textId="77777777" w:rsidR="007B7280" w:rsidRDefault="006A7E0C">
            <w:pPr>
              <w:spacing w:before="60" w:after="60" w:line="240" w:lineRule="auto"/>
            </w:pPr>
            <w:r>
              <w:rPr>
                <w:sz w:val="19"/>
              </w:rPr>
              <w:t>Broadcastbal v2</w:t>
            </w:r>
          </w:p>
        </w:tc>
        <w:tc>
          <w:tcPr>
            <w:tcW w:w="6917" w:type="dxa"/>
            <w:shd w:val="clear" w:color="auto" w:fill="F5F7F9"/>
            <w:tcMar>
              <w:top w:w="40" w:type="dxa"/>
              <w:left w:w="85" w:type="dxa"/>
              <w:bottom w:w="40" w:type="dxa"/>
              <w:right w:w="85" w:type="dxa"/>
            </w:tcMar>
            <w:vAlign w:val="center"/>
          </w:tcPr>
          <w:p w14:paraId="1EDA51FA" w14:textId="77777777" w:rsidR="007B7280" w:rsidRDefault="006A7E0C">
            <w:pPr>
              <w:spacing w:before="60" w:after="60" w:line="240" w:lineRule="auto"/>
            </w:pPr>
            <w:r>
              <w:rPr>
                <w:sz w:val="19"/>
              </w:rPr>
              <w:t>Start van F005; 12 epochs; input 640; batch 4; AdamW; learning rate 0,0001; eerste 10 lagen vast.</w:t>
            </w:r>
          </w:p>
        </w:tc>
      </w:tr>
      <w:tr w:rsidR="007B7280" w14:paraId="2D047FF0" w14:textId="77777777">
        <w:trPr>
          <w:cantSplit/>
          <w:jc w:val="center"/>
        </w:trPr>
        <w:tc>
          <w:tcPr>
            <w:tcW w:w="2721" w:type="dxa"/>
            <w:shd w:val="clear" w:color="auto" w:fill="FFFFFF"/>
            <w:tcMar>
              <w:top w:w="40" w:type="dxa"/>
              <w:left w:w="85" w:type="dxa"/>
              <w:bottom w:w="40" w:type="dxa"/>
              <w:right w:w="85" w:type="dxa"/>
            </w:tcMar>
            <w:vAlign w:val="center"/>
          </w:tcPr>
          <w:p w14:paraId="476A71C3" w14:textId="77777777" w:rsidR="007B7280" w:rsidRDefault="006A7E0C">
            <w:pPr>
              <w:spacing w:before="60" w:after="60" w:line="240" w:lineRule="auto"/>
            </w:pPr>
            <w:r>
              <w:rPr>
                <w:sz w:val="19"/>
              </w:rPr>
              <w:t>Broadcastbal v3</w:t>
            </w:r>
          </w:p>
        </w:tc>
        <w:tc>
          <w:tcPr>
            <w:tcW w:w="6917" w:type="dxa"/>
            <w:shd w:val="clear" w:color="auto" w:fill="FFFFFF"/>
            <w:tcMar>
              <w:top w:w="40" w:type="dxa"/>
              <w:left w:w="85" w:type="dxa"/>
              <w:bottom w:w="40" w:type="dxa"/>
              <w:right w:w="85" w:type="dxa"/>
            </w:tcMar>
            <w:vAlign w:val="center"/>
          </w:tcPr>
          <w:p w14:paraId="599B11BE" w14:textId="77777777" w:rsidR="007B7280" w:rsidRDefault="006A7E0C">
            <w:pPr>
              <w:spacing w:before="60" w:after="60" w:line="240" w:lineRule="auto"/>
            </w:pPr>
            <w:r>
              <w:rPr>
                <w:sz w:val="19"/>
              </w:rPr>
              <w:t>Start van v2; 16 epochs; batch 4; Adam; learning rate 0,0001; vergelijking freeze 10 tegenover freeze 0.</w:t>
            </w:r>
          </w:p>
        </w:tc>
      </w:tr>
      <w:tr w:rsidR="007B7280" w14:paraId="7D9BB31E" w14:textId="77777777">
        <w:trPr>
          <w:cantSplit/>
          <w:jc w:val="center"/>
        </w:trPr>
        <w:tc>
          <w:tcPr>
            <w:tcW w:w="2721" w:type="dxa"/>
            <w:shd w:val="clear" w:color="auto" w:fill="F5F7F9"/>
            <w:tcMar>
              <w:top w:w="40" w:type="dxa"/>
              <w:left w:w="85" w:type="dxa"/>
              <w:bottom w:w="40" w:type="dxa"/>
              <w:right w:w="85" w:type="dxa"/>
            </w:tcMar>
            <w:vAlign w:val="center"/>
          </w:tcPr>
          <w:p w14:paraId="20ACF2D4" w14:textId="77777777" w:rsidR="007B7280" w:rsidRDefault="006A7E0C">
            <w:pPr>
              <w:spacing w:before="60" w:after="60" w:line="240" w:lineRule="auto"/>
            </w:pPr>
            <w:r>
              <w:rPr>
                <w:sz w:val="19"/>
              </w:rPr>
              <w:t>Nieuwste broadcastspeler</w:t>
            </w:r>
          </w:p>
        </w:tc>
        <w:tc>
          <w:tcPr>
            <w:tcW w:w="6917" w:type="dxa"/>
            <w:shd w:val="clear" w:color="auto" w:fill="F5F7F9"/>
            <w:tcMar>
              <w:top w:w="40" w:type="dxa"/>
              <w:left w:w="85" w:type="dxa"/>
              <w:bottom w:w="40" w:type="dxa"/>
              <w:right w:w="85" w:type="dxa"/>
            </w:tcMar>
            <w:vAlign w:val="center"/>
          </w:tcPr>
          <w:p w14:paraId="25EC8449" w14:textId="77777777" w:rsidR="007B7280" w:rsidRDefault="006A7E0C">
            <w:pPr>
              <w:spacing w:before="60" w:after="60" w:line="240" w:lineRule="auto"/>
            </w:pPr>
            <w:r>
              <w:rPr>
                <w:sz w:val="19"/>
              </w:rPr>
              <w:t>Verder vanaf bestaande spelergewichten; YOLO11s; training 1536; rect; batch 2; AdamW; learning rate 0,00005; patience 8; maximaal 40 epochs.</w:t>
            </w:r>
          </w:p>
        </w:tc>
      </w:tr>
    </w:tbl>
    <w:p w14:paraId="5933747E" w14:textId="77777777" w:rsidR="007B7280" w:rsidRDefault="007B7280">
      <w:pPr>
        <w:spacing w:after="20"/>
      </w:pPr>
    </w:p>
    <w:p w14:paraId="2608E383" w14:textId="77777777" w:rsidR="007B7280" w:rsidRDefault="006A7E0C">
      <w:r>
        <w:rPr>
          <w:b/>
        </w:rPr>
        <w:t>Freeze</w:t>
      </w:r>
      <w:r>
        <w:t xml:space="preserve"> betekent dat een deel van het model niet via gradiëntupdates wordt aangepast. Daarmee behoud je eerder geleerde kenmerken en verklein je de aanpassingsruimte. Alles vrijlaten kan nuttig zijn bij voldoende relevante data, maar kan ook overfitten of goede kenmerken aantasten.</w:t>
      </w:r>
    </w:p>
    <w:p w14:paraId="3E0CD4FC" w14:textId="77777777" w:rsidR="007B7280" w:rsidRDefault="006A7E0C">
      <w:r>
        <w:rPr>
          <w:b/>
        </w:rPr>
        <w:t>Rect</w:t>
      </w:r>
      <w:r>
        <w:t xml:space="preserve"> gebruikt rechthoekige verwerking om onnodige padding te beperken. </w:t>
      </w:r>
      <w:r>
        <w:rPr>
          <w:b/>
        </w:rPr>
        <w:t>AMP</w:t>
      </w:r>
      <w:r>
        <w:t xml:space="preserve"> gebruikt gemengde numerieke precisie voor efficiëntere training. Seed 42 en deterministische instellingen ondersteunen herhaling; ze bewijzen niet dat elke GPU en softwareversie bit voor bit dezelfde uitkomst geeft.</w:t>
      </w:r>
    </w:p>
    <w:p w14:paraId="0D538A76" w14:textId="77777777" w:rsidR="007B7280" w:rsidRDefault="006A7E0C">
      <w:pPr>
        <w:keepNext/>
        <w:jc w:val="center"/>
      </w:pPr>
      <w:r>
        <w:rPr>
          <w:noProof/>
        </w:rPr>
        <w:drawing>
          <wp:inline distT="0" distB="0" distL="0" distR="0" wp14:anchorId="2984EE2D" wp14:editId="6BB1F5E8">
            <wp:extent cx="6120000" cy="1802000"/>
            <wp:effectExtent l="0" t="0" r="0" b="0"/>
            <wp:docPr id="2" name="Picture 2" descr="Leercurves van de nieuwste speler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9"/>
                    <a:stretch>
                      <a:fillRect/>
                    </a:stretch>
                  </pic:blipFill>
                  <pic:spPr>
                    <a:xfrm>
                      <a:off x="0" y="0"/>
                      <a:ext cx="6120000" cy="1802000"/>
                    </a:xfrm>
                    <a:prstGeom prst="rect">
                      <a:avLst/>
                    </a:prstGeom>
                  </pic:spPr>
                </pic:pic>
              </a:graphicData>
            </a:graphic>
          </wp:inline>
        </w:drawing>
      </w:r>
    </w:p>
    <w:p w14:paraId="58F38C36" w14:textId="77777777" w:rsidR="007B7280" w:rsidRDefault="006A7E0C">
      <w:r>
        <w:t>De nieuwste spelertraining stopte na 11 complete epochs; epoch 3 leverde het geselecteerde checkpoint. De validatie-AP@50:95 piekt daar rond 60,28%, terwijl de trainingsboxloss daarna verder daalt. Dat is een concreet voorbeeld waarom langer trainen niet automatisch een beter gekozen model geeft.</w:t>
      </w:r>
    </w:p>
    <w:p w14:paraId="1256C811" w14:textId="77777777" w:rsidR="007B7280" w:rsidRDefault="006A7E0C">
      <w:r>
        <w:t>Deze curve betreft de losse detector en de native trainingsvalidatie. De latere volledige broadcastcombinatie heeft een andere evaluatieroute. De curvepercentages zijn daarom geen vervanging voor haar systeemresultaten.</w:t>
      </w:r>
    </w:p>
    <w:p w14:paraId="2645DC7D" w14:textId="77777777" w:rsidR="007B7280" w:rsidRDefault="006A7E0C">
      <w:pPr>
        <w:spacing w:before="60"/>
      </w:pPr>
      <w:r>
        <w:rPr>
          <w:color w:val="555555"/>
          <w:sz w:val="18"/>
        </w:rPr>
        <w:t>Bronnen: S8–S11 en S14.</w:t>
      </w:r>
    </w:p>
    <w:p w14:paraId="6128769C" w14:textId="77777777" w:rsidR="007B7280" w:rsidRDefault="006A7E0C">
      <w:r>
        <w:br w:type="page"/>
      </w:r>
    </w:p>
    <w:p w14:paraId="685B1849" w14:textId="77777777" w:rsidR="007B7280" w:rsidRDefault="006A7E0C">
      <w:pPr>
        <w:pStyle w:val="Kop1"/>
      </w:pPr>
      <w:r>
        <w:lastRenderedPageBreak/>
        <w:t>12 Overfitting en gecontroleerde experimenten</w:t>
      </w:r>
    </w:p>
    <w:p w14:paraId="09BF8BA7" w14:textId="77777777" w:rsidR="007B7280" w:rsidRDefault="006A7E0C">
      <w:r>
        <w:t>Overfitting betekent dat een model specifieke trainingskenmerken te sterk leert en minder goed generaliseert. Underfitting betekent dat het model zelfs de relevante patronen onvoldoende leert. Vergelijk daarom training én validatie en bekijk concrete beelden. [S3]</w:t>
      </w:r>
    </w:p>
    <w:p w14:paraId="145D450F" w14:textId="77777777" w:rsidR="007B7280" w:rsidRDefault="006A7E0C">
      <w:pPr>
        <w:pStyle w:val="Kop2"/>
      </w:pPr>
      <w:r>
        <w:t>Onze maatregelen</w:t>
      </w:r>
    </w:p>
    <w:p w14:paraId="592F1D8D" w14:textId="77777777" w:rsidR="007B7280" w:rsidRDefault="006A7E0C">
      <w:r>
        <w:t>Gescheiden wedstrijden beperken het risico dat bijna identieke beelden in training en validatie belanden. Augmentatie brengt realistische variatie aan. Weight decay remt sterke gewichtsgroei. Early stopping stopt een run wanneer de bewaakte validatiemaat niet meer verbetert. Freezing kan de aanpassing beperken.</w:t>
      </w:r>
    </w:p>
    <w:p w14:paraId="7F8D8089" w14:textId="77777777" w:rsidR="007B7280" w:rsidRDefault="006A7E0C">
      <w:r>
        <w:t>De cursus bespreekt ook dropout, BatchNorm en ensembles. Die technieken moet je conceptueel herkennen, maar zeg niet dat wij elke techniek als eigen experiment toevoegden. De nieuwste detectorconfiguratie heeft dropout 0,0. BatchNorm maakt deel uit van bestaande modellen; bij sommige veldproeven bleven ook de BatchNorm-statistieken vast.</w:t>
      </w:r>
    </w:p>
    <w:p w14:paraId="7289118F" w14:textId="77777777" w:rsidR="007B7280" w:rsidRDefault="006A7E0C">
      <w:pPr>
        <w:pStyle w:val="Kop2"/>
      </w:pPr>
      <w:r>
        <w:t>Waarom augmentatie taakafhankelijk is</w:t>
      </w:r>
    </w:p>
    <w:p w14:paraId="0F739CA7" w14:textId="77777777" w:rsidR="007B7280" w:rsidRDefault="006A7E0C">
      <w:r>
        <w:t>Bij spelers kunnen beperkte kleur-, schaal- en geometrische variaties helpen om nieuwe camera’s en omstandigheden aan te kunnen. Bij de heel kleine bal kan agressief verkleinen of mosaic het laatste detail wegnemen. Bij teamherkenning kan sterke kleurverandering juist het labelkenmerk aantasten. Bij veldpunten moeten de puntlabels met iedere geometrische transformatie meebewegen.</w:t>
      </w:r>
    </w:p>
    <w:p w14:paraId="614D7654" w14:textId="77777777" w:rsidR="007B7280" w:rsidRDefault="006A7E0C">
      <w:r>
        <w:t>De broadcastbalproeven schakelden onder meer mosaic, mixup en schaalaugmentatie uit. De nieuwste spelertraining gebruikt wel beperkte schaal-, kleur- en rotatievariatie. Eén universele augmentatieregel zou onze verschillende taken onvoldoende respecteren.</w:t>
      </w:r>
    </w:p>
    <w:p w14:paraId="73C14F2D" w14:textId="77777777" w:rsidR="007B7280" w:rsidRDefault="006A7E0C">
      <w:pPr>
        <w:pStyle w:val="Kop2"/>
      </w:pPr>
      <w:r>
        <w:t>Wat we causaal mogen zeggen</w:t>
      </w:r>
    </w:p>
    <w:p w14:paraId="5A07694E" w14:textId="77777777" w:rsidR="007B7280" w:rsidRDefault="006A7E0C">
      <w:r>
        <w:t>Bij P005 en P006 verandert een bundel augmentaties. Die vergelijking ondersteunt de bundel op die validatieset; ze bewijst niet welk afzonderlijk effect iedere augmentatie had. Bij de v3-balkandidaten is freeze het enige verschil tussen beide kandidaten. Beide gebruiken Adam. De eerdere v2-run gebruikte AdamW: v2 tegenover v3 is dus geen zuivere vergelijking van alleen freeze.</w:t>
      </w:r>
    </w:p>
    <w:p w14:paraId="695FCE31" w14:textId="77777777" w:rsidR="007B7280" w:rsidRDefault="006A7E0C">
      <w:pPr>
        <w:pStyle w:val="Kop2"/>
      </w:pPr>
      <w:r>
        <w:t>Een afgewezen model is een goede beslissing</w:t>
      </w:r>
    </w:p>
    <w:p w14:paraId="1B762D7B" w14:textId="77777777" w:rsidR="007B7280" w:rsidRDefault="006A7E0C">
      <w:r>
        <w:t>Een veldkandidaat gaf een gunstiger klein validatiebeeld, maar op de eigen ontwikkelclip nul van veertig bruikbare frames, tegenover zes bij de oude gewichten. Daarom bleef de bestaande veldrelease behouden. Lagere heatmaploss alleen was onvoldoende reden om te vervangen.</w:t>
      </w:r>
    </w:p>
    <w:p w14:paraId="1FBB8EF1" w14:textId="77777777" w:rsidR="007B7280" w:rsidRDefault="006A7E0C">
      <w:pPr>
        <w:spacing w:before="60"/>
      </w:pPr>
      <w:r>
        <w:rPr>
          <w:color w:val="555555"/>
          <w:sz w:val="18"/>
        </w:rPr>
        <w:t>Bronnen: S3, S8–S11 en S14.</w:t>
      </w:r>
    </w:p>
    <w:p w14:paraId="7967836C" w14:textId="77777777" w:rsidR="007B7280" w:rsidRDefault="006A7E0C">
      <w:r>
        <w:br w:type="page"/>
      </w:r>
    </w:p>
    <w:p w14:paraId="1329B834" w14:textId="77777777" w:rsidR="007B7280" w:rsidRDefault="006A7E0C">
      <w:pPr>
        <w:pStyle w:val="Kop1"/>
      </w:pPr>
      <w:r>
        <w:lastRenderedPageBreak/>
        <w:t>13 De meetgetallen stap voor stap</w:t>
      </w:r>
    </w:p>
    <w:p w14:paraId="428C6102" w14:textId="77777777" w:rsidR="007B7280" w:rsidRDefault="006A7E0C">
      <w:r>
        <w:t>Een detectie is een true positive als ze met de juiste klasse en voldoende overlap bij een nog niet gekoppeld referentielabel past. Een gemist label is een false negative. Een ongekoppelde voorspelling telt volgens de evaluator als false positive; met onvolledige labels kan er toch een echt object achter zitten. [S22]</w:t>
      </w:r>
    </w:p>
    <w:p w14:paraId="1E725375" w14:textId="77777777" w:rsidR="007B7280" w:rsidRDefault="006A7E0C">
      <w:pPr>
        <w:pStyle w:val="Kop2"/>
      </w:pPr>
      <w:r>
        <w:t>Eerst de boxoverlap</w:t>
      </w:r>
    </w:p>
    <w:p w14:paraId="22F87F28" w14:textId="77777777" w:rsidR="007B7280" w:rsidRDefault="006A7E0C">
      <w:r>
        <w:t>IoU is de oppervlakte van de overlap gedeeld door de oppervlakte van de gezamenlijke boxen. Perfect dezelfde boxen geven 1; geen overlap geeft 0. Matching-IoU 0,5 bepaalt hier of een voorspelling en label voldoende overeenkomen voor een match.</w:t>
      </w:r>
    </w:p>
    <w:p w14:paraId="3232D83B" w14:textId="77777777" w:rsidR="007B7280" w:rsidRDefault="006A7E0C">
      <w:r>
        <w:t>Dat is een andere rol dan NMS-IoU. NMS vergelijkt voorspellingen met elkaar om duplicaten te verminderen. Confidence is nog iets anders: de modelscore waarmee je voorspellingen filtert.</w:t>
      </w:r>
    </w:p>
    <w:p w14:paraId="639E19D6" w14:textId="77777777" w:rsidR="007B7280" w:rsidRDefault="006A7E0C">
      <w:pPr>
        <w:pStyle w:val="Kop2"/>
      </w:pPr>
      <w:r>
        <w:t>Precision en recall met onze eigen getallen</w:t>
      </w:r>
    </w:p>
    <w:p w14:paraId="43520EBE" w14:textId="77777777" w:rsidR="007B7280" w:rsidRDefault="006A7E0C">
      <w:r>
        <w:t>In de nieuwste broadcastmeting zijn er 4.623 TP, 398 FP en 455 FN voor spelers. De referentie bevat 5.078 spelersobjecten. [S11]</w:t>
      </w:r>
    </w:p>
    <w:p w14:paraId="3E0C6D5C" w14:textId="77777777" w:rsidR="007B7280" w:rsidRDefault="006A7E0C">
      <w:r>
        <w:rPr>
          <w:b/>
        </w:rPr>
        <w:t>Precision = TP / (TP + FP) = 4.623 / 5.021 = 92,07%.</w:t>
      </w:r>
      <w:r>
        <w:t xml:space="preserve"> Van de als speler voorspelde objecten klopt volgens de referentie ongeveer 92%.</w:t>
      </w:r>
    </w:p>
    <w:p w14:paraId="7DCC3032" w14:textId="77777777" w:rsidR="007B7280" w:rsidRDefault="006A7E0C">
      <w:r>
        <w:rPr>
          <w:b/>
        </w:rPr>
        <w:t>Recall = TP / (TP + FN) = 4.623 / 5.078 = 91,04%.</w:t>
      </w:r>
      <w:r>
        <w:t xml:space="preserve"> Van alle gelabelde spelers worden er ongeveer 91% gevonden. Deze aantallen gebruiken confidence 0,25 en matching-IoU 0,5.</w:t>
      </w:r>
    </w:p>
    <w:p w14:paraId="1D61DCD6" w14:textId="77777777" w:rsidR="007B7280" w:rsidRDefault="006A7E0C">
      <w:pPr>
        <w:pStyle w:val="Kop2"/>
      </w:pPr>
      <w:r>
        <w:t>AP en mAP</w:t>
      </w:r>
    </w:p>
    <w:p w14:paraId="4E61BC28" w14:textId="77777777" w:rsidR="007B7280" w:rsidRDefault="006A7E0C">
      <w:r>
        <w:t>AP vat de precision-recallcurve samen terwijl de confidencegrens varieert. AP@50 gebruikt matchoverlap 0,50. AP@50:95 middelt de AP over overlapgrenzen 0,50 tot en met 0,95 in stappen van 0,05. Daarmee wordt precieze lokalisatie strenger beoordeeld.</w:t>
      </w:r>
    </w:p>
    <w:p w14:paraId="167C3023" w14:textId="77777777" w:rsidR="007B7280" w:rsidRDefault="006A7E0C">
      <w:r>
        <w:t>mAP middelt vervolgens over de geëvalueerde klassen. Een speler-AP is geen gezamenlijke score voor speler, scheidsrechter en bal. Bij een taak met alleen bal is het klassegemiddelde gelijk aan de AP van die ene klasse.</w:t>
      </w:r>
    </w:p>
    <w:p w14:paraId="354F6DE1" w14:textId="77777777" w:rsidR="007B7280" w:rsidRDefault="006A7E0C">
      <w:r>
        <w:t>Onze evaluator gebruikt 101-puntsinterpolatie en geen volledige COCO crowd/ignore-afhandeling. Rapporteer daarom onze exacte methode, zonder de resultaten als volledige officiële COCO-benchmark voor te stellen. Gewone accuracy over alle beeldpixels is voor deze detectietaak weinig informatief.</w:t>
      </w:r>
    </w:p>
    <w:p w14:paraId="43372F4C" w14:textId="77777777" w:rsidR="007B7280" w:rsidRDefault="006A7E0C">
      <w:pPr>
        <w:spacing w:before="60"/>
      </w:pPr>
      <w:r>
        <w:rPr>
          <w:color w:val="555555"/>
          <w:sz w:val="18"/>
        </w:rPr>
        <w:t>Bronnen: S11, S22 en S3, verwarringsmatrix en validatie.</w:t>
      </w:r>
    </w:p>
    <w:p w14:paraId="371E594A" w14:textId="77777777" w:rsidR="007B7280" w:rsidRDefault="006A7E0C">
      <w:r>
        <w:br w:type="page"/>
      </w:r>
    </w:p>
    <w:p w14:paraId="22544E31" w14:textId="77777777" w:rsidR="007B7280" w:rsidRDefault="006A7E0C">
      <w:pPr>
        <w:pStyle w:val="Kop1"/>
      </w:pPr>
      <w:r>
        <w:lastRenderedPageBreak/>
        <w:t>14 Wat de spelerresultaten bewijzen</w:t>
      </w:r>
    </w:p>
    <w:p w14:paraId="17486D45" w14:textId="77777777" w:rsidR="007B7280" w:rsidRDefault="006A7E0C">
      <w:r>
        <w:t>De onderstaande tabellen horen bij twee verschillende validatieopzetten. Vergelijk alleen modellen binnen dezelfde tabel rechtstreeks. Andere wedstrijden, aantallen en routes kunnen een verschil in score veroorzaken. [S8, S11]</w:t>
      </w:r>
    </w:p>
    <w:p w14:paraId="50949DC6" w14:textId="77777777" w:rsidR="007B7280" w:rsidRDefault="006A7E0C">
      <w:pPr>
        <w:pStyle w:val="Kop2"/>
      </w:pPr>
      <w:r>
        <w:t>De cursusvergelijking op twintig beelden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2400"/>
        <w:gridCol w:w="2400"/>
        <w:gridCol w:w="2400"/>
      </w:tblGrid>
      <w:tr w:rsidR="007B7280" w14:paraId="4BC950E4" w14:textId="77777777">
        <w:trPr>
          <w:cantSplit/>
          <w:tblHeader/>
          <w:jc w:val="center"/>
        </w:trPr>
        <w:tc>
          <w:tcPr>
            <w:tcW w:w="2438" w:type="dxa"/>
            <w:shd w:val="clear" w:color="auto" w:fill="DCE6EF"/>
            <w:tcMar>
              <w:top w:w="40" w:type="dxa"/>
              <w:left w:w="85" w:type="dxa"/>
              <w:bottom w:w="40" w:type="dxa"/>
              <w:right w:w="85" w:type="dxa"/>
            </w:tcMar>
            <w:vAlign w:val="center"/>
          </w:tcPr>
          <w:p w14:paraId="70758720" w14:textId="77777777" w:rsidR="007B7280" w:rsidRDefault="006A7E0C">
            <w:pPr>
              <w:spacing w:before="60" w:after="60" w:line="240" w:lineRule="auto"/>
            </w:pPr>
            <w:r>
              <w:rPr>
                <w:b/>
                <w:sz w:val="18"/>
              </w:rPr>
              <w:t>Model</w:t>
            </w:r>
          </w:p>
        </w:tc>
        <w:tc>
          <w:tcPr>
            <w:tcW w:w="2400" w:type="dxa"/>
            <w:shd w:val="clear" w:color="auto" w:fill="DCE6EF"/>
            <w:tcMar>
              <w:top w:w="40" w:type="dxa"/>
              <w:left w:w="85" w:type="dxa"/>
              <w:bottom w:w="40" w:type="dxa"/>
              <w:right w:w="85" w:type="dxa"/>
            </w:tcMar>
            <w:vAlign w:val="center"/>
          </w:tcPr>
          <w:p w14:paraId="67CDBA6D" w14:textId="77777777" w:rsidR="007B7280" w:rsidRDefault="006A7E0C">
            <w:pPr>
              <w:spacing w:before="60" w:after="60" w:line="240" w:lineRule="auto"/>
            </w:pPr>
            <w:r>
              <w:rPr>
                <w:b/>
                <w:sz w:val="18"/>
              </w:rPr>
              <w:t>Speler AP50</w:t>
            </w:r>
          </w:p>
        </w:tc>
        <w:tc>
          <w:tcPr>
            <w:tcW w:w="2400" w:type="dxa"/>
            <w:shd w:val="clear" w:color="auto" w:fill="DCE6EF"/>
            <w:tcMar>
              <w:top w:w="40" w:type="dxa"/>
              <w:left w:w="85" w:type="dxa"/>
              <w:bottom w:w="40" w:type="dxa"/>
              <w:right w:w="85" w:type="dxa"/>
            </w:tcMar>
            <w:vAlign w:val="center"/>
          </w:tcPr>
          <w:p w14:paraId="5A75E5B3" w14:textId="77777777" w:rsidR="007B7280" w:rsidRDefault="006A7E0C">
            <w:pPr>
              <w:spacing w:before="60" w:after="60" w:line="240" w:lineRule="auto"/>
            </w:pPr>
            <w:r>
              <w:rPr>
                <w:b/>
                <w:sz w:val="18"/>
              </w:rPr>
              <w:t>Speler AP50 tot 95</w:t>
            </w:r>
          </w:p>
        </w:tc>
        <w:tc>
          <w:tcPr>
            <w:tcW w:w="2400" w:type="dxa"/>
            <w:shd w:val="clear" w:color="auto" w:fill="DCE6EF"/>
            <w:tcMar>
              <w:top w:w="40" w:type="dxa"/>
              <w:left w:w="85" w:type="dxa"/>
              <w:bottom w:w="40" w:type="dxa"/>
              <w:right w:w="85" w:type="dxa"/>
            </w:tcMar>
            <w:vAlign w:val="center"/>
          </w:tcPr>
          <w:p w14:paraId="77F9F8C3" w14:textId="77777777" w:rsidR="007B7280" w:rsidRDefault="006A7E0C">
            <w:pPr>
              <w:spacing w:before="60" w:after="60" w:line="240" w:lineRule="auto"/>
            </w:pPr>
            <w:r>
              <w:rPr>
                <w:b/>
                <w:sz w:val="18"/>
              </w:rPr>
              <w:t>Recall bij 0,25</w:t>
            </w:r>
          </w:p>
        </w:tc>
      </w:tr>
      <w:tr w:rsidR="007B7280" w14:paraId="348E61BF" w14:textId="77777777">
        <w:trPr>
          <w:cantSplit/>
          <w:jc w:val="center"/>
        </w:trPr>
        <w:tc>
          <w:tcPr>
            <w:tcW w:w="2438" w:type="dxa"/>
            <w:shd w:val="clear" w:color="auto" w:fill="FFFFFF"/>
            <w:tcMar>
              <w:top w:w="40" w:type="dxa"/>
              <w:left w:w="85" w:type="dxa"/>
              <w:bottom w:w="40" w:type="dxa"/>
              <w:right w:w="85" w:type="dxa"/>
            </w:tcMar>
            <w:vAlign w:val="center"/>
          </w:tcPr>
          <w:p w14:paraId="05312501" w14:textId="77777777" w:rsidR="007B7280" w:rsidRDefault="006A7E0C">
            <w:pPr>
              <w:spacing w:before="60" w:after="60" w:line="240" w:lineRule="auto"/>
            </w:pPr>
            <w:r>
              <w:rPr>
                <w:sz w:val="18"/>
              </w:rPr>
              <w:t>Oud TeamTrack model op 1280</w:t>
            </w:r>
          </w:p>
        </w:tc>
        <w:tc>
          <w:tcPr>
            <w:tcW w:w="2400" w:type="dxa"/>
            <w:shd w:val="clear" w:color="auto" w:fill="FFFFFF"/>
            <w:tcMar>
              <w:top w:w="40" w:type="dxa"/>
              <w:left w:w="85" w:type="dxa"/>
              <w:bottom w:w="40" w:type="dxa"/>
              <w:right w:w="85" w:type="dxa"/>
            </w:tcMar>
            <w:vAlign w:val="center"/>
          </w:tcPr>
          <w:p w14:paraId="4965599A" w14:textId="77777777" w:rsidR="007B7280" w:rsidRDefault="006A7E0C">
            <w:pPr>
              <w:spacing w:before="60" w:after="60" w:line="240" w:lineRule="auto"/>
            </w:pPr>
            <w:r>
              <w:rPr>
                <w:sz w:val="18"/>
              </w:rPr>
              <w:t>1,61%</w:t>
            </w:r>
          </w:p>
        </w:tc>
        <w:tc>
          <w:tcPr>
            <w:tcW w:w="2400" w:type="dxa"/>
            <w:shd w:val="clear" w:color="auto" w:fill="FFFFFF"/>
            <w:tcMar>
              <w:top w:w="40" w:type="dxa"/>
              <w:left w:w="85" w:type="dxa"/>
              <w:bottom w:w="40" w:type="dxa"/>
              <w:right w:w="85" w:type="dxa"/>
            </w:tcMar>
            <w:vAlign w:val="center"/>
          </w:tcPr>
          <w:p w14:paraId="502B324D" w14:textId="77777777" w:rsidR="007B7280" w:rsidRDefault="006A7E0C">
            <w:pPr>
              <w:spacing w:before="60" w:after="60" w:line="240" w:lineRule="auto"/>
            </w:pPr>
            <w:r>
              <w:rPr>
                <w:sz w:val="18"/>
              </w:rPr>
              <w:t>0,22%</w:t>
            </w:r>
          </w:p>
        </w:tc>
        <w:tc>
          <w:tcPr>
            <w:tcW w:w="2400" w:type="dxa"/>
            <w:shd w:val="clear" w:color="auto" w:fill="FFFFFF"/>
            <w:tcMar>
              <w:top w:w="40" w:type="dxa"/>
              <w:left w:w="85" w:type="dxa"/>
              <w:bottom w:w="40" w:type="dxa"/>
              <w:right w:w="85" w:type="dxa"/>
            </w:tcMar>
            <w:vAlign w:val="center"/>
          </w:tcPr>
          <w:p w14:paraId="24358725" w14:textId="77777777" w:rsidR="007B7280" w:rsidRDefault="006A7E0C">
            <w:pPr>
              <w:spacing w:before="60" w:after="60" w:line="240" w:lineRule="auto"/>
            </w:pPr>
            <w:r>
              <w:rPr>
                <w:sz w:val="18"/>
              </w:rPr>
              <w:t>1,71%</w:t>
            </w:r>
          </w:p>
        </w:tc>
      </w:tr>
      <w:tr w:rsidR="007B7280" w14:paraId="5B2013CF" w14:textId="77777777">
        <w:trPr>
          <w:cantSplit/>
          <w:jc w:val="center"/>
        </w:trPr>
        <w:tc>
          <w:tcPr>
            <w:tcW w:w="2438" w:type="dxa"/>
            <w:shd w:val="clear" w:color="auto" w:fill="F5F7F9"/>
            <w:tcMar>
              <w:top w:w="40" w:type="dxa"/>
              <w:left w:w="85" w:type="dxa"/>
              <w:bottom w:w="40" w:type="dxa"/>
              <w:right w:w="85" w:type="dxa"/>
            </w:tcMar>
            <w:vAlign w:val="center"/>
          </w:tcPr>
          <w:p w14:paraId="5548A4EB" w14:textId="77777777" w:rsidR="007B7280" w:rsidRDefault="006A7E0C">
            <w:pPr>
              <w:spacing w:before="60" w:after="60" w:line="240" w:lineRule="auto"/>
            </w:pPr>
            <w:r>
              <w:rPr>
                <w:sz w:val="18"/>
              </w:rPr>
              <w:t>P005 zonder augmentatie</w:t>
            </w:r>
          </w:p>
        </w:tc>
        <w:tc>
          <w:tcPr>
            <w:tcW w:w="2400" w:type="dxa"/>
            <w:shd w:val="clear" w:color="auto" w:fill="F5F7F9"/>
            <w:tcMar>
              <w:top w:w="40" w:type="dxa"/>
              <w:left w:w="85" w:type="dxa"/>
              <w:bottom w:w="40" w:type="dxa"/>
              <w:right w:w="85" w:type="dxa"/>
            </w:tcMar>
            <w:vAlign w:val="center"/>
          </w:tcPr>
          <w:p w14:paraId="5EEB9E9D" w14:textId="77777777" w:rsidR="007B7280" w:rsidRDefault="006A7E0C">
            <w:pPr>
              <w:spacing w:before="60" w:after="60" w:line="240" w:lineRule="auto"/>
            </w:pPr>
            <w:r>
              <w:rPr>
                <w:sz w:val="18"/>
              </w:rPr>
              <w:t>89,07%</w:t>
            </w:r>
          </w:p>
        </w:tc>
        <w:tc>
          <w:tcPr>
            <w:tcW w:w="2400" w:type="dxa"/>
            <w:shd w:val="clear" w:color="auto" w:fill="F5F7F9"/>
            <w:tcMar>
              <w:top w:w="40" w:type="dxa"/>
              <w:left w:w="85" w:type="dxa"/>
              <w:bottom w:w="40" w:type="dxa"/>
              <w:right w:w="85" w:type="dxa"/>
            </w:tcMar>
            <w:vAlign w:val="center"/>
          </w:tcPr>
          <w:p w14:paraId="1030E5AC" w14:textId="77777777" w:rsidR="007B7280" w:rsidRDefault="006A7E0C">
            <w:pPr>
              <w:spacing w:before="60" w:after="60" w:line="240" w:lineRule="auto"/>
            </w:pPr>
            <w:r>
              <w:rPr>
                <w:sz w:val="18"/>
              </w:rPr>
              <w:t>55,26%</w:t>
            </w:r>
          </w:p>
        </w:tc>
        <w:tc>
          <w:tcPr>
            <w:tcW w:w="2400" w:type="dxa"/>
            <w:shd w:val="clear" w:color="auto" w:fill="F5F7F9"/>
            <w:tcMar>
              <w:top w:w="40" w:type="dxa"/>
              <w:left w:w="85" w:type="dxa"/>
              <w:bottom w:w="40" w:type="dxa"/>
              <w:right w:w="85" w:type="dxa"/>
            </w:tcMar>
            <w:vAlign w:val="center"/>
          </w:tcPr>
          <w:p w14:paraId="3EE7BBE5" w14:textId="77777777" w:rsidR="007B7280" w:rsidRDefault="006A7E0C">
            <w:pPr>
              <w:spacing w:before="60" w:after="60" w:line="240" w:lineRule="auto"/>
            </w:pPr>
            <w:r>
              <w:rPr>
                <w:sz w:val="18"/>
              </w:rPr>
              <w:t>86,30%</w:t>
            </w:r>
          </w:p>
        </w:tc>
      </w:tr>
      <w:tr w:rsidR="007B7280" w14:paraId="6A07111B" w14:textId="77777777">
        <w:trPr>
          <w:cantSplit/>
          <w:jc w:val="center"/>
        </w:trPr>
        <w:tc>
          <w:tcPr>
            <w:tcW w:w="2438" w:type="dxa"/>
            <w:shd w:val="clear" w:color="auto" w:fill="FFFFFF"/>
            <w:tcMar>
              <w:top w:w="40" w:type="dxa"/>
              <w:left w:w="85" w:type="dxa"/>
              <w:bottom w:w="40" w:type="dxa"/>
              <w:right w:w="85" w:type="dxa"/>
            </w:tcMar>
            <w:vAlign w:val="center"/>
          </w:tcPr>
          <w:p w14:paraId="78A4E14F" w14:textId="77777777" w:rsidR="007B7280" w:rsidRDefault="006A7E0C">
            <w:pPr>
              <w:spacing w:before="60" w:after="60" w:line="240" w:lineRule="auto"/>
            </w:pPr>
            <w:r>
              <w:rPr>
                <w:sz w:val="18"/>
              </w:rPr>
              <w:t>P006 met augmentatie</w:t>
            </w:r>
          </w:p>
        </w:tc>
        <w:tc>
          <w:tcPr>
            <w:tcW w:w="2400" w:type="dxa"/>
            <w:shd w:val="clear" w:color="auto" w:fill="FFFFFF"/>
            <w:tcMar>
              <w:top w:w="40" w:type="dxa"/>
              <w:left w:w="85" w:type="dxa"/>
              <w:bottom w:w="40" w:type="dxa"/>
              <w:right w:w="85" w:type="dxa"/>
            </w:tcMar>
            <w:vAlign w:val="center"/>
          </w:tcPr>
          <w:p w14:paraId="6864903A" w14:textId="77777777" w:rsidR="007B7280" w:rsidRDefault="006A7E0C">
            <w:pPr>
              <w:spacing w:before="60" w:after="60" w:line="240" w:lineRule="auto"/>
            </w:pPr>
            <w:r>
              <w:rPr>
                <w:sz w:val="18"/>
              </w:rPr>
              <w:t>93,17%</w:t>
            </w:r>
          </w:p>
        </w:tc>
        <w:tc>
          <w:tcPr>
            <w:tcW w:w="2400" w:type="dxa"/>
            <w:shd w:val="clear" w:color="auto" w:fill="FFFFFF"/>
            <w:tcMar>
              <w:top w:w="40" w:type="dxa"/>
              <w:left w:w="85" w:type="dxa"/>
              <w:bottom w:w="40" w:type="dxa"/>
              <w:right w:w="85" w:type="dxa"/>
            </w:tcMar>
            <w:vAlign w:val="center"/>
          </w:tcPr>
          <w:p w14:paraId="74FDFD13" w14:textId="77777777" w:rsidR="007B7280" w:rsidRDefault="006A7E0C">
            <w:pPr>
              <w:spacing w:before="60" w:after="60" w:line="240" w:lineRule="auto"/>
            </w:pPr>
            <w:r>
              <w:rPr>
                <w:sz w:val="18"/>
              </w:rPr>
              <w:t>58,98%</w:t>
            </w:r>
          </w:p>
        </w:tc>
        <w:tc>
          <w:tcPr>
            <w:tcW w:w="2400" w:type="dxa"/>
            <w:shd w:val="clear" w:color="auto" w:fill="FFFFFF"/>
            <w:tcMar>
              <w:top w:w="40" w:type="dxa"/>
              <w:left w:w="85" w:type="dxa"/>
              <w:bottom w:w="40" w:type="dxa"/>
              <w:right w:w="85" w:type="dxa"/>
            </w:tcMar>
            <w:vAlign w:val="center"/>
          </w:tcPr>
          <w:p w14:paraId="4EE2B358" w14:textId="77777777" w:rsidR="007B7280" w:rsidRDefault="006A7E0C">
            <w:pPr>
              <w:spacing w:before="60" w:after="60" w:line="240" w:lineRule="auto"/>
            </w:pPr>
            <w:r>
              <w:rPr>
                <w:sz w:val="18"/>
              </w:rPr>
              <w:t>91,78%</w:t>
            </w:r>
          </w:p>
        </w:tc>
      </w:tr>
    </w:tbl>
    <w:p w14:paraId="2C28265B" w14:textId="77777777" w:rsidR="007B7280" w:rsidRDefault="007B7280">
      <w:pPr>
        <w:spacing w:after="20"/>
      </w:pPr>
    </w:p>
    <w:p w14:paraId="1B5439F7" w14:textId="77777777" w:rsidR="007B7280" w:rsidRDefault="006A7E0C">
      <w:r>
        <w:t>P006 had 268 TP, 65 FP en 24 FN: precision 80,48%. Officials bleven aanzienlijk zwakker. Het getal 93,17% is speler-AP50, geen percentage correcte voorspellingen van het hele systeem. P006 leverde in die ronde geen bruikbare balherkenning; de schoolbasis gebruikt daarvoor apart F005.</w:t>
      </w:r>
    </w:p>
    <w:p w14:paraId="09408875" w14:textId="77777777" w:rsidR="007B7280" w:rsidRDefault="006A7E0C">
      <w:pPr>
        <w:pStyle w:val="Kop2"/>
      </w:pPr>
      <w:r>
        <w:t>De nieuwe broadcastcombinatie op 341 beelden</w:t>
      </w:r>
    </w:p>
    <w:p w14:paraId="0BBFAE2C" w14:textId="77777777" w:rsidR="007B7280" w:rsidRDefault="006A7E0C">
      <w:r>
        <w:t>Er zijn 348 validatiebeelden geïnventariseerd; 7 missen bruikbare providerreferentiegeometrie en blijven apart. De evaluatie gebruikt referentiegeometrie om spelers binnen het veld te beoordelen. Ze meet dus geen automatische veldnauwkeurigheid.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1800"/>
        <w:gridCol w:w="1800"/>
        <w:gridCol w:w="1800"/>
        <w:gridCol w:w="1800"/>
      </w:tblGrid>
      <w:tr w:rsidR="007B7280" w14:paraId="1F35F0A3" w14:textId="77777777">
        <w:trPr>
          <w:cantSplit/>
          <w:tblHeader/>
          <w:jc w:val="center"/>
        </w:trPr>
        <w:tc>
          <w:tcPr>
            <w:tcW w:w="2438" w:type="dxa"/>
            <w:shd w:val="clear" w:color="auto" w:fill="DCE6EF"/>
            <w:tcMar>
              <w:top w:w="40" w:type="dxa"/>
              <w:left w:w="85" w:type="dxa"/>
              <w:bottom w:w="40" w:type="dxa"/>
              <w:right w:w="85" w:type="dxa"/>
            </w:tcMar>
            <w:vAlign w:val="center"/>
          </w:tcPr>
          <w:p w14:paraId="53899444" w14:textId="77777777" w:rsidR="007B7280" w:rsidRDefault="006A7E0C">
            <w:pPr>
              <w:spacing w:before="60" w:after="60" w:line="240" w:lineRule="auto"/>
            </w:pPr>
            <w:r>
              <w:rPr>
                <w:b/>
                <w:sz w:val="18"/>
              </w:rPr>
              <w:t>Kandidaat</w:t>
            </w:r>
          </w:p>
        </w:tc>
        <w:tc>
          <w:tcPr>
            <w:tcW w:w="1800" w:type="dxa"/>
            <w:shd w:val="clear" w:color="auto" w:fill="DCE6EF"/>
            <w:tcMar>
              <w:top w:w="40" w:type="dxa"/>
              <w:left w:w="85" w:type="dxa"/>
              <w:bottom w:w="40" w:type="dxa"/>
              <w:right w:w="85" w:type="dxa"/>
            </w:tcMar>
            <w:vAlign w:val="center"/>
          </w:tcPr>
          <w:p w14:paraId="6009DD14" w14:textId="77777777" w:rsidR="007B7280" w:rsidRDefault="006A7E0C">
            <w:pPr>
              <w:spacing w:before="60" w:after="60" w:line="240" w:lineRule="auto"/>
            </w:pPr>
            <w:r>
              <w:rPr>
                <w:b/>
                <w:sz w:val="18"/>
              </w:rPr>
              <w:t>Speler AP50</w:t>
            </w:r>
          </w:p>
        </w:tc>
        <w:tc>
          <w:tcPr>
            <w:tcW w:w="1800" w:type="dxa"/>
            <w:shd w:val="clear" w:color="auto" w:fill="DCE6EF"/>
            <w:tcMar>
              <w:top w:w="40" w:type="dxa"/>
              <w:left w:w="85" w:type="dxa"/>
              <w:bottom w:w="40" w:type="dxa"/>
              <w:right w:w="85" w:type="dxa"/>
            </w:tcMar>
            <w:vAlign w:val="center"/>
          </w:tcPr>
          <w:p w14:paraId="75732313" w14:textId="77777777" w:rsidR="007B7280" w:rsidRDefault="006A7E0C">
            <w:pPr>
              <w:spacing w:before="60" w:after="60" w:line="240" w:lineRule="auto"/>
            </w:pPr>
            <w:r>
              <w:rPr>
                <w:b/>
                <w:sz w:val="18"/>
              </w:rPr>
              <w:t>AP50 tot 95</w:t>
            </w:r>
          </w:p>
        </w:tc>
        <w:tc>
          <w:tcPr>
            <w:tcW w:w="1800" w:type="dxa"/>
            <w:shd w:val="clear" w:color="auto" w:fill="DCE6EF"/>
            <w:tcMar>
              <w:top w:w="40" w:type="dxa"/>
              <w:left w:w="85" w:type="dxa"/>
              <w:bottom w:w="40" w:type="dxa"/>
              <w:right w:w="85" w:type="dxa"/>
            </w:tcMar>
            <w:vAlign w:val="center"/>
          </w:tcPr>
          <w:p w14:paraId="5D1595CC" w14:textId="77777777" w:rsidR="007B7280" w:rsidRDefault="006A7E0C">
            <w:pPr>
              <w:spacing w:before="60" w:after="60" w:line="240" w:lineRule="auto"/>
            </w:pPr>
            <w:r>
              <w:rPr>
                <w:b/>
                <w:sz w:val="18"/>
              </w:rPr>
              <w:t>Precision</w:t>
            </w:r>
          </w:p>
        </w:tc>
        <w:tc>
          <w:tcPr>
            <w:tcW w:w="1800" w:type="dxa"/>
            <w:shd w:val="clear" w:color="auto" w:fill="DCE6EF"/>
            <w:tcMar>
              <w:top w:w="40" w:type="dxa"/>
              <w:left w:w="85" w:type="dxa"/>
              <w:bottom w:w="40" w:type="dxa"/>
              <w:right w:w="85" w:type="dxa"/>
            </w:tcMar>
            <w:vAlign w:val="center"/>
          </w:tcPr>
          <w:p w14:paraId="2020A3BB" w14:textId="77777777" w:rsidR="007B7280" w:rsidRDefault="006A7E0C">
            <w:pPr>
              <w:spacing w:before="60" w:after="60" w:line="240" w:lineRule="auto"/>
            </w:pPr>
            <w:r>
              <w:rPr>
                <w:b/>
                <w:sz w:val="18"/>
              </w:rPr>
              <w:t>Recall</w:t>
            </w:r>
          </w:p>
        </w:tc>
      </w:tr>
      <w:tr w:rsidR="007B7280" w14:paraId="0F38130B" w14:textId="77777777">
        <w:trPr>
          <w:cantSplit/>
          <w:jc w:val="center"/>
        </w:trPr>
        <w:tc>
          <w:tcPr>
            <w:tcW w:w="2438" w:type="dxa"/>
            <w:shd w:val="clear" w:color="auto" w:fill="FFFFFF"/>
            <w:tcMar>
              <w:top w:w="40" w:type="dxa"/>
              <w:left w:w="85" w:type="dxa"/>
              <w:bottom w:w="40" w:type="dxa"/>
              <w:right w:w="85" w:type="dxa"/>
            </w:tcMar>
            <w:vAlign w:val="center"/>
          </w:tcPr>
          <w:p w14:paraId="735D5D6D" w14:textId="77777777" w:rsidR="007B7280" w:rsidRDefault="006A7E0C">
            <w:pPr>
              <w:spacing w:before="60" w:after="60" w:line="240" w:lineRule="auto"/>
            </w:pPr>
            <w:r>
              <w:rPr>
                <w:sz w:val="18"/>
              </w:rPr>
              <w:t>R007 baseline</w:t>
            </w:r>
          </w:p>
        </w:tc>
        <w:tc>
          <w:tcPr>
            <w:tcW w:w="1800" w:type="dxa"/>
            <w:shd w:val="clear" w:color="auto" w:fill="FFFFFF"/>
            <w:tcMar>
              <w:top w:w="40" w:type="dxa"/>
              <w:left w:w="85" w:type="dxa"/>
              <w:bottom w:w="40" w:type="dxa"/>
              <w:right w:w="85" w:type="dxa"/>
            </w:tcMar>
            <w:vAlign w:val="center"/>
          </w:tcPr>
          <w:p w14:paraId="5FD611FC" w14:textId="77777777" w:rsidR="007B7280" w:rsidRDefault="006A7E0C">
            <w:pPr>
              <w:spacing w:before="60" w:after="60" w:line="240" w:lineRule="auto"/>
            </w:pPr>
            <w:r>
              <w:rPr>
                <w:sz w:val="18"/>
              </w:rPr>
              <w:t>37,14%</w:t>
            </w:r>
          </w:p>
        </w:tc>
        <w:tc>
          <w:tcPr>
            <w:tcW w:w="1800" w:type="dxa"/>
            <w:shd w:val="clear" w:color="auto" w:fill="FFFFFF"/>
            <w:tcMar>
              <w:top w:w="40" w:type="dxa"/>
              <w:left w:w="85" w:type="dxa"/>
              <w:bottom w:w="40" w:type="dxa"/>
              <w:right w:w="85" w:type="dxa"/>
            </w:tcMar>
            <w:vAlign w:val="center"/>
          </w:tcPr>
          <w:p w14:paraId="327CE643" w14:textId="77777777" w:rsidR="007B7280" w:rsidRDefault="006A7E0C">
            <w:pPr>
              <w:spacing w:before="60" w:after="60" w:line="240" w:lineRule="auto"/>
            </w:pPr>
            <w:r>
              <w:rPr>
                <w:sz w:val="18"/>
              </w:rPr>
              <w:t>19,98%</w:t>
            </w:r>
          </w:p>
        </w:tc>
        <w:tc>
          <w:tcPr>
            <w:tcW w:w="1800" w:type="dxa"/>
            <w:shd w:val="clear" w:color="auto" w:fill="FFFFFF"/>
            <w:tcMar>
              <w:top w:w="40" w:type="dxa"/>
              <w:left w:w="85" w:type="dxa"/>
              <w:bottom w:w="40" w:type="dxa"/>
              <w:right w:w="85" w:type="dxa"/>
            </w:tcMar>
            <w:vAlign w:val="center"/>
          </w:tcPr>
          <w:p w14:paraId="7C9A5986" w14:textId="77777777" w:rsidR="007B7280" w:rsidRDefault="006A7E0C">
            <w:pPr>
              <w:spacing w:before="60" w:after="60" w:line="240" w:lineRule="auto"/>
            </w:pPr>
            <w:r>
              <w:rPr>
                <w:sz w:val="18"/>
              </w:rPr>
              <w:t>87,31%</w:t>
            </w:r>
          </w:p>
        </w:tc>
        <w:tc>
          <w:tcPr>
            <w:tcW w:w="1800" w:type="dxa"/>
            <w:shd w:val="clear" w:color="auto" w:fill="FFFFFF"/>
            <w:tcMar>
              <w:top w:w="40" w:type="dxa"/>
              <w:left w:w="85" w:type="dxa"/>
              <w:bottom w:w="40" w:type="dxa"/>
              <w:right w:w="85" w:type="dxa"/>
            </w:tcMar>
            <w:vAlign w:val="center"/>
          </w:tcPr>
          <w:p w14:paraId="48696AEE" w14:textId="77777777" w:rsidR="007B7280" w:rsidRDefault="006A7E0C">
            <w:pPr>
              <w:spacing w:before="60" w:after="60" w:line="240" w:lineRule="auto"/>
            </w:pPr>
            <w:r>
              <w:rPr>
                <w:sz w:val="18"/>
              </w:rPr>
              <w:t>37,40%</w:t>
            </w:r>
          </w:p>
        </w:tc>
      </w:tr>
      <w:tr w:rsidR="007B7280" w14:paraId="0E7F203B" w14:textId="77777777">
        <w:trPr>
          <w:cantSplit/>
          <w:jc w:val="center"/>
        </w:trPr>
        <w:tc>
          <w:tcPr>
            <w:tcW w:w="2438" w:type="dxa"/>
            <w:shd w:val="clear" w:color="auto" w:fill="F5F7F9"/>
            <w:tcMar>
              <w:top w:w="40" w:type="dxa"/>
              <w:left w:w="85" w:type="dxa"/>
              <w:bottom w:w="40" w:type="dxa"/>
              <w:right w:w="85" w:type="dxa"/>
            </w:tcMar>
            <w:vAlign w:val="center"/>
          </w:tcPr>
          <w:p w14:paraId="753F33A8" w14:textId="77777777" w:rsidR="007B7280" w:rsidRDefault="006A7E0C">
            <w:pPr>
              <w:spacing w:before="60" w:after="60" w:line="240" w:lineRule="auto"/>
            </w:pPr>
            <w:r>
              <w:rPr>
                <w:sz w:val="18"/>
              </w:rPr>
              <w:t>Previous m</w:t>
            </w:r>
          </w:p>
        </w:tc>
        <w:tc>
          <w:tcPr>
            <w:tcW w:w="1800" w:type="dxa"/>
            <w:shd w:val="clear" w:color="auto" w:fill="F5F7F9"/>
            <w:tcMar>
              <w:top w:w="40" w:type="dxa"/>
              <w:left w:w="85" w:type="dxa"/>
              <w:bottom w:w="40" w:type="dxa"/>
              <w:right w:w="85" w:type="dxa"/>
            </w:tcMar>
            <w:vAlign w:val="center"/>
          </w:tcPr>
          <w:p w14:paraId="14ADA9BF" w14:textId="77777777" w:rsidR="007B7280" w:rsidRDefault="006A7E0C">
            <w:pPr>
              <w:spacing w:before="60" w:after="60" w:line="240" w:lineRule="auto"/>
            </w:pPr>
            <w:r>
              <w:rPr>
                <w:sz w:val="18"/>
              </w:rPr>
              <w:t>88,21%</w:t>
            </w:r>
          </w:p>
        </w:tc>
        <w:tc>
          <w:tcPr>
            <w:tcW w:w="1800" w:type="dxa"/>
            <w:shd w:val="clear" w:color="auto" w:fill="F5F7F9"/>
            <w:tcMar>
              <w:top w:w="40" w:type="dxa"/>
              <w:left w:w="85" w:type="dxa"/>
              <w:bottom w:w="40" w:type="dxa"/>
              <w:right w:w="85" w:type="dxa"/>
            </w:tcMar>
            <w:vAlign w:val="center"/>
          </w:tcPr>
          <w:p w14:paraId="6555C5A6" w14:textId="77777777" w:rsidR="007B7280" w:rsidRDefault="006A7E0C">
            <w:pPr>
              <w:spacing w:before="60" w:after="60" w:line="240" w:lineRule="auto"/>
            </w:pPr>
            <w:r>
              <w:rPr>
                <w:sz w:val="18"/>
              </w:rPr>
              <w:t>53,51%</w:t>
            </w:r>
          </w:p>
        </w:tc>
        <w:tc>
          <w:tcPr>
            <w:tcW w:w="1800" w:type="dxa"/>
            <w:shd w:val="clear" w:color="auto" w:fill="F5F7F9"/>
            <w:tcMar>
              <w:top w:w="40" w:type="dxa"/>
              <w:left w:w="85" w:type="dxa"/>
              <w:bottom w:w="40" w:type="dxa"/>
              <w:right w:w="85" w:type="dxa"/>
            </w:tcMar>
            <w:vAlign w:val="center"/>
          </w:tcPr>
          <w:p w14:paraId="268C532A" w14:textId="77777777" w:rsidR="007B7280" w:rsidRDefault="006A7E0C">
            <w:pPr>
              <w:spacing w:before="60" w:after="60" w:line="240" w:lineRule="auto"/>
            </w:pPr>
            <w:r>
              <w:rPr>
                <w:sz w:val="18"/>
              </w:rPr>
              <w:t>91,88%</w:t>
            </w:r>
          </w:p>
        </w:tc>
        <w:tc>
          <w:tcPr>
            <w:tcW w:w="1800" w:type="dxa"/>
            <w:shd w:val="clear" w:color="auto" w:fill="F5F7F9"/>
            <w:tcMar>
              <w:top w:w="40" w:type="dxa"/>
              <w:left w:w="85" w:type="dxa"/>
              <w:bottom w:w="40" w:type="dxa"/>
              <w:right w:w="85" w:type="dxa"/>
            </w:tcMar>
            <w:vAlign w:val="center"/>
          </w:tcPr>
          <w:p w14:paraId="705F2E46" w14:textId="77777777" w:rsidR="007B7280" w:rsidRDefault="006A7E0C">
            <w:pPr>
              <w:spacing w:before="60" w:after="60" w:line="240" w:lineRule="auto"/>
            </w:pPr>
            <w:r>
              <w:rPr>
                <w:sz w:val="18"/>
              </w:rPr>
              <w:t>90,41%</w:t>
            </w:r>
          </w:p>
        </w:tc>
      </w:tr>
      <w:tr w:rsidR="007B7280" w14:paraId="555E4B0F" w14:textId="77777777">
        <w:trPr>
          <w:cantSplit/>
          <w:jc w:val="center"/>
        </w:trPr>
        <w:tc>
          <w:tcPr>
            <w:tcW w:w="2438" w:type="dxa"/>
            <w:shd w:val="clear" w:color="auto" w:fill="FFFFFF"/>
            <w:tcMar>
              <w:top w:w="40" w:type="dxa"/>
              <w:left w:w="85" w:type="dxa"/>
              <w:bottom w:w="40" w:type="dxa"/>
              <w:right w:w="85" w:type="dxa"/>
            </w:tcMar>
            <w:vAlign w:val="center"/>
          </w:tcPr>
          <w:p w14:paraId="3E042105" w14:textId="77777777" w:rsidR="007B7280" w:rsidRDefault="006A7E0C">
            <w:pPr>
              <w:spacing w:before="60" w:after="60" w:line="240" w:lineRule="auto"/>
            </w:pPr>
            <w:r>
              <w:rPr>
                <w:sz w:val="18"/>
              </w:rPr>
              <w:t>Multisource m gekozen</w:t>
            </w:r>
          </w:p>
        </w:tc>
        <w:tc>
          <w:tcPr>
            <w:tcW w:w="1800" w:type="dxa"/>
            <w:shd w:val="clear" w:color="auto" w:fill="FFFFFF"/>
            <w:tcMar>
              <w:top w:w="40" w:type="dxa"/>
              <w:left w:w="85" w:type="dxa"/>
              <w:bottom w:w="40" w:type="dxa"/>
              <w:right w:w="85" w:type="dxa"/>
            </w:tcMar>
            <w:vAlign w:val="center"/>
          </w:tcPr>
          <w:p w14:paraId="3F738F63" w14:textId="77777777" w:rsidR="007B7280" w:rsidRDefault="006A7E0C">
            <w:pPr>
              <w:spacing w:before="60" w:after="60" w:line="240" w:lineRule="auto"/>
            </w:pPr>
            <w:r>
              <w:rPr>
                <w:sz w:val="18"/>
              </w:rPr>
              <w:t>89,13%</w:t>
            </w:r>
          </w:p>
        </w:tc>
        <w:tc>
          <w:tcPr>
            <w:tcW w:w="1800" w:type="dxa"/>
            <w:shd w:val="clear" w:color="auto" w:fill="FFFFFF"/>
            <w:tcMar>
              <w:top w:w="40" w:type="dxa"/>
              <w:left w:w="85" w:type="dxa"/>
              <w:bottom w:w="40" w:type="dxa"/>
              <w:right w:w="85" w:type="dxa"/>
            </w:tcMar>
            <w:vAlign w:val="center"/>
          </w:tcPr>
          <w:p w14:paraId="4F50A93F" w14:textId="77777777" w:rsidR="007B7280" w:rsidRDefault="006A7E0C">
            <w:pPr>
              <w:spacing w:before="60" w:after="60" w:line="240" w:lineRule="auto"/>
            </w:pPr>
            <w:r>
              <w:rPr>
                <w:sz w:val="18"/>
              </w:rPr>
              <w:t>53,83%</w:t>
            </w:r>
          </w:p>
        </w:tc>
        <w:tc>
          <w:tcPr>
            <w:tcW w:w="1800" w:type="dxa"/>
            <w:shd w:val="clear" w:color="auto" w:fill="FFFFFF"/>
            <w:tcMar>
              <w:top w:w="40" w:type="dxa"/>
              <w:left w:w="85" w:type="dxa"/>
              <w:bottom w:w="40" w:type="dxa"/>
              <w:right w:w="85" w:type="dxa"/>
            </w:tcMar>
            <w:vAlign w:val="center"/>
          </w:tcPr>
          <w:p w14:paraId="6479BF62" w14:textId="77777777" w:rsidR="007B7280" w:rsidRDefault="006A7E0C">
            <w:pPr>
              <w:spacing w:before="60" w:after="60" w:line="240" w:lineRule="auto"/>
            </w:pPr>
            <w:r>
              <w:rPr>
                <w:sz w:val="18"/>
              </w:rPr>
              <w:t>92,07%</w:t>
            </w:r>
          </w:p>
        </w:tc>
        <w:tc>
          <w:tcPr>
            <w:tcW w:w="1800" w:type="dxa"/>
            <w:shd w:val="clear" w:color="auto" w:fill="FFFFFF"/>
            <w:tcMar>
              <w:top w:w="40" w:type="dxa"/>
              <w:left w:w="85" w:type="dxa"/>
              <w:bottom w:w="40" w:type="dxa"/>
              <w:right w:w="85" w:type="dxa"/>
            </w:tcMar>
            <w:vAlign w:val="center"/>
          </w:tcPr>
          <w:p w14:paraId="2DB00937" w14:textId="77777777" w:rsidR="007B7280" w:rsidRDefault="006A7E0C">
            <w:pPr>
              <w:spacing w:before="60" w:after="60" w:line="240" w:lineRule="auto"/>
            </w:pPr>
            <w:r>
              <w:rPr>
                <w:sz w:val="18"/>
              </w:rPr>
              <w:t>91,04%</w:t>
            </w:r>
          </w:p>
        </w:tc>
      </w:tr>
      <w:tr w:rsidR="007B7280" w14:paraId="4C58D426" w14:textId="77777777">
        <w:trPr>
          <w:cantSplit/>
          <w:jc w:val="center"/>
        </w:trPr>
        <w:tc>
          <w:tcPr>
            <w:tcW w:w="2438" w:type="dxa"/>
            <w:shd w:val="clear" w:color="auto" w:fill="F5F7F9"/>
            <w:tcMar>
              <w:top w:w="40" w:type="dxa"/>
              <w:left w:w="85" w:type="dxa"/>
              <w:bottom w:w="40" w:type="dxa"/>
              <w:right w:w="85" w:type="dxa"/>
            </w:tcMar>
            <w:vAlign w:val="center"/>
          </w:tcPr>
          <w:p w14:paraId="1D72749D" w14:textId="77777777" w:rsidR="007B7280" w:rsidRDefault="006A7E0C">
            <w:pPr>
              <w:spacing w:before="60" w:after="60" w:line="240" w:lineRule="auto"/>
            </w:pPr>
            <w:r>
              <w:rPr>
                <w:sz w:val="18"/>
              </w:rPr>
              <w:t>Multisource s</w:t>
            </w:r>
          </w:p>
        </w:tc>
        <w:tc>
          <w:tcPr>
            <w:tcW w:w="1800" w:type="dxa"/>
            <w:shd w:val="clear" w:color="auto" w:fill="F5F7F9"/>
            <w:tcMar>
              <w:top w:w="40" w:type="dxa"/>
              <w:left w:w="85" w:type="dxa"/>
              <w:bottom w:w="40" w:type="dxa"/>
              <w:right w:w="85" w:type="dxa"/>
            </w:tcMar>
            <w:vAlign w:val="center"/>
          </w:tcPr>
          <w:p w14:paraId="4AF06FAB" w14:textId="77777777" w:rsidR="007B7280" w:rsidRDefault="006A7E0C">
            <w:pPr>
              <w:spacing w:before="60" w:after="60" w:line="240" w:lineRule="auto"/>
            </w:pPr>
            <w:r>
              <w:rPr>
                <w:sz w:val="18"/>
              </w:rPr>
              <w:t>89,43%</w:t>
            </w:r>
          </w:p>
        </w:tc>
        <w:tc>
          <w:tcPr>
            <w:tcW w:w="1800" w:type="dxa"/>
            <w:shd w:val="clear" w:color="auto" w:fill="F5F7F9"/>
            <w:tcMar>
              <w:top w:w="40" w:type="dxa"/>
              <w:left w:w="85" w:type="dxa"/>
              <w:bottom w:w="40" w:type="dxa"/>
              <w:right w:w="85" w:type="dxa"/>
            </w:tcMar>
            <w:vAlign w:val="center"/>
          </w:tcPr>
          <w:p w14:paraId="04F8DBA6" w14:textId="77777777" w:rsidR="007B7280" w:rsidRDefault="006A7E0C">
            <w:pPr>
              <w:spacing w:before="60" w:after="60" w:line="240" w:lineRule="auto"/>
            </w:pPr>
            <w:r>
              <w:rPr>
                <w:sz w:val="18"/>
              </w:rPr>
              <w:t>53,79%</w:t>
            </w:r>
          </w:p>
        </w:tc>
        <w:tc>
          <w:tcPr>
            <w:tcW w:w="1800" w:type="dxa"/>
            <w:shd w:val="clear" w:color="auto" w:fill="F5F7F9"/>
            <w:tcMar>
              <w:top w:w="40" w:type="dxa"/>
              <w:left w:w="85" w:type="dxa"/>
              <w:bottom w:w="40" w:type="dxa"/>
              <w:right w:w="85" w:type="dxa"/>
            </w:tcMar>
            <w:vAlign w:val="center"/>
          </w:tcPr>
          <w:p w14:paraId="5A0F31B1" w14:textId="77777777" w:rsidR="007B7280" w:rsidRDefault="006A7E0C">
            <w:pPr>
              <w:spacing w:before="60" w:after="60" w:line="240" w:lineRule="auto"/>
            </w:pPr>
            <w:r>
              <w:rPr>
                <w:sz w:val="18"/>
              </w:rPr>
              <w:t>92,14%</w:t>
            </w:r>
          </w:p>
        </w:tc>
        <w:tc>
          <w:tcPr>
            <w:tcW w:w="1800" w:type="dxa"/>
            <w:shd w:val="clear" w:color="auto" w:fill="F5F7F9"/>
            <w:tcMar>
              <w:top w:w="40" w:type="dxa"/>
              <w:left w:w="85" w:type="dxa"/>
              <w:bottom w:w="40" w:type="dxa"/>
              <w:right w:w="85" w:type="dxa"/>
            </w:tcMar>
            <w:vAlign w:val="center"/>
          </w:tcPr>
          <w:p w14:paraId="13F22A98" w14:textId="77777777" w:rsidR="007B7280" w:rsidRDefault="006A7E0C">
            <w:pPr>
              <w:spacing w:before="60" w:after="60" w:line="240" w:lineRule="auto"/>
            </w:pPr>
            <w:r>
              <w:rPr>
                <w:sz w:val="18"/>
              </w:rPr>
              <w:t>91,16%</w:t>
            </w:r>
          </w:p>
        </w:tc>
      </w:tr>
    </w:tbl>
    <w:p w14:paraId="06CF81DC" w14:textId="77777777" w:rsidR="007B7280" w:rsidRDefault="007B7280">
      <w:pPr>
        <w:spacing w:after="20"/>
      </w:pPr>
    </w:p>
    <w:p w14:paraId="61B59668" w14:textId="77777777" w:rsidR="007B7280" w:rsidRDefault="006A7E0C">
      <w:r>
        <w:t>De selectie was gericht op correcte teams met een straf voor foutieve spelers. Multisource-m gaf 4.208 spelers met correct team, tegenover 4.202 bij multisource-s. Daarom hoeft de gekozen combinatie niet op ieder afzonderlijk detectiegetal de hoogste te zijn.</w:t>
      </w:r>
    </w:p>
    <w:p w14:paraId="0E580A8C" w14:textId="77777777" w:rsidR="007B7280" w:rsidRDefault="006A7E0C">
      <w:r>
        <w:t>De eigen precisiondoelstelling van 95% is niet gehaald. Validatie is meerdere keren voor ontwikkeling gebruikt. Een sterke verdediging benoemt de verbetering én deze grenzen.</w:t>
      </w:r>
    </w:p>
    <w:p w14:paraId="62994C83" w14:textId="77777777" w:rsidR="007B7280" w:rsidRDefault="006A7E0C">
      <w:pPr>
        <w:spacing w:before="60"/>
      </w:pPr>
      <w:r>
        <w:rPr>
          <w:color w:val="555555"/>
          <w:sz w:val="18"/>
        </w:rPr>
        <w:t>Bronnen: S8 en S11.</w:t>
      </w:r>
    </w:p>
    <w:p w14:paraId="2E192B83" w14:textId="77777777" w:rsidR="007B7280" w:rsidRDefault="006A7E0C">
      <w:r>
        <w:br w:type="page"/>
      </w:r>
    </w:p>
    <w:p w14:paraId="16A705FA" w14:textId="77777777" w:rsidR="007B7280" w:rsidRDefault="006A7E0C">
      <w:pPr>
        <w:pStyle w:val="Kop1"/>
      </w:pPr>
      <w:r>
        <w:lastRenderedPageBreak/>
        <w:t>15 Waarom de kleine bal zo moeilijk is</w:t>
      </w:r>
    </w:p>
    <w:p w14:paraId="209D02F1" w14:textId="77777777" w:rsidR="007B7280" w:rsidRDefault="006A7E0C">
      <w:r>
        <w:t>Een bal kan in een breed panoramabeeld maar enkele pixels groot zijn. Verkleinen kan zijn vorm vrijwel uitwissen. Daarnaast lijken schoenen, lijnen, logo’s of reclame op een klein rond contrastpatroon. Ons belangrijkste balonderzoek ging daarom over detailbehoud en trainingsdata. [S7, S9, S10]</w:t>
      </w:r>
    </w:p>
    <w:p w14:paraId="42869717" w14:textId="77777777" w:rsidR="007B7280" w:rsidRDefault="006A7E0C">
      <w:pPr>
        <w:pStyle w:val="Kop2"/>
      </w:pPr>
      <w:r>
        <w:t>De eerste fout zat al vóór het leren</w:t>
      </w:r>
    </w:p>
    <w:p w14:paraId="405F2865" w14:textId="77777777" w:rsidR="007B7280" w:rsidRDefault="006A7E0C">
      <w:r>
        <w:t>Bij de oorspronkelijke 640-training bleven nul van de 27 trainingsbalboxen over na de groottefilter. Die frameworkversie eiste getransformeerde breedte en hoogte boven twee pixels. Bij 1920 bleven alle 27 behouden. Nul boxloss was daar dus geen perfect model, maar een alarmsignaal dat de boxsupervisie ontbrak.</w:t>
      </w:r>
    </w:p>
    <w:p w14:paraId="1D9D78C5" w14:textId="77777777" w:rsidR="007B7280" w:rsidRDefault="006A7E0C">
      <w:pPr>
        <w:pStyle w:val="Kop2"/>
      </w:pPr>
      <w:r>
        <w:t>Wat tegels veranderen</w:t>
      </w:r>
    </w:p>
    <w:p w14:paraId="3D2EDB62" w14:textId="77777777" w:rsidR="007B7280" w:rsidRDefault="006A7E0C">
      <w:r>
        <w:t>We knippen overlappende stukken van bijvoorbeeld 640 × 640 uit het originele beeld. De bal behoudt daardoor meer pixels dan bij sterk verkleinen van het hele panorama. De voorspelde boxen krijgen daarna hun positie in het volledige beeld terug; globale NMS vermindert duplicaten in overlapzones.</w:t>
      </w:r>
    </w:p>
    <w:p w14:paraId="49A312D2" w14:textId="77777777" w:rsidR="007B7280" w:rsidRDefault="006A7E0C">
      <w:r>
        <w:t>Dat kost meer modelaanroepen en rekentijd. Een tegel kan bovendien context missen of een object aan de rand afsnijden. Tegels zijn een gerichte afweging, geen gratis verbetering.</w:t>
      </w:r>
    </w:p>
    <w:p w14:paraId="1015E26D" w14:textId="77777777" w:rsidR="007B7280" w:rsidRDefault="006A7E0C">
      <w:pPr>
        <w:pStyle w:val="Kop2"/>
      </w:pPr>
      <w:r>
        <w:t>De vergelijking op dezelfde 73 bronbeelden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2400"/>
        <w:gridCol w:w="2400"/>
        <w:gridCol w:w="2400"/>
      </w:tblGrid>
      <w:tr w:rsidR="007B7280" w14:paraId="103CEFB3" w14:textId="77777777">
        <w:trPr>
          <w:cantSplit/>
          <w:tblHeader/>
          <w:jc w:val="center"/>
        </w:trPr>
        <w:tc>
          <w:tcPr>
            <w:tcW w:w="2438" w:type="dxa"/>
            <w:shd w:val="clear" w:color="auto" w:fill="DCE6EF"/>
            <w:tcMar>
              <w:top w:w="40" w:type="dxa"/>
              <w:left w:w="85" w:type="dxa"/>
              <w:bottom w:w="40" w:type="dxa"/>
              <w:right w:w="85" w:type="dxa"/>
            </w:tcMar>
            <w:vAlign w:val="center"/>
          </w:tcPr>
          <w:p w14:paraId="329C24CC" w14:textId="77777777" w:rsidR="007B7280" w:rsidRDefault="006A7E0C">
            <w:pPr>
              <w:spacing w:before="60" w:after="60" w:line="240" w:lineRule="auto"/>
            </w:pPr>
            <w:r>
              <w:rPr>
                <w:b/>
                <w:sz w:val="18"/>
              </w:rPr>
              <w:t>Route</w:t>
            </w:r>
          </w:p>
        </w:tc>
        <w:tc>
          <w:tcPr>
            <w:tcW w:w="2400" w:type="dxa"/>
            <w:shd w:val="clear" w:color="auto" w:fill="DCE6EF"/>
            <w:tcMar>
              <w:top w:w="40" w:type="dxa"/>
              <w:left w:w="85" w:type="dxa"/>
              <w:bottom w:w="40" w:type="dxa"/>
              <w:right w:w="85" w:type="dxa"/>
            </w:tcMar>
            <w:vAlign w:val="center"/>
          </w:tcPr>
          <w:p w14:paraId="2B3C7E9A" w14:textId="77777777" w:rsidR="007B7280" w:rsidRDefault="006A7E0C">
            <w:pPr>
              <w:spacing w:before="60" w:after="60" w:line="240" w:lineRule="auto"/>
            </w:pPr>
            <w:r>
              <w:rPr>
                <w:b/>
                <w:sz w:val="18"/>
              </w:rPr>
              <w:t>F005</w:t>
            </w:r>
          </w:p>
        </w:tc>
        <w:tc>
          <w:tcPr>
            <w:tcW w:w="2400" w:type="dxa"/>
            <w:shd w:val="clear" w:color="auto" w:fill="DCE6EF"/>
            <w:tcMar>
              <w:top w:w="40" w:type="dxa"/>
              <w:left w:w="85" w:type="dxa"/>
              <w:bottom w:w="40" w:type="dxa"/>
              <w:right w:w="85" w:type="dxa"/>
            </w:tcMar>
            <w:vAlign w:val="center"/>
          </w:tcPr>
          <w:p w14:paraId="4AD1A147" w14:textId="77777777" w:rsidR="007B7280" w:rsidRDefault="006A7E0C">
            <w:pPr>
              <w:spacing w:before="60" w:after="60" w:line="240" w:lineRule="auto"/>
            </w:pPr>
            <w:r>
              <w:rPr>
                <w:b/>
                <w:sz w:val="18"/>
              </w:rPr>
              <w:t>Broadcast v2</w:t>
            </w:r>
          </w:p>
        </w:tc>
        <w:tc>
          <w:tcPr>
            <w:tcW w:w="2400" w:type="dxa"/>
            <w:shd w:val="clear" w:color="auto" w:fill="DCE6EF"/>
            <w:tcMar>
              <w:top w:w="40" w:type="dxa"/>
              <w:left w:w="85" w:type="dxa"/>
              <w:bottom w:w="40" w:type="dxa"/>
              <w:right w:w="85" w:type="dxa"/>
            </w:tcMar>
            <w:vAlign w:val="center"/>
          </w:tcPr>
          <w:p w14:paraId="6724F7A2" w14:textId="77777777" w:rsidR="007B7280" w:rsidRDefault="006A7E0C">
            <w:pPr>
              <w:spacing w:before="60" w:after="60" w:line="240" w:lineRule="auto"/>
            </w:pPr>
            <w:r>
              <w:rPr>
                <w:b/>
                <w:sz w:val="18"/>
              </w:rPr>
              <w:t>Broadcast v3</w:t>
            </w:r>
          </w:p>
        </w:tc>
      </w:tr>
      <w:tr w:rsidR="007B7280" w14:paraId="5CFF1BE3" w14:textId="77777777">
        <w:trPr>
          <w:cantSplit/>
          <w:jc w:val="center"/>
        </w:trPr>
        <w:tc>
          <w:tcPr>
            <w:tcW w:w="2438" w:type="dxa"/>
            <w:shd w:val="clear" w:color="auto" w:fill="FFFFFF"/>
            <w:tcMar>
              <w:top w:w="40" w:type="dxa"/>
              <w:left w:w="85" w:type="dxa"/>
              <w:bottom w:w="40" w:type="dxa"/>
              <w:right w:w="85" w:type="dxa"/>
            </w:tcMar>
            <w:vAlign w:val="center"/>
          </w:tcPr>
          <w:p w14:paraId="0CC46472" w14:textId="77777777" w:rsidR="007B7280" w:rsidRDefault="006A7E0C">
            <w:pPr>
              <w:spacing w:before="60" w:after="60" w:line="240" w:lineRule="auto"/>
            </w:pPr>
            <w:r>
              <w:rPr>
                <w:sz w:val="18"/>
              </w:rPr>
              <w:t>AP50 tot 95 met dezelfde 640 tegels</w:t>
            </w:r>
          </w:p>
        </w:tc>
        <w:tc>
          <w:tcPr>
            <w:tcW w:w="2400" w:type="dxa"/>
            <w:shd w:val="clear" w:color="auto" w:fill="FFFFFF"/>
            <w:tcMar>
              <w:top w:w="40" w:type="dxa"/>
              <w:left w:w="85" w:type="dxa"/>
              <w:bottom w:w="40" w:type="dxa"/>
              <w:right w:w="85" w:type="dxa"/>
            </w:tcMar>
            <w:vAlign w:val="center"/>
          </w:tcPr>
          <w:p w14:paraId="654E28A7" w14:textId="77777777" w:rsidR="007B7280" w:rsidRDefault="006A7E0C">
            <w:pPr>
              <w:spacing w:before="60" w:after="60" w:line="240" w:lineRule="auto"/>
            </w:pPr>
            <w:r>
              <w:rPr>
                <w:sz w:val="18"/>
              </w:rPr>
              <w:t>10,19%</w:t>
            </w:r>
          </w:p>
        </w:tc>
        <w:tc>
          <w:tcPr>
            <w:tcW w:w="2400" w:type="dxa"/>
            <w:shd w:val="clear" w:color="auto" w:fill="FFFFFF"/>
            <w:tcMar>
              <w:top w:w="40" w:type="dxa"/>
              <w:left w:w="85" w:type="dxa"/>
              <w:bottom w:w="40" w:type="dxa"/>
              <w:right w:w="85" w:type="dxa"/>
            </w:tcMar>
            <w:vAlign w:val="center"/>
          </w:tcPr>
          <w:p w14:paraId="027A7433" w14:textId="77777777" w:rsidR="007B7280" w:rsidRDefault="006A7E0C">
            <w:pPr>
              <w:spacing w:before="60" w:after="60" w:line="240" w:lineRule="auto"/>
            </w:pPr>
            <w:r>
              <w:rPr>
                <w:sz w:val="18"/>
              </w:rPr>
              <w:t>23,34%</w:t>
            </w:r>
          </w:p>
        </w:tc>
        <w:tc>
          <w:tcPr>
            <w:tcW w:w="2400" w:type="dxa"/>
            <w:shd w:val="clear" w:color="auto" w:fill="FFFFFF"/>
            <w:tcMar>
              <w:top w:w="40" w:type="dxa"/>
              <w:left w:w="85" w:type="dxa"/>
              <w:bottom w:w="40" w:type="dxa"/>
              <w:right w:w="85" w:type="dxa"/>
            </w:tcMar>
            <w:vAlign w:val="center"/>
          </w:tcPr>
          <w:p w14:paraId="2EC880BA" w14:textId="77777777" w:rsidR="007B7280" w:rsidRDefault="006A7E0C">
            <w:pPr>
              <w:spacing w:before="60" w:after="60" w:line="240" w:lineRule="auto"/>
            </w:pPr>
            <w:r>
              <w:rPr>
                <w:sz w:val="18"/>
              </w:rPr>
              <w:t>25,74%</w:t>
            </w:r>
          </w:p>
        </w:tc>
      </w:tr>
      <w:tr w:rsidR="007B7280" w14:paraId="17AD644E" w14:textId="77777777">
        <w:trPr>
          <w:cantSplit/>
          <w:jc w:val="center"/>
        </w:trPr>
        <w:tc>
          <w:tcPr>
            <w:tcW w:w="2438" w:type="dxa"/>
            <w:shd w:val="clear" w:color="auto" w:fill="F5F7F9"/>
            <w:tcMar>
              <w:top w:w="40" w:type="dxa"/>
              <w:left w:w="85" w:type="dxa"/>
              <w:bottom w:w="40" w:type="dxa"/>
              <w:right w:w="85" w:type="dxa"/>
            </w:tcMar>
            <w:vAlign w:val="center"/>
          </w:tcPr>
          <w:p w14:paraId="41DDCCC6" w14:textId="77777777" w:rsidR="007B7280" w:rsidRDefault="006A7E0C">
            <w:pPr>
              <w:spacing w:before="60" w:after="60" w:line="240" w:lineRule="auto"/>
            </w:pPr>
            <w:r>
              <w:rPr>
                <w:sz w:val="18"/>
              </w:rPr>
              <w:t>Gevonden labels vanaf 0,25</w:t>
            </w:r>
          </w:p>
        </w:tc>
        <w:tc>
          <w:tcPr>
            <w:tcW w:w="2400" w:type="dxa"/>
            <w:shd w:val="clear" w:color="auto" w:fill="F5F7F9"/>
            <w:tcMar>
              <w:top w:w="40" w:type="dxa"/>
              <w:left w:w="85" w:type="dxa"/>
              <w:bottom w:w="40" w:type="dxa"/>
              <w:right w:w="85" w:type="dxa"/>
            </w:tcMar>
            <w:vAlign w:val="center"/>
          </w:tcPr>
          <w:p w14:paraId="7505A4B0" w14:textId="77777777" w:rsidR="007B7280" w:rsidRDefault="006A7E0C">
            <w:pPr>
              <w:spacing w:before="60" w:after="60" w:line="240" w:lineRule="auto"/>
            </w:pPr>
            <w:r>
              <w:rPr>
                <w:sz w:val="18"/>
              </w:rPr>
              <w:t>23</w:t>
            </w:r>
          </w:p>
        </w:tc>
        <w:tc>
          <w:tcPr>
            <w:tcW w:w="2400" w:type="dxa"/>
            <w:shd w:val="clear" w:color="auto" w:fill="F5F7F9"/>
            <w:tcMar>
              <w:top w:w="40" w:type="dxa"/>
              <w:left w:w="85" w:type="dxa"/>
              <w:bottom w:w="40" w:type="dxa"/>
              <w:right w:w="85" w:type="dxa"/>
            </w:tcMar>
            <w:vAlign w:val="center"/>
          </w:tcPr>
          <w:p w14:paraId="748BEF31" w14:textId="77777777" w:rsidR="007B7280" w:rsidRDefault="006A7E0C">
            <w:pPr>
              <w:spacing w:before="60" w:after="60" w:line="240" w:lineRule="auto"/>
            </w:pPr>
            <w:r>
              <w:rPr>
                <w:sz w:val="18"/>
              </w:rPr>
              <w:t>36</w:t>
            </w:r>
          </w:p>
        </w:tc>
        <w:tc>
          <w:tcPr>
            <w:tcW w:w="2400" w:type="dxa"/>
            <w:shd w:val="clear" w:color="auto" w:fill="F5F7F9"/>
            <w:tcMar>
              <w:top w:w="40" w:type="dxa"/>
              <w:left w:w="85" w:type="dxa"/>
              <w:bottom w:w="40" w:type="dxa"/>
              <w:right w:w="85" w:type="dxa"/>
            </w:tcMar>
            <w:vAlign w:val="center"/>
          </w:tcPr>
          <w:p w14:paraId="3764235C" w14:textId="77777777" w:rsidR="007B7280" w:rsidRDefault="006A7E0C">
            <w:pPr>
              <w:spacing w:before="60" w:after="60" w:line="240" w:lineRule="auto"/>
            </w:pPr>
            <w:r>
              <w:rPr>
                <w:sz w:val="18"/>
              </w:rPr>
              <w:t>36</w:t>
            </w:r>
          </w:p>
        </w:tc>
      </w:tr>
      <w:tr w:rsidR="007B7280" w14:paraId="47792889" w14:textId="77777777">
        <w:trPr>
          <w:cantSplit/>
          <w:jc w:val="center"/>
        </w:trPr>
        <w:tc>
          <w:tcPr>
            <w:tcW w:w="2438" w:type="dxa"/>
            <w:shd w:val="clear" w:color="auto" w:fill="FFFFFF"/>
            <w:tcMar>
              <w:top w:w="40" w:type="dxa"/>
              <w:left w:w="85" w:type="dxa"/>
              <w:bottom w:w="40" w:type="dxa"/>
              <w:right w:w="85" w:type="dxa"/>
            </w:tcMar>
            <w:vAlign w:val="center"/>
          </w:tcPr>
          <w:p w14:paraId="71EDBCAE" w14:textId="77777777" w:rsidR="007B7280" w:rsidRDefault="006A7E0C">
            <w:pPr>
              <w:spacing w:before="60" w:after="60" w:line="240" w:lineRule="auto"/>
            </w:pPr>
            <w:r>
              <w:rPr>
                <w:sz w:val="18"/>
              </w:rPr>
              <w:t>Ongekoppelde detecties vanaf 0,25</w:t>
            </w:r>
          </w:p>
        </w:tc>
        <w:tc>
          <w:tcPr>
            <w:tcW w:w="2400" w:type="dxa"/>
            <w:shd w:val="clear" w:color="auto" w:fill="FFFFFF"/>
            <w:tcMar>
              <w:top w:w="40" w:type="dxa"/>
              <w:left w:w="85" w:type="dxa"/>
              <w:bottom w:w="40" w:type="dxa"/>
              <w:right w:w="85" w:type="dxa"/>
            </w:tcMar>
            <w:vAlign w:val="center"/>
          </w:tcPr>
          <w:p w14:paraId="486C4FD4" w14:textId="77777777" w:rsidR="007B7280" w:rsidRDefault="006A7E0C">
            <w:pPr>
              <w:spacing w:before="60" w:after="60" w:line="240" w:lineRule="auto"/>
            </w:pPr>
            <w:r>
              <w:rPr>
                <w:sz w:val="18"/>
              </w:rPr>
              <w:t>33</w:t>
            </w:r>
          </w:p>
        </w:tc>
        <w:tc>
          <w:tcPr>
            <w:tcW w:w="2400" w:type="dxa"/>
            <w:shd w:val="clear" w:color="auto" w:fill="FFFFFF"/>
            <w:tcMar>
              <w:top w:w="40" w:type="dxa"/>
              <w:left w:w="85" w:type="dxa"/>
              <w:bottom w:w="40" w:type="dxa"/>
              <w:right w:w="85" w:type="dxa"/>
            </w:tcMar>
            <w:vAlign w:val="center"/>
          </w:tcPr>
          <w:p w14:paraId="7E3F5227" w14:textId="77777777" w:rsidR="007B7280" w:rsidRDefault="006A7E0C">
            <w:pPr>
              <w:spacing w:before="60" w:after="60" w:line="240" w:lineRule="auto"/>
            </w:pPr>
            <w:r>
              <w:rPr>
                <w:sz w:val="18"/>
              </w:rPr>
              <w:t>12</w:t>
            </w:r>
          </w:p>
        </w:tc>
        <w:tc>
          <w:tcPr>
            <w:tcW w:w="2400" w:type="dxa"/>
            <w:shd w:val="clear" w:color="auto" w:fill="FFFFFF"/>
            <w:tcMar>
              <w:top w:w="40" w:type="dxa"/>
              <w:left w:w="85" w:type="dxa"/>
              <w:bottom w:w="40" w:type="dxa"/>
              <w:right w:w="85" w:type="dxa"/>
            </w:tcMar>
            <w:vAlign w:val="center"/>
          </w:tcPr>
          <w:p w14:paraId="5E3F8FB6" w14:textId="77777777" w:rsidR="007B7280" w:rsidRDefault="006A7E0C">
            <w:pPr>
              <w:spacing w:before="60" w:after="60" w:line="240" w:lineRule="auto"/>
            </w:pPr>
            <w:r>
              <w:rPr>
                <w:sz w:val="18"/>
              </w:rPr>
              <w:t>5</w:t>
            </w:r>
          </w:p>
        </w:tc>
      </w:tr>
    </w:tbl>
    <w:p w14:paraId="0E14ED6F" w14:textId="77777777" w:rsidR="007B7280" w:rsidRDefault="007B7280">
      <w:pPr>
        <w:spacing w:after="20"/>
      </w:pPr>
    </w:p>
    <w:p w14:paraId="53E570BF" w14:textId="77777777" w:rsidR="007B7280" w:rsidRDefault="006A7E0C">
      <w:r>
        <w:t>V3 vermindert hier ongekoppelde detecties met behoud van het aantal gevonden labels. Het mist nog 37 van 73 labels. Op volledige beelden bij input 1280 gaat v2 van 18,01% AP50:95 naar 16,79% voor v3: die route verbetert dus niet. Daarom wordt v3 aangeboden met de gemeten tegelroute.</w:t>
      </w:r>
    </w:p>
    <w:p w14:paraId="24233CC9" w14:textId="77777777" w:rsidR="007B7280" w:rsidRDefault="006A7E0C">
      <w:r>
        <w:t>Het verschil 25,74 − 23,34 is 2,40 procentpunt. Dat is iets anders dan 2,40% relatieve verbetering. Onze labels en scores horen bij ontwikkeldata; reserveballen kunnen in de taak meetellen. Een herkende bal is daardoor niet automatisch de speelbal.</w:t>
      </w:r>
    </w:p>
    <w:p w14:paraId="76DFA5FC" w14:textId="77777777" w:rsidR="007B7280" w:rsidRDefault="006A7E0C">
      <w:pPr>
        <w:spacing w:before="60"/>
      </w:pPr>
      <w:r>
        <w:rPr>
          <w:color w:val="555555"/>
          <w:sz w:val="18"/>
        </w:rPr>
        <w:t>Bronnen: S7, S9 en S10.</w:t>
      </w:r>
    </w:p>
    <w:p w14:paraId="7CEFB2DF" w14:textId="77777777" w:rsidR="007B7280" w:rsidRDefault="006A7E0C">
      <w:r>
        <w:br w:type="page"/>
      </w:r>
    </w:p>
    <w:p w14:paraId="12AE1ECF" w14:textId="77777777" w:rsidR="007B7280" w:rsidRDefault="006A7E0C">
      <w:pPr>
        <w:pStyle w:val="Kop1"/>
      </w:pPr>
      <w:r>
        <w:lastRenderedPageBreak/>
        <w:t>16 Fouten verklaren en verbeteringen testen</w:t>
      </w:r>
    </w:p>
    <w:p w14:paraId="3CE0A02D" w14:textId="77777777" w:rsidR="007B7280" w:rsidRDefault="006A7E0C">
      <w:r>
        <w:t>Een fout beschrijven is pas het begin. De docent wil horen hoe je van de fout naar een mogelijke oorzaak en een controleerbare volgende proef gaat. Maak daarbij onderscheid tussen een waarneming en een hypothese. [S1]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628"/>
        <w:gridCol w:w="3742"/>
      </w:tblGrid>
      <w:tr w:rsidR="007B7280" w14:paraId="1C3E4852" w14:textId="77777777">
        <w:trPr>
          <w:cantSplit/>
          <w:tblHeader/>
          <w:jc w:val="center"/>
        </w:trPr>
        <w:tc>
          <w:tcPr>
            <w:tcW w:w="2268" w:type="dxa"/>
            <w:shd w:val="clear" w:color="auto" w:fill="DCE6EF"/>
            <w:tcMar>
              <w:top w:w="40" w:type="dxa"/>
              <w:left w:w="85" w:type="dxa"/>
              <w:bottom w:w="40" w:type="dxa"/>
              <w:right w:w="85" w:type="dxa"/>
            </w:tcMar>
            <w:vAlign w:val="center"/>
          </w:tcPr>
          <w:p w14:paraId="106DA1F0" w14:textId="77777777" w:rsidR="007B7280" w:rsidRDefault="006A7E0C">
            <w:pPr>
              <w:spacing w:before="60" w:after="60" w:line="240" w:lineRule="auto"/>
            </w:pPr>
            <w:r>
              <w:rPr>
                <w:b/>
                <w:sz w:val="18"/>
              </w:rPr>
              <w:t>Concrete bevinding</w:t>
            </w:r>
          </w:p>
        </w:tc>
        <w:tc>
          <w:tcPr>
            <w:tcW w:w="3628" w:type="dxa"/>
            <w:shd w:val="clear" w:color="auto" w:fill="DCE6EF"/>
            <w:tcMar>
              <w:top w:w="40" w:type="dxa"/>
              <w:left w:w="85" w:type="dxa"/>
              <w:bottom w:w="40" w:type="dxa"/>
              <w:right w:w="85" w:type="dxa"/>
            </w:tcMar>
            <w:vAlign w:val="center"/>
          </w:tcPr>
          <w:p w14:paraId="58EA2185" w14:textId="77777777" w:rsidR="007B7280" w:rsidRDefault="006A7E0C">
            <w:pPr>
              <w:spacing w:before="60" w:after="60" w:line="240" w:lineRule="auto"/>
            </w:pPr>
            <w:r>
              <w:rPr>
                <w:b/>
                <w:sz w:val="18"/>
              </w:rPr>
              <w:t>Waarschijnlijke oorzaak of beperking</w:t>
            </w:r>
          </w:p>
        </w:tc>
        <w:tc>
          <w:tcPr>
            <w:tcW w:w="3742" w:type="dxa"/>
            <w:shd w:val="clear" w:color="auto" w:fill="DCE6EF"/>
            <w:tcMar>
              <w:top w:w="40" w:type="dxa"/>
              <w:left w:w="85" w:type="dxa"/>
              <w:bottom w:w="40" w:type="dxa"/>
              <w:right w:w="85" w:type="dxa"/>
            </w:tcMar>
            <w:vAlign w:val="center"/>
          </w:tcPr>
          <w:p w14:paraId="2914C109" w14:textId="77777777" w:rsidR="007B7280" w:rsidRDefault="006A7E0C">
            <w:pPr>
              <w:spacing w:before="60" w:after="60" w:line="240" w:lineRule="auto"/>
            </w:pPr>
            <w:r>
              <w:rPr>
                <w:b/>
                <w:sz w:val="18"/>
              </w:rPr>
              <w:t>Verantwoorde volgende controle</w:t>
            </w:r>
          </w:p>
        </w:tc>
      </w:tr>
      <w:tr w:rsidR="007B7280" w14:paraId="41977B2F" w14:textId="77777777">
        <w:trPr>
          <w:cantSplit/>
          <w:jc w:val="center"/>
        </w:trPr>
        <w:tc>
          <w:tcPr>
            <w:tcW w:w="2268" w:type="dxa"/>
            <w:shd w:val="clear" w:color="auto" w:fill="FFFFFF"/>
            <w:tcMar>
              <w:top w:w="40" w:type="dxa"/>
              <w:left w:w="85" w:type="dxa"/>
              <w:bottom w:w="40" w:type="dxa"/>
              <w:right w:w="85" w:type="dxa"/>
            </w:tcMar>
            <w:vAlign w:val="center"/>
          </w:tcPr>
          <w:p w14:paraId="1C69214C" w14:textId="77777777" w:rsidR="007B7280" w:rsidRDefault="006A7E0C">
            <w:pPr>
              <w:spacing w:before="60" w:after="60" w:line="240" w:lineRule="auto"/>
            </w:pPr>
            <w:r>
              <w:rPr>
                <w:sz w:val="18"/>
              </w:rPr>
              <w:t>Scheidsrechter telt in broadcastframe 75 als Team B</w:t>
            </w:r>
          </w:p>
        </w:tc>
        <w:tc>
          <w:tcPr>
            <w:tcW w:w="3628" w:type="dxa"/>
            <w:shd w:val="clear" w:color="auto" w:fill="FFFFFF"/>
            <w:tcMar>
              <w:top w:w="40" w:type="dxa"/>
              <w:left w:w="85" w:type="dxa"/>
              <w:bottom w:w="40" w:type="dxa"/>
              <w:right w:w="85" w:type="dxa"/>
            </w:tcMar>
            <w:vAlign w:val="center"/>
          </w:tcPr>
          <w:p w14:paraId="082F1A3C" w14:textId="77777777" w:rsidR="007B7280" w:rsidRDefault="006A7E0C">
            <w:pPr>
              <w:spacing w:before="60" w:after="60" w:line="240" w:lineRule="auto"/>
            </w:pPr>
            <w:r>
              <w:rPr>
                <w:sz w:val="18"/>
              </w:rPr>
              <w:t>Rol- en contextvoorspellingen wisselen met aanzicht en kleding</w:t>
            </w:r>
          </w:p>
        </w:tc>
        <w:tc>
          <w:tcPr>
            <w:tcW w:w="3742" w:type="dxa"/>
            <w:shd w:val="clear" w:color="auto" w:fill="FFFFFF"/>
            <w:tcMar>
              <w:top w:w="40" w:type="dxa"/>
              <w:left w:w="85" w:type="dxa"/>
              <w:bottom w:w="40" w:type="dxa"/>
              <w:right w:w="85" w:type="dxa"/>
            </w:tcMar>
            <w:vAlign w:val="center"/>
          </w:tcPr>
          <w:p w14:paraId="120E1710" w14:textId="77777777" w:rsidR="007B7280" w:rsidRDefault="006A7E0C">
            <w:pPr>
              <w:spacing w:before="60" w:after="60" w:line="240" w:lineRule="auto"/>
            </w:pPr>
            <w:r>
              <w:rPr>
                <w:sz w:val="18"/>
              </w:rPr>
              <w:t>Bekijk de crop en beslisscores; verzamel meer gevarieerde officials en test op vaste validatie</w:t>
            </w:r>
          </w:p>
        </w:tc>
      </w:tr>
      <w:tr w:rsidR="007B7280" w14:paraId="1CD44B02" w14:textId="77777777">
        <w:trPr>
          <w:cantSplit/>
          <w:jc w:val="center"/>
        </w:trPr>
        <w:tc>
          <w:tcPr>
            <w:tcW w:w="2268" w:type="dxa"/>
            <w:shd w:val="clear" w:color="auto" w:fill="F5F7F9"/>
            <w:tcMar>
              <w:top w:w="40" w:type="dxa"/>
              <w:left w:w="85" w:type="dxa"/>
              <w:bottom w:w="40" w:type="dxa"/>
              <w:right w:w="85" w:type="dxa"/>
            </w:tcMar>
            <w:vAlign w:val="center"/>
          </w:tcPr>
          <w:p w14:paraId="6B5D80A8" w14:textId="77777777" w:rsidR="007B7280" w:rsidRDefault="006A7E0C">
            <w:pPr>
              <w:spacing w:before="60" w:after="60" w:line="240" w:lineRule="auto"/>
            </w:pPr>
            <w:r>
              <w:rPr>
                <w:sz w:val="18"/>
              </w:rPr>
              <w:t>Bij de vroege 640-baltraining zijn er nul effectieve boxen</w:t>
            </w:r>
          </w:p>
        </w:tc>
        <w:tc>
          <w:tcPr>
            <w:tcW w:w="3628" w:type="dxa"/>
            <w:shd w:val="clear" w:color="auto" w:fill="F5F7F9"/>
            <w:tcMar>
              <w:top w:w="40" w:type="dxa"/>
              <w:left w:w="85" w:type="dxa"/>
              <w:bottom w:w="40" w:type="dxa"/>
              <w:right w:w="85" w:type="dxa"/>
            </w:tcMar>
            <w:vAlign w:val="center"/>
          </w:tcPr>
          <w:p w14:paraId="7D1D8AEA" w14:textId="77777777" w:rsidR="007B7280" w:rsidRDefault="006A7E0C">
            <w:pPr>
              <w:spacing w:before="60" w:after="60" w:line="240" w:lineRule="auto"/>
            </w:pPr>
            <w:r>
              <w:rPr>
                <w:sz w:val="18"/>
              </w:rPr>
              <w:t>Verkleinen en de groottefilter verwijderen kleine labels</w:t>
            </w:r>
          </w:p>
        </w:tc>
        <w:tc>
          <w:tcPr>
            <w:tcW w:w="3742" w:type="dxa"/>
            <w:shd w:val="clear" w:color="auto" w:fill="F5F7F9"/>
            <w:tcMar>
              <w:top w:w="40" w:type="dxa"/>
              <w:left w:w="85" w:type="dxa"/>
              <w:bottom w:w="40" w:type="dxa"/>
              <w:right w:w="85" w:type="dxa"/>
            </w:tcMar>
            <w:vAlign w:val="center"/>
          </w:tcPr>
          <w:p w14:paraId="716723C6" w14:textId="77777777" w:rsidR="007B7280" w:rsidRDefault="006A7E0C">
            <w:pPr>
              <w:spacing w:before="60" w:after="60" w:line="240" w:lineRule="auto"/>
            </w:pPr>
            <w:r>
              <w:rPr>
                <w:sz w:val="18"/>
              </w:rPr>
              <w:t>Tel labels na de echte trainingsvoorbewerking, vergelijk resolutie en crops</w:t>
            </w:r>
          </w:p>
        </w:tc>
      </w:tr>
      <w:tr w:rsidR="007B7280" w14:paraId="6FD956D7" w14:textId="77777777">
        <w:trPr>
          <w:cantSplit/>
          <w:jc w:val="center"/>
        </w:trPr>
        <w:tc>
          <w:tcPr>
            <w:tcW w:w="2268" w:type="dxa"/>
            <w:shd w:val="clear" w:color="auto" w:fill="FFFFFF"/>
            <w:tcMar>
              <w:top w:w="40" w:type="dxa"/>
              <w:left w:w="85" w:type="dxa"/>
              <w:bottom w:w="40" w:type="dxa"/>
              <w:right w:w="85" w:type="dxa"/>
            </w:tcMar>
            <w:vAlign w:val="center"/>
          </w:tcPr>
          <w:p w14:paraId="174E4ABE" w14:textId="77777777" w:rsidR="007B7280" w:rsidRDefault="006A7E0C">
            <w:pPr>
              <w:spacing w:before="60" w:after="60" w:line="240" w:lineRule="auto"/>
            </w:pPr>
            <w:r>
              <w:rPr>
                <w:sz w:val="18"/>
              </w:rPr>
              <w:t>V3 vindt slechts 36 van 73 ballabels</w:t>
            </w:r>
          </w:p>
        </w:tc>
        <w:tc>
          <w:tcPr>
            <w:tcW w:w="3628" w:type="dxa"/>
            <w:shd w:val="clear" w:color="auto" w:fill="FFFFFF"/>
            <w:tcMar>
              <w:top w:w="40" w:type="dxa"/>
              <w:left w:w="85" w:type="dxa"/>
              <w:bottom w:w="40" w:type="dxa"/>
              <w:right w:w="85" w:type="dxa"/>
            </w:tcMar>
            <w:vAlign w:val="center"/>
          </w:tcPr>
          <w:p w14:paraId="31962BA6" w14:textId="77777777" w:rsidR="007B7280" w:rsidRDefault="006A7E0C">
            <w:pPr>
              <w:spacing w:before="60" w:after="60" w:line="240" w:lineRule="auto"/>
            </w:pPr>
            <w:r>
              <w:rPr>
                <w:sz w:val="18"/>
              </w:rPr>
              <w:t>Kleine of onduidelijke ballen blijven mogelijk lastig</w:t>
            </w:r>
          </w:p>
        </w:tc>
        <w:tc>
          <w:tcPr>
            <w:tcW w:w="3742" w:type="dxa"/>
            <w:shd w:val="clear" w:color="auto" w:fill="FFFFFF"/>
            <w:tcMar>
              <w:top w:w="40" w:type="dxa"/>
              <w:left w:w="85" w:type="dxa"/>
              <w:bottom w:w="40" w:type="dxa"/>
              <w:right w:w="85" w:type="dxa"/>
            </w:tcMar>
            <w:vAlign w:val="center"/>
          </w:tcPr>
          <w:p w14:paraId="691543DD" w14:textId="77777777" w:rsidR="007B7280" w:rsidRDefault="006A7E0C">
            <w:pPr>
              <w:spacing w:before="60" w:after="60" w:line="240" w:lineRule="auto"/>
            </w:pPr>
            <w:r>
              <w:rPr>
                <w:sz w:val="18"/>
              </w:rPr>
              <w:t>Bekijk alle gemiste gevallen op originele resolutie en groepeer naar grootte, blur en bedekking</w:t>
            </w:r>
          </w:p>
        </w:tc>
      </w:tr>
      <w:tr w:rsidR="007B7280" w14:paraId="6C93B897" w14:textId="77777777">
        <w:trPr>
          <w:cantSplit/>
          <w:jc w:val="center"/>
        </w:trPr>
        <w:tc>
          <w:tcPr>
            <w:tcW w:w="2268" w:type="dxa"/>
            <w:shd w:val="clear" w:color="auto" w:fill="F5F7F9"/>
            <w:tcMar>
              <w:top w:w="40" w:type="dxa"/>
              <w:left w:w="85" w:type="dxa"/>
              <w:bottom w:w="40" w:type="dxa"/>
              <w:right w:w="85" w:type="dxa"/>
            </w:tcMar>
            <w:vAlign w:val="center"/>
          </w:tcPr>
          <w:p w14:paraId="7FE562F9" w14:textId="77777777" w:rsidR="007B7280" w:rsidRDefault="006A7E0C">
            <w:pPr>
              <w:spacing w:before="60" w:after="60" w:line="240" w:lineRule="auto"/>
            </w:pPr>
            <w:r>
              <w:rPr>
                <w:sz w:val="18"/>
              </w:rPr>
              <w:t>Slechts 16 van 194 keeperreferenties krijgen correct team</w:t>
            </w:r>
          </w:p>
        </w:tc>
        <w:tc>
          <w:tcPr>
            <w:tcW w:w="3628" w:type="dxa"/>
            <w:shd w:val="clear" w:color="auto" w:fill="F5F7F9"/>
            <w:tcMar>
              <w:top w:w="40" w:type="dxa"/>
              <w:left w:w="85" w:type="dxa"/>
              <w:bottom w:w="40" w:type="dxa"/>
              <w:right w:w="85" w:type="dxa"/>
            </w:tcMar>
            <w:vAlign w:val="center"/>
          </w:tcPr>
          <w:p w14:paraId="1E12E7D1" w14:textId="77777777" w:rsidR="007B7280" w:rsidRDefault="006A7E0C">
            <w:pPr>
              <w:spacing w:before="60" w:after="60" w:line="240" w:lineRule="auto"/>
            </w:pPr>
            <w:r>
              <w:rPr>
                <w:sz w:val="18"/>
              </w:rPr>
              <w:t>Keepertenue wijkt af van beide veldspelersgroepen</w:t>
            </w:r>
          </w:p>
        </w:tc>
        <w:tc>
          <w:tcPr>
            <w:tcW w:w="3742" w:type="dxa"/>
            <w:shd w:val="clear" w:color="auto" w:fill="F5F7F9"/>
            <w:tcMar>
              <w:top w:w="40" w:type="dxa"/>
              <w:left w:w="85" w:type="dxa"/>
              <w:bottom w:w="40" w:type="dxa"/>
              <w:right w:w="85" w:type="dxa"/>
            </w:tcMar>
            <w:vAlign w:val="center"/>
          </w:tcPr>
          <w:p w14:paraId="5653EC0E" w14:textId="77777777" w:rsidR="007B7280" w:rsidRDefault="006A7E0C">
            <w:pPr>
              <w:spacing w:before="60" w:after="60" w:line="240" w:lineRule="auto"/>
            </w:pPr>
            <w:r>
              <w:rPr>
                <w:sz w:val="18"/>
              </w:rPr>
              <w:t>Meet keeperdetectie en teamkoppeling apart; forceer geen team zonder bewijs</w:t>
            </w:r>
          </w:p>
        </w:tc>
      </w:tr>
      <w:tr w:rsidR="007B7280" w14:paraId="01BD498D" w14:textId="77777777">
        <w:trPr>
          <w:cantSplit/>
          <w:jc w:val="center"/>
        </w:trPr>
        <w:tc>
          <w:tcPr>
            <w:tcW w:w="2268" w:type="dxa"/>
            <w:shd w:val="clear" w:color="auto" w:fill="FFFFFF"/>
            <w:tcMar>
              <w:top w:w="40" w:type="dxa"/>
              <w:left w:w="85" w:type="dxa"/>
              <w:bottom w:w="40" w:type="dxa"/>
              <w:right w:w="85" w:type="dxa"/>
            </w:tcMar>
            <w:vAlign w:val="center"/>
          </w:tcPr>
          <w:p w14:paraId="7A1D5B15" w14:textId="77777777" w:rsidR="007B7280" w:rsidRDefault="006A7E0C">
            <w:pPr>
              <w:spacing w:before="60" w:after="60" w:line="240" w:lineRule="auto"/>
            </w:pPr>
            <w:r>
              <w:rPr>
                <w:sz w:val="18"/>
              </w:rPr>
              <w:t>Veldkandidaat faalt op eigen clip</w:t>
            </w:r>
          </w:p>
        </w:tc>
        <w:tc>
          <w:tcPr>
            <w:tcW w:w="3628" w:type="dxa"/>
            <w:shd w:val="clear" w:color="auto" w:fill="FFFFFF"/>
            <w:tcMar>
              <w:top w:w="40" w:type="dxa"/>
              <w:left w:w="85" w:type="dxa"/>
              <w:bottom w:w="40" w:type="dxa"/>
              <w:right w:w="85" w:type="dxa"/>
            </w:tcMar>
            <w:vAlign w:val="center"/>
          </w:tcPr>
          <w:p w14:paraId="533C39ED" w14:textId="77777777" w:rsidR="007B7280" w:rsidRDefault="006A7E0C">
            <w:pPr>
              <w:spacing w:before="60" w:after="60" w:line="240" w:lineRule="auto"/>
            </w:pPr>
            <w:r>
              <w:rPr>
                <w:sz w:val="18"/>
              </w:rPr>
              <w:t>Heatmapverbetering vertaalt zich onvoldoende naar geometrie of ander camerabeeld</w:t>
            </w:r>
          </w:p>
        </w:tc>
        <w:tc>
          <w:tcPr>
            <w:tcW w:w="3742" w:type="dxa"/>
            <w:shd w:val="clear" w:color="auto" w:fill="FFFFFF"/>
            <w:tcMar>
              <w:top w:w="40" w:type="dxa"/>
              <w:left w:w="85" w:type="dxa"/>
              <w:bottom w:w="40" w:type="dxa"/>
              <w:right w:w="85" w:type="dxa"/>
            </w:tcMar>
            <w:vAlign w:val="center"/>
          </w:tcPr>
          <w:p w14:paraId="48871855" w14:textId="77777777" w:rsidR="007B7280" w:rsidRDefault="006A7E0C">
            <w:pPr>
              <w:spacing w:before="60" w:after="60" w:line="240" w:lineRule="auto"/>
            </w:pPr>
            <w:r>
              <w:rPr>
                <w:sz w:val="18"/>
              </w:rPr>
              <w:t>Vergelijk veldlijnen en bruikbare frames; behoud baseline bij regressie</w:t>
            </w:r>
          </w:p>
        </w:tc>
      </w:tr>
    </w:tbl>
    <w:p w14:paraId="55BB6370" w14:textId="77777777" w:rsidR="007B7280" w:rsidRDefault="007B7280">
      <w:pPr>
        <w:spacing w:after="20"/>
      </w:pPr>
    </w:p>
    <w:p w14:paraId="10E2A8E4" w14:textId="77777777" w:rsidR="007B7280" w:rsidRDefault="006A7E0C">
      <w:pPr>
        <w:pStyle w:val="Kop2"/>
      </w:pPr>
      <w:r>
        <w:t>Een verdedigbare foutenanalyse</w:t>
      </w:r>
    </w:p>
    <w:p w14:paraId="6275FE34" w14:textId="77777777" w:rsidR="007B7280" w:rsidRDefault="006A7E0C">
      <w:r>
        <w:t>Open het oorspronkelijke frame en het label. Controleer eerst of het label zelf klopt en of de box voldoende overlap heeft. Lees daarna confidence, klasse, projectiestatus en eventuele rolbeslisscores. Bepaal in welk stadium de fout ontstaat: detectie, rol, veld, team of tracking.</w:t>
      </w:r>
    </w:p>
    <w:p w14:paraId="63A606C0" w14:textId="77777777" w:rsidR="007B7280" w:rsidRDefault="006A7E0C">
      <w:r>
        <w:t>Verander vervolgens één goed gemotiveerd onderdeel of leg vast dat je een bundel test. Meet voor en na op dezelfde beelden en instellingen. Rapporteer ook de prijs: meer rekentijd, extra onbekende gevallen, meer false positives of verlies bij een andere klasse.</w:t>
      </w:r>
    </w:p>
    <w:p w14:paraId="735DE93C" w14:textId="77777777" w:rsidR="007B7280" w:rsidRDefault="006A7E0C">
      <w:pPr>
        <w:pStyle w:val="Kop2"/>
      </w:pPr>
      <w:r>
        <w:t>Welke uitspraak te sterk zou zijn</w:t>
      </w:r>
    </w:p>
    <w:p w14:paraId="74C99BCE" w14:textId="77777777" w:rsidR="007B7280" w:rsidRDefault="006A7E0C">
      <w:r>
        <w:t>“De bal werd gemist door blur” is zonder inspectie nog geen bewezen oorzaak. Zeg: “De gemiste crop lijkt onscherp; ik wil controleren of deze fout vaker voorkomt bij onscherpe ballen.” Ook een ongekoppelde balvoorspelling is niet automatisch een fout als extra fysieke ballen niet volledig zijn geannoteerd.</w:t>
      </w:r>
    </w:p>
    <w:p w14:paraId="756B1529" w14:textId="77777777" w:rsidR="007B7280" w:rsidRDefault="006A7E0C">
      <w:pPr>
        <w:spacing w:before="60"/>
      </w:pPr>
      <w:r>
        <w:rPr>
          <w:color w:val="555555"/>
          <w:sz w:val="18"/>
        </w:rPr>
        <w:t>Bronnen: S6–S11 en S22.</w:t>
      </w:r>
    </w:p>
    <w:p w14:paraId="2817B251" w14:textId="77777777" w:rsidR="007B7280" w:rsidRDefault="006A7E0C">
      <w:r>
        <w:br w:type="page"/>
      </w:r>
    </w:p>
    <w:p w14:paraId="3020A0F9" w14:textId="77777777" w:rsidR="007B7280" w:rsidRDefault="006A7E0C">
      <w:pPr>
        <w:pStyle w:val="Kop1"/>
      </w:pPr>
      <w:r>
        <w:lastRenderedPageBreak/>
        <w:t>17 Wat een homography doet</w:t>
      </w:r>
    </w:p>
    <w:p w14:paraId="6ECC383C" w14:textId="77777777" w:rsidR="007B7280" w:rsidRDefault="006A7E0C">
      <w:r>
        <w:t>De camera ziet het veld schuin. Hetzelfde aantal beeldpixels betekent daardoor niet overal dezelfde afstand op het gras. Een homography beschrijft hoe punten op één vlak van dat perspectief naar een bovenaanzicht worden omgezet. [S1, S23]</w:t>
      </w:r>
    </w:p>
    <w:p w14:paraId="2B965673" w14:textId="77777777" w:rsidR="007B7280" w:rsidRDefault="006A7E0C">
      <w:pPr>
        <w:pStyle w:val="Kop2"/>
      </w:pPr>
      <w:r>
        <w:t>Vier puntparen</w:t>
      </w:r>
    </w:p>
    <w:p w14:paraId="417F4EF9" w14:textId="77777777" w:rsidR="007B7280" w:rsidRDefault="006A7E0C">
      <w:r>
        <w:t>We koppelen bekende punten in de video aan bekende punten op het veld. Voor een volledig veld zijn dat de vier hoeken. De app gebruikt genormaliseerde veldcoördinaten: u loopt over de veldlengte van 0 naar 1 en v over de breedte van 0 naar 1.</w:t>
      </w:r>
    </w:p>
    <w:p w14:paraId="4C056E17" w14:textId="77777777" w:rsidR="007B7280" w:rsidRDefault="006A7E0C">
      <w:r>
        <w:t>De corresponderende hoekpunten zijn (0,0), (1,0), (1,1) en (0,1). Ze moeten in dezelfde, niet-gekruiste volgorde staan. Vier goed verspreide puntparen bepalen een vlakke perspectieftransformatie als de geometrie niet degeneratief is. Vier punten op één lijn zijn daarvoor onbruikbaar.</w:t>
      </w:r>
    </w:p>
    <w:p w14:paraId="075D34B6" w14:textId="77777777" w:rsidR="007B7280" w:rsidRDefault="006A7E0C">
      <w:r>
        <w:t>In de handmatige code gebruikt cv2.findHomography method=0 op precies vier fitpunten. We gebruiken hier dus niet automatisch RANSAC. De automatische route heeft andere schattings- en robuustheidscontroles.</w:t>
      </w:r>
    </w:p>
    <w:p w14:paraId="1DBBE11E" w14:textId="77777777" w:rsidR="007B7280" w:rsidRDefault="006A7E0C">
      <w:pPr>
        <w:pStyle w:val="Kop2"/>
      </w:pPr>
      <w:r>
        <w:t>Waarom het voetpunt</w:t>
      </w:r>
    </w:p>
    <w:p w14:paraId="4BB7FBD0" w14:textId="77777777" w:rsidR="007B7280" w:rsidRDefault="006A7E0C">
      <w:r>
        <w:t>Van een persoon nemen we het midden onderaan de box: x is het gemiddelde van de linker- en rechterrand, y is de onderrand. Dat benadert het contact met het grondvlak. Het boxmidden ligt meestal op het lichaam en hoort niet bij het gras.</w:t>
      </w:r>
    </w:p>
    <w:p w14:paraId="6C443214" w14:textId="77777777" w:rsidR="007B7280" w:rsidRDefault="006A7E0C">
      <w:r>
        <w:t>Dit blijft een benadering. Een te korte box, verborgen voeten, springen of afgesneden benen kan de positie verschuiven. De software weigert onder meer een box die onderaan tegen de beeldrand is afgesneden, omdat het echte voetpunt daar kan ontbreken.</w:t>
      </w:r>
    </w:p>
    <w:p w14:paraId="0F42091A" w14:textId="77777777" w:rsidR="007B7280" w:rsidRDefault="006A7E0C">
      <w:pPr>
        <w:pStyle w:val="Kop2"/>
      </w:pPr>
      <w:r>
        <w:t>Waarom geen balstip op het veld</w:t>
      </w:r>
    </w:p>
    <w:p w14:paraId="7363EA35" w14:textId="77777777" w:rsidR="007B7280" w:rsidRDefault="006A7E0C">
      <w:r>
        <w:t>De huidige pipeline projecteert grondgebonden personen. De bal krijgt de status not_ground_projected. Een bal kan hoog in de lucht zijn; een homography zou dan een schijnpositie op het gras geven. Ook een gedetecteerde bal op de grond wordt in deze implementatie niet automatisch geprojecteerd.</w:t>
      </w:r>
    </w:p>
    <w:p w14:paraId="5B1CE332" w14:textId="77777777" w:rsidR="007B7280" w:rsidRDefault="006A7E0C">
      <w:pPr>
        <w:pStyle w:val="Kop2"/>
      </w:pPr>
      <w:r>
        <w:t>De matrix op hoofdlijnen</w:t>
      </w:r>
    </w:p>
    <w:p w14:paraId="7E44DD63" w14:textId="77777777" w:rsidR="007B7280" w:rsidRDefault="006A7E0C">
      <w:r>
        <w:t>H is een 3 × 3-matrix. Ze zet een pixelpunt met een extra homogene coördinaat om; daarna deel je door de derde uitvoercomponent. Je hoeft voor de rubric de volledige afleiding niet te kennen. Je moet de puntkoppeling, de vlakaanname en de praktische betekenis wel begrijpen.</w:t>
      </w:r>
    </w:p>
    <w:p w14:paraId="32EE1235" w14:textId="77777777" w:rsidR="007B7280" w:rsidRDefault="006A7E0C">
      <w:pPr>
        <w:spacing w:before="60"/>
      </w:pPr>
      <w:r>
        <w:rPr>
          <w:color w:val="555555"/>
          <w:sz w:val="18"/>
        </w:rPr>
        <w:t>Bronnen: S1 pagina 2 en 4, S12 en S23.</w:t>
      </w:r>
    </w:p>
    <w:p w14:paraId="723D3CD0" w14:textId="77777777" w:rsidR="007B7280" w:rsidRDefault="006A7E0C">
      <w:r>
        <w:br w:type="page"/>
      </w:r>
    </w:p>
    <w:p w14:paraId="3252F54B" w14:textId="77777777" w:rsidR="007B7280" w:rsidRDefault="006A7E0C">
      <w:pPr>
        <w:pStyle w:val="Kop1"/>
      </w:pPr>
      <w:r>
        <w:lastRenderedPageBreak/>
        <w:t>18 Hoe we de kalibratie controleren</w:t>
      </w:r>
    </w:p>
    <w:p w14:paraId="3399104B" w14:textId="77777777" w:rsidR="007B7280" w:rsidRDefault="006A7E0C">
      <w:r>
        <w:t>Vier fitpunten kunnen exact passen en toch verkeerd zijn aangeklikt. Daarom gebruikt de app minstens twee andere controlepunten die niet voor het berekenen van H worden gebruikt. Dat is een controle op de projectie buiten haar eigen vier aanknopingspunten. [S23]</w:t>
      </w:r>
    </w:p>
    <w:p w14:paraId="1212E31E" w14:textId="77777777" w:rsidR="007B7280" w:rsidRDefault="006A7E0C">
      <w:r>
        <w:t>Voor het volledige veld zijn de controles de snijpunten van de middenlijn met de twee zijlijnen. Dat zijn (0,5; 0) en (0,5; 1). De middenstip is een ander punt. Het verwarren daarvan kan een ogenschijnlijk nette maar inhoudelijk verkeerde kalibratie geven.</w:t>
      </w:r>
    </w:p>
    <w:p w14:paraId="799FAF84" w14:textId="77777777" w:rsidR="007B7280" w:rsidRDefault="006A7E0C">
      <w:pPr>
        <w:pStyle w:val="Kop2"/>
      </w:pPr>
      <w:r>
        <w:t>Hoe de fout wordt berekend</w:t>
      </w:r>
    </w:p>
    <w:p w14:paraId="7E1D4EF0" w14:textId="77777777" w:rsidR="007B7280" w:rsidRDefault="006A7E0C">
      <w:r>
        <w:t>De bekende veldpositie van ieder controlepunt wordt met de inverse transformatie terug naar het beeld berekend. De afstand tot de aangeklikte beeldpositie is de controlefout in pixels.</w:t>
      </w:r>
    </w:p>
    <w:p w14:paraId="456A5449" w14:textId="77777777" w:rsidR="007B7280" w:rsidRDefault="006A7E0C">
      <w:r>
        <w:t>De mediaan moet maximaal 0,5% en het maximum maximaal 1% van de beelddiagonaal zijn. Bij 1920 × 1080 is die diagonaal ongeveer 2.203 pixels: de grenzen zijn ongeveer 11 en 22 pixels. Dit zijn technische acceptatiegrenzen van ons project, geen garantie dat iedere spelerpositie binnen een bepaald aantal centimeters klopt.</w:t>
      </w:r>
    </w:p>
    <w:p w14:paraId="1B303B2E" w14:textId="77777777" w:rsidR="007B7280" w:rsidRDefault="006A7E0C">
      <w:r>
        <w:t>De app koppelt kalibratie aan videohash, resolutie en referentieframe en berekent de matrix opnieuw bij validatie. Ze vertrouwt dus niet alleen een opgeslagen matrix met een beweerde foutscore.</w:t>
      </w:r>
    </w:p>
    <w:p w14:paraId="245B1234" w14:textId="77777777" w:rsidR="007B7280" w:rsidRDefault="006A7E0C">
      <w:pPr>
        <w:pStyle w:val="Kop2"/>
      </w:pPr>
      <w:r>
        <w:t>Wanneer niet het hele veld zichtbaar is</w:t>
      </w:r>
    </w:p>
    <w:p w14:paraId="54D61B19" w14:textId="77777777" w:rsidR="007B7280" w:rsidRDefault="006A7E0C">
      <w:r>
        <w:t>We ondersteunen ook het linker of rechter strafschopgebied. Vier grote gebiedshoeken bepalen H; twee andere hoeken van het doelgebied controleren haar. De preset gebruikt onder meer de geometrische dieptes 16,5 m en 5,5 m. De gebruikte veldafmetingen moeten kloppen om ze naar genormaliseerde coördinaten om te rekenen.</w:t>
      </w:r>
    </w:p>
    <w:p w14:paraId="34DA6F7D" w14:textId="77777777" w:rsidR="007B7280" w:rsidRDefault="006A7E0C">
      <w:r>
        <w:t>In de providercontrole waren 35 van 230 clip-kantcombinaties geschikt omdat alle zes punten zichtbaar waren; 33 slaagden. Bij 448 geprojecteerde provider-voetpunten was het mediane verschil 0,42 m en het 90e percentiel 1,29 m bij aangenomen 105 × 68 m. Dat is overeenkomst tussen providergegevens en onze geometrie, geen onafhankelijke menselijke positiemeting.</w:t>
      </w:r>
    </w:p>
    <w:p w14:paraId="3AF3ED58" w14:textId="77777777" w:rsidR="007B7280" w:rsidRDefault="006A7E0C">
      <w:r>
        <w:t>Controleer bij de vaste-camera-MVP ook begin, midden en einde. Een pan, zoom of camerawissel kan één vaste H ongeldig maken. Extrapolatie buiten een klein aangeklikt gebied kan bovendien gevoeliger zijn voor klikfouten.</w:t>
      </w:r>
    </w:p>
    <w:p w14:paraId="3AE52821" w14:textId="77777777" w:rsidR="007B7280" w:rsidRDefault="006A7E0C">
      <w:pPr>
        <w:spacing w:before="60"/>
      </w:pPr>
      <w:r>
        <w:rPr>
          <w:color w:val="555555"/>
          <w:sz w:val="18"/>
        </w:rPr>
        <w:t>Bronnen: S10 en S23.</w:t>
      </w:r>
    </w:p>
    <w:p w14:paraId="044147B1" w14:textId="77777777" w:rsidR="007B7280" w:rsidRDefault="006A7E0C">
      <w:r>
        <w:br w:type="page"/>
      </w:r>
    </w:p>
    <w:p w14:paraId="576812A3" w14:textId="77777777" w:rsidR="007B7280" w:rsidRDefault="006A7E0C">
      <w:pPr>
        <w:pStyle w:val="Kop1"/>
      </w:pPr>
      <w:r>
        <w:lastRenderedPageBreak/>
        <w:t>19 Automatische veldherkenning als uitbreiding</w:t>
      </w:r>
    </w:p>
    <w:p w14:paraId="4E9FE00A" w14:textId="77777777" w:rsidR="007B7280" w:rsidRDefault="006A7E0C">
      <w:r>
        <w:t>De handmatige basis werkt met aangeklikte punten en een vaste camera. De automatische route probeert zelf semantische veldpunten en lijnen te vinden. Semantisch betekent hier dat het systeem weet welk veldkenmerk een punt voorstelt, bijvoorbeeld een specifieke lijnkruising. [S24]</w:t>
      </w:r>
    </w:p>
    <w:p w14:paraId="6662BDE4" w14:textId="77777777" w:rsidR="007B7280" w:rsidRDefault="006A7E0C">
      <w:pPr>
        <w:pStyle w:val="Kop2"/>
      </w:pPr>
      <w:r>
        <w:t>De bestaande veldrelease</w:t>
      </w:r>
    </w:p>
    <w:p w14:paraId="751BC0FF" w14:textId="77777777" w:rsidR="007B7280" w:rsidRDefault="006A7E0C">
      <w:r>
        <w:t>De projectdocumentatie beschrijft PnLCalib-punt- en lijnnetwerken als bestaande veldbasis. De adapter gebruikt die waarnemingen voor vlakke kalibratie en kwaliteitscontroles. Dit is geen volledige overname van alle upstream 3D- en lensoptimalisaties. Er zijn ook eigen field-pose- en lijnexperimenten aanwezig; hun aanwezigheid in de code betekent niet dat elk profiel ze actief gebruikt.</w:t>
      </w:r>
    </w:p>
    <w:p w14:paraId="44C7E96D" w14:textId="77777777" w:rsidR="007B7280" w:rsidRDefault="006A7E0C">
      <w:r>
        <w:t>De automatische route kan met meerdere punten werken en slechte kandidaten afwijzen. Nieuwe schema’s houden fitpunten en controles apart. Controles uit hetzelfde model zijn een interne consistentiecheck, geen onafhankelijke menselijke ground truth.</w:t>
      </w:r>
    </w:p>
    <w:p w14:paraId="4452DEED" w14:textId="77777777" w:rsidR="007B7280" w:rsidRDefault="006A7E0C">
      <w:r>
        <w:t>Bij robuuste schatting betekent RANSAC dat we een model zoeken dat door genoeg onderling consistente waarnemingen wordt gesteund. Afwijkende punten hoeven dan niet de hele schatting te bepalen. Optical flow volgt beeldkenmerken tussen frames om beweging te schatten. Die beweging is alleen bruikbaar wanneer de controles voldoende vertrouwen geven.</w:t>
      </w:r>
    </w:p>
    <w:p w14:paraId="3A3F0C41" w14:textId="77777777" w:rsidR="007B7280" w:rsidRDefault="006A7E0C">
      <w:pPr>
        <w:pStyle w:val="Kop2"/>
      </w:pPr>
      <w:r>
        <w:t>Camerabeweging</w:t>
      </w:r>
    </w:p>
    <w:p w14:paraId="1FC5F182" w14:textId="77777777" w:rsidR="007B7280" w:rsidRDefault="006A7E0C">
      <w:r>
        <w:t>Wanneer directe herkenning tijdelijk ontbreekt, kan de pipeline een eerdere betrouwbare kalibratie voortzetten met werkelijk gemeten achtergrondbeweging. Daar gelden in de beschreven instellingen grenzen voor, waaronder maximaal twee seconden ouderdom. Ze kopieert dus niet onbeperkt een oude matrix. Bij onbetrouwbare beweging, slechte geometrie of een camerawissel moet de projectie worden onderbroken.</w:t>
      </w:r>
    </w:p>
    <w:p w14:paraId="07CEBE2E" w14:textId="77777777" w:rsidR="007B7280" w:rsidRDefault="006A7E0C">
      <w:pPr>
        <w:pStyle w:val="Kop2"/>
      </w:pPr>
      <w:r>
        <w:t>Wat onze demo laat zien</w:t>
      </w:r>
    </w:p>
    <w:p w14:paraId="216295CC" w14:textId="77777777" w:rsidR="007B7280" w:rsidRDefault="006A7E0C">
      <w:r>
        <w:t>De bewaarde nieuwste broadcastdemo bevat 150 frames. Op 112 frames is de veldkalibratie bruikbaar volgens de interne regels: 74,67% dekking. Op 38 frames ontbreken geldige veldposities en tellingen. Dat percentage is beschikbaarheid, geen bewijs dat 74,67% van alle posities correct is.</w:t>
      </w:r>
    </w:p>
    <w:p w14:paraId="5E197798" w14:textId="77777777" w:rsidR="007B7280" w:rsidRDefault="006A7E0C">
      <w:r>
        <w:t>Een eerdere panoramademo had 0 van 150 bruikbare frames. De techniek is dus niet betrouwbaar op iedere cameravorm. Panoramavervorming, weinig herkenbare lijnen of kleine veldkenmerken kunnen problematisch zijn.</w:t>
      </w:r>
    </w:p>
    <w:p w14:paraId="120DDCCF" w14:textId="77777777" w:rsidR="007B7280" w:rsidRDefault="006A7E0C">
      <w:pPr>
        <w:pStyle w:val="Kop2"/>
      </w:pPr>
      <w:r>
        <w:t>Wat je in een verdediging aantoont</w:t>
      </w:r>
    </w:p>
    <w:p w14:paraId="38DCBBD4" w14:textId="77777777" w:rsidR="007B7280" w:rsidRDefault="006A7E0C">
      <w:r>
        <w:t>Open een frame met geldige projectie en een afgewezen frame. Leg de status en controles uit. Benoem vervolgens dat de ontwikkelmeting van de broadcastspelers providergeometrie gebruikt; die score mag je niet inzetten als bewijs voor automatische veldherkenning.</w:t>
      </w:r>
    </w:p>
    <w:p w14:paraId="071E8A90" w14:textId="77777777" w:rsidR="007B7280" w:rsidRDefault="006A7E0C">
      <w:pPr>
        <w:spacing w:before="60"/>
      </w:pPr>
      <w:r>
        <w:rPr>
          <w:color w:val="555555"/>
          <w:sz w:val="18"/>
        </w:rPr>
        <w:t>Bronnen: S8, S16, S17 en S24.</w:t>
      </w:r>
    </w:p>
    <w:p w14:paraId="39B661EC" w14:textId="77777777" w:rsidR="007B7280" w:rsidRDefault="006A7E0C">
      <w:r>
        <w:br w:type="page"/>
      </w:r>
    </w:p>
    <w:p w14:paraId="24D769A3" w14:textId="77777777" w:rsidR="007B7280" w:rsidRDefault="006A7E0C">
      <w:pPr>
        <w:pStyle w:val="Kop1"/>
      </w:pPr>
      <w:r>
        <w:lastRenderedPageBreak/>
        <w:t>20 Hoe teamherkenning werkt</w:t>
      </w:r>
    </w:p>
    <w:p w14:paraId="76FC4FF4" w14:textId="77777777" w:rsidR="007B7280" w:rsidRDefault="006A7E0C">
      <w:r>
        <w:t>Spelerherkenning en teamherkenning zijn twee verschillende taken. Eerst moet het systeem een bruikbare persoon of speler vinden. Vervolgens probeert het diens tenue bij een van twee groepen uit dezelfde clip te plaatsen. Team A en B zijn lokale labels, geen automatisch herkende clubnamen. [S6, S25]</w:t>
      </w:r>
    </w:p>
    <w:p w14:paraId="48943741" w14:textId="77777777" w:rsidR="007B7280" w:rsidRDefault="006A7E0C">
      <w:pPr>
        <w:pStyle w:val="Kop2"/>
      </w:pPr>
      <w:r>
        <w:t>Welke informatie gebruiken we</w:t>
      </w:r>
    </w:p>
    <w:p w14:paraId="79189CF0" w14:textId="77777777" w:rsidR="007B7280" w:rsidRDefault="006A7E0C">
      <w:r>
        <w:t>De code neemt een uitsnede van het bovenlichaam zodat hoofd, broek en gras minder domineren. Kleurhistogrammen beschrijven de verdeling van kleuren. Hue wordt met verzadiging gewogen, zodat bijna grijze pixels niet ten onrechte een sterke kleur aanwijzen.</w:t>
      </w:r>
    </w:p>
    <w:p w14:paraId="4049ABB5" w14:textId="77777777" w:rsidR="007B7280" w:rsidRDefault="006A7E0C">
      <w:r>
        <w:t>De nieuwste geselecteerde shirtrepresentatie gebruikt gewogen, genormaliseerde histogramkenmerken. De code ondersteunt ook een getrainde neurale projectie, maar die kandidaat was in de vergelijking slechter en is niet gekozen. De naam embedding in de code betekent dus niet automatisch dat het geselecteerde shirtkenmerk door een diep netwerk is geleerd.</w:t>
      </w:r>
    </w:p>
    <w:p w14:paraId="654D16CB" w14:textId="77777777" w:rsidR="007B7280" w:rsidRDefault="006A7E0C">
      <w:r>
        <w:t>De clipanalyse zoekt twee voldoende ondersteunde en gescheiden groepen. Een kandidaat krijgt alleen een team als hij voldoende dicht bij een groep ligt en genoeg verschilt van de andere. Bij twijfel blijft het team onbekend. Een keeper met een derde tenue hoort niet kunstmatig in een veldspelerskleur te worden gedwongen.</w:t>
      </w:r>
    </w:p>
    <w:p w14:paraId="597053FE" w14:textId="77777777" w:rsidR="007B7280" w:rsidRDefault="006A7E0C">
      <w:pPr>
        <w:pStyle w:val="Kop2"/>
      </w:pPr>
      <w:r>
        <w:t>Onze cijfers hebben verschillende noemers</w:t>
      </w:r>
    </w:p>
    <w:p w14:paraId="455326D7" w14:textId="77777777" w:rsidR="007B7280" w:rsidRDefault="006A7E0C">
      <w:r>
        <w:t>Voor multisource-m zijn 4.623 spelers gematcht. Daarvan krijgen 4.336 een team: 4.208 correct en 128 verkeerd. De overige 287 blijven onbekend. [S11]</w:t>
      </w:r>
    </w:p>
    <w:p w14:paraId="2205F1B4" w14:textId="77777777" w:rsidR="007B7280" w:rsidRDefault="006A7E0C">
      <w:r>
        <w:rPr>
          <w:b/>
        </w:rPr>
        <w:t>Team correct onder toegewezen spelers:</w:t>
      </w:r>
      <w:r>
        <w:t xml:space="preserve"> 4.208 / 4.336 = 97,05%.</w:t>
      </w:r>
    </w:p>
    <w:p w14:paraId="591659EF" w14:textId="77777777" w:rsidR="007B7280" w:rsidRDefault="006A7E0C">
      <w:r>
        <w:rPr>
          <w:b/>
        </w:rPr>
        <w:t>Teamdekking onder gematchte spelers:</w:t>
      </w:r>
      <w:r>
        <w:t xml:space="preserve"> 4.336 / 4.623 = 93,79%.</w:t>
      </w:r>
    </w:p>
    <w:p w14:paraId="498513F8" w14:textId="77777777" w:rsidR="007B7280" w:rsidRDefault="006A7E0C">
      <w:r>
        <w:rPr>
          <w:b/>
        </w:rPr>
        <w:t>Correct team onder alle 5.078 referentiespelers:</w:t>
      </w:r>
      <w:r>
        <w:t xml:space="preserve"> 4.208 / 5.078 = 82,87%.</w:t>
      </w:r>
    </w:p>
    <w:p w14:paraId="115BEB63" w14:textId="77777777" w:rsidR="007B7280" w:rsidRDefault="006A7E0C">
      <w:r>
        <w:t>De uitspraak “97% van alle spelers heeft het juiste team” zou dus fout zijn. De noemer sluit bij 97,05% de gemiste en onbekende spelers uit. De evaluatie staat één vaste A/B-omwisseling per hele clip toe, omdat de groepsnamen willekeurig kunnen starten.</w:t>
      </w:r>
    </w:p>
    <w:p w14:paraId="0E61E3B9" w14:textId="77777777" w:rsidR="007B7280" w:rsidRDefault="006A7E0C">
      <w:r>
        <w:t>Keepers blijven een grote beperking: 176 van 194 worden gematcht, slechts 16 krijgen correct team. Handmatige correcties in de app zijn nuttig, maar vormen geen bewijs dat de automatische voorspelling eerst al klopte.</w:t>
      </w:r>
    </w:p>
    <w:p w14:paraId="5C69F0DE" w14:textId="77777777" w:rsidR="007B7280" w:rsidRDefault="006A7E0C">
      <w:pPr>
        <w:spacing w:before="60"/>
      </w:pPr>
      <w:r>
        <w:rPr>
          <w:color w:val="555555"/>
          <w:sz w:val="18"/>
        </w:rPr>
        <w:t>Bronnen: S6, S11 en S25.</w:t>
      </w:r>
    </w:p>
    <w:p w14:paraId="674A6B7C" w14:textId="77777777" w:rsidR="007B7280" w:rsidRDefault="006A7E0C">
      <w:r>
        <w:br w:type="page"/>
      </w:r>
    </w:p>
    <w:p w14:paraId="2D0A5109" w14:textId="77777777" w:rsidR="007B7280" w:rsidRDefault="006A7E0C">
      <w:pPr>
        <w:pStyle w:val="Kop1"/>
      </w:pPr>
      <w:r>
        <w:lastRenderedPageBreak/>
        <w:t>21 Tracking en tijdelijke speleridentiteiten</w:t>
      </w:r>
    </w:p>
    <w:p w14:paraId="7FD389B4" w14:textId="77777777" w:rsidR="007B7280" w:rsidRDefault="006A7E0C">
      <w:r>
        <w:t>Detectie kijkt naar een afzonderlijk frame. Tracking probeert dezelfde persoon in opeenvolgende frames aan elkaar te koppelen. Daardoor kunnen we een traject tekenen. Een track-ID is een tijdelijke technische koppeling; het is geen rugnummer, naam of geverifieerde identiteit. [S26]</w:t>
      </w:r>
    </w:p>
    <w:p w14:paraId="7156AA82" w14:textId="77777777" w:rsidR="007B7280" w:rsidRDefault="006A7E0C">
      <w:pPr>
        <w:pStyle w:val="Kop2"/>
      </w:pPr>
      <w:r>
        <w:t>Het idee van ByteTrack</w:t>
      </w:r>
    </w:p>
    <w:p w14:paraId="24D841A0" w14:textId="77777777" w:rsidR="007B7280" w:rsidRDefault="006A7E0C">
      <w:r>
        <w:t>ByteTrack voorspelt waar bestaande tracks ongeveer zullen verschijnen en koppelt nieuwe detecties eraan. Het gebruikt eerst sterke detecties en daarna ook minder zekere kandidaten om bestaande tracks terug te vinden. Zo kan een gedeeltelijk bedekte speler soms behouden blijven zonder elke zwakke detectie een nieuwe track te laten starten.</w:t>
      </w:r>
    </w:p>
    <w:p w14:paraId="175A6F78" w14:textId="77777777" w:rsidR="007B7280" w:rsidRDefault="006A7E0C">
      <w:r>
        <w:t>Onze referentieconfiguratie gebruikt track_high_thresh 0,25, track_low_thresh 0,10 en new_track_thresh 0,25. Dat verklaart waarom bepaalde uitgebreide detectorprofielen kandidaten vanaf 0,10 doorgeven. De schoolbasis zonder tracking gebruikt 0,25. Het buffergetal 30 wordt in de adapter aan de framerate gekoppeld; lees voor een run de werkelijk geregistreerde buffertijd.</w:t>
      </w:r>
    </w:p>
    <w:p w14:paraId="037307FE" w14:textId="77777777" w:rsidR="007B7280" w:rsidRDefault="006A7E0C">
      <w:pPr>
        <w:pStyle w:val="Kop2"/>
      </w:pPr>
      <w:r>
        <w:t>Het bewegingsmodel</w:t>
      </w:r>
    </w:p>
    <w:p w14:paraId="6F0653FE" w14:textId="77777777" w:rsidR="007B7280" w:rsidRDefault="006A7E0C">
      <w:r>
        <w:t>ByteTrack gebruikt een Kalmanfilter om een boxstaat en onzekerheid door de tijd bij te houden. Dat is een bewegingsschatting, geen netwerk dat de naam van de speler leert. Beweging, overlap en matching blijven gevoelig voor kruisende spelers, lange bedekking of slechte boxen.</w:t>
      </w:r>
    </w:p>
    <w:p w14:paraId="60D1245E" w14:textId="77777777" w:rsidR="007B7280" w:rsidRDefault="006A7E0C">
      <w:pPr>
        <w:pStyle w:val="Kop2"/>
      </w:pPr>
      <w:r>
        <w:t>Waarom cameracompensatie nodig is</w:t>
      </w:r>
    </w:p>
    <w:p w14:paraId="526D15F8" w14:textId="77777777" w:rsidR="007B7280" w:rsidRDefault="006A7E0C">
      <w:r>
        <w:t>Bij pannen verschuift de hele achtergrond. Zonder compensatie kan het lijken alsof alle spelers onverwacht bewegen. De code meet achtergrondbeweging en transformeert ook de trackstaat. Een cameracut of onbetrouwbare bewegingsmeting reset de tracks en onderbreekt trajecten.</w:t>
      </w:r>
    </w:p>
    <w:p w14:paraId="3DF0B38B" w14:textId="77777777" w:rsidR="007B7280" w:rsidRDefault="006A7E0C">
      <w:r>
        <w:t>Een echte implementatiefout behandelde aspecten en hoogtes van de Kalmanstaat alsof het gewone XY-coördinaten waren. De gerepareerde XYAH-omzetting verminderde in een geïsoleerde herhaling het aantal tijdelijke ID’s van 393 naar 28. De uiteindelijke nieuwe demo heeft 29 ID’s.</w:t>
      </w:r>
    </w:p>
    <w:p w14:paraId="5624BD47" w14:textId="77777777" w:rsidR="007B7280" w:rsidRDefault="006A7E0C">
      <w:r>
        <w:t>Minder ID’s wijst op minder fragmentatie in die herhaling, maar bewijst niet dat elke identiteit correct is. Een fout samengevoegde speler kan ook het aantal ID’s verminderen. Voor identiteitnauwkeurigheid zijn onafhankelijke trackingreferenties en passende trackingmaten nodig; die eindmeting is niet afgerond.</w:t>
      </w:r>
    </w:p>
    <w:p w14:paraId="5A7E2834" w14:textId="77777777" w:rsidR="007B7280" w:rsidRDefault="006A7E0C">
      <w:pPr>
        <w:spacing w:before="60"/>
      </w:pPr>
      <w:r>
        <w:rPr>
          <w:color w:val="555555"/>
          <w:sz w:val="18"/>
        </w:rPr>
        <w:t>Bronnen: S6, S26 en S27.</w:t>
      </w:r>
    </w:p>
    <w:p w14:paraId="34D943CF" w14:textId="77777777" w:rsidR="007B7280" w:rsidRDefault="006A7E0C">
      <w:r>
        <w:br w:type="page"/>
      </w:r>
    </w:p>
    <w:p w14:paraId="0E0B2BC7" w14:textId="77777777" w:rsidR="007B7280" w:rsidRDefault="006A7E0C">
      <w:pPr>
        <w:pStyle w:val="Kop1"/>
      </w:pPr>
      <w:r>
        <w:lastRenderedPageBreak/>
        <w:t>22 Hoe de afgelegde afstand wordt geschat</w:t>
      </w:r>
    </w:p>
    <w:p w14:paraId="5D9B2105" w14:textId="77777777" w:rsidR="007B7280" w:rsidRDefault="006A7E0C">
      <w:r>
        <w:t>Afstand is een afgeleide schatting van geldige veldposities. Ze is geen rechtstreeks gemeten GPS-afstand. We gebruiken uitsluitend actuele spelerwaarnemingen met een tijdelijke track-ID en geldige veldpositie. [S28]</w:t>
      </w:r>
    </w:p>
    <w:p w14:paraId="234EB1B5" w14:textId="77777777" w:rsidR="007B7280" w:rsidRDefault="006A7E0C">
      <w:pPr>
        <w:pStyle w:val="Kop2"/>
      </w:pPr>
      <w:r>
        <w:t>Van veldcoördinaat naar meter</w:t>
      </w:r>
    </w:p>
    <w:p w14:paraId="1D042E05" w14:textId="77777777" w:rsidR="007B7280" w:rsidRDefault="006A7E0C">
      <w:r>
        <w:t>Een genormaliseerde positie (u,v) wordt (u × veldlengte, v × veldbreedte). Voor twee punten berekenen we de rechte verplaatsing met Pythagoras: de wortel van dx² + dy². De geaccepteerde stapafstanden worden opgeteld.</w:t>
      </w:r>
    </w:p>
    <w:p w14:paraId="4466314F" w14:textId="77777777" w:rsidR="007B7280" w:rsidRDefault="006A7E0C">
      <w:r>
        <w:t>Voorbeeld: u verandert van 0,40 naar 0,41 en v blijft gelijk. Met 105 m veldlengte is de verplaatsing 1,05 m. Als dat in 0,2 seconde gebeurt, is de gemiddelde snelheid over die stap 5,25 m/s. Dit is een rekenvoorbeeld, geen meting van een bepaalde speler.</w:t>
      </w:r>
    </w:p>
    <w:p w14:paraId="1F7E8615" w14:textId="77777777" w:rsidR="007B7280" w:rsidRDefault="006A7E0C">
      <w:r>
        <w:t>De app gebruikt vastgelegde veldafmetingen wanneer die beschikbaar zijn; anders is 105 × 68 m een zichtbare aanname. Een fout in die afmetingen schaalt de afstand mee. Daarom moeten gebruikers de afmetingen kunnen controleren en aanpassen.</w:t>
      </w:r>
    </w:p>
    <w:p w14:paraId="53EA9A10" w14:textId="77777777" w:rsidR="007B7280" w:rsidRDefault="006A7E0C">
      <w:pPr>
        <w:pStyle w:val="Kop2"/>
      </w:pPr>
      <w:r>
        <w:t>Waarom we niet elk beetje beeldruis optellen</w:t>
      </w:r>
    </w:p>
    <w:p w14:paraId="6A2527C2" w14:textId="77777777" w:rsidR="007B7280" w:rsidRDefault="006A7E0C">
      <w:r>
        <w:t>Kleine box- en kalibratiefouten kunnen een stilstaande speler laten trillen. De methode gebruikt binnen geldige segmenten een mediaanfilter van drie frames en telt stappen van minstens 0,2 seconde op, inclusief een laatste kortere stap. Dat vermindert jitter, maar kan scherpe bewegingen afvlakken of een gebogen pad onderschatten.</w:t>
      </w:r>
    </w:p>
    <w:p w14:paraId="2E73366A" w14:textId="77777777" w:rsidR="007B7280" w:rsidRDefault="006A7E0C">
      <w:r>
        <w:t>Een ruwe sprong boven standaard 12 m/s onderbreekt eerst het segment. Die grens is een technische keuze, geen onafhankelijk gevalideerde classifier van menselijke beweging. Ook na filtering wordt de spronggrens gecontroleerd.</w:t>
      </w:r>
    </w:p>
    <w:p w14:paraId="14FB3A6E" w14:textId="77777777" w:rsidR="007B7280" w:rsidRDefault="006A7E0C">
      <w:pPr>
        <w:pStyle w:val="Kop2"/>
      </w:pPr>
      <w:r>
        <w:t>Gaten en dekking</w:t>
      </w:r>
    </w:p>
    <w:p w14:paraId="04FD511A" w14:textId="77777777" w:rsidR="007B7280" w:rsidRDefault="006A7E0C">
      <w:r>
        <w:t>Ontbrekende detecties, ongeldige kalibratie, dubbele ID’s en trackingresets onderbreken de meting. De code vult de ontbrekende meters niet in en extrapoleert niet naar een hele wedstrijd.</w:t>
      </w:r>
    </w:p>
    <w:p w14:paraId="051CFC56" w14:textId="77777777" w:rsidR="007B7280" w:rsidRDefault="006A7E0C">
      <w:r>
        <w:t>Meetdekking is de geaccepteerde meettijd gedeeld door de volledige clipduur. Nul meter met geldige meettijd kan waargenomen stilstand betekenen. Zonder meetintervallen verschijnt geen beschikbare afstand. Verschillende ID’s worden niet zonder bewijs tot één persoon samengevoegd.</w:t>
      </w:r>
    </w:p>
    <w:p w14:paraId="440910F6" w14:textId="77777777" w:rsidR="007B7280" w:rsidRDefault="006A7E0C">
      <w:r>
        <w:t>De afstandsnauwkeurigheid is nog niet onafhankelijk gemeten. Een correct uitgevoerde Pythagorasberekening kan nog steeds verkeerde invoerposities optellen.</w:t>
      </w:r>
    </w:p>
    <w:p w14:paraId="2ADC7D2B" w14:textId="77777777" w:rsidR="007B7280" w:rsidRDefault="006A7E0C">
      <w:pPr>
        <w:spacing w:before="60"/>
      </w:pPr>
      <w:r>
        <w:rPr>
          <w:color w:val="555555"/>
          <w:sz w:val="18"/>
        </w:rPr>
        <w:t>Bron: S28, methode observed_median3_step02_v1.</w:t>
      </w:r>
    </w:p>
    <w:p w14:paraId="67BA9F41" w14:textId="77777777" w:rsidR="007B7280" w:rsidRDefault="006A7E0C">
      <w:r>
        <w:br w:type="page"/>
      </w:r>
    </w:p>
    <w:p w14:paraId="7D7C6923" w14:textId="77777777" w:rsidR="007B7280" w:rsidRDefault="006A7E0C">
      <w:pPr>
        <w:pStyle w:val="Kop1"/>
      </w:pPr>
      <w:r>
        <w:lastRenderedPageBreak/>
        <w:t>23 Waarom de toepassing meer is dan een modelaanroep</w:t>
      </w:r>
    </w:p>
    <w:p w14:paraId="28DA4C77" w14:textId="77777777" w:rsidR="007B7280" w:rsidRDefault="006A7E0C">
      <w:r>
        <w:t>Streamlit verzorgt de bediening. OpenCV en de andere videohulpmiddelen lezen en verwerken beelden; modelruntimes doen inference; de pipeline bewaakt de samenhang. De verwerking kan ook zonder de interface worden aangeroepen. Dat maakt dezelfde logica bruikbaar vanuit starters en CLI. [S12, S15]</w:t>
      </w:r>
    </w:p>
    <w:p w14:paraId="59B448AC" w14:textId="77777777" w:rsidR="007B7280" w:rsidRDefault="006A7E0C">
      <w:pPr>
        <w:pStyle w:val="Kop2"/>
      </w:pPr>
      <w:r>
        <w:t>Invoer en uitvoer</w:t>
      </w:r>
    </w:p>
    <w:p w14:paraId="7454C759" w14:textId="77777777" w:rsidR="007B7280" w:rsidRDefault="006A7E0C">
      <w:r>
        <w:t>De videolaag controleert onder meer resolutie, framerate en frametijdstippen. De beschreven route weigert variabele framerate en rotatiemetadata om verkeerde tijd- of coördinatenkoppelingen te voorkomen. Een genormaliseerde kopie is een nieuwe bron die opnieuw bij de kalibratie moet passen.</w:t>
      </w:r>
    </w:p>
    <w:p w14:paraId="73708B81" w14:textId="77777777" w:rsidR="007B7280" w:rsidRDefault="006A7E0C">
      <w:r>
        <w:t>Een voltooide run bevat onder meer samengestelde_video.mp4, framegegevens.jsonl en runmanifest.json. JSONL betekent één JSON-record per regel, hier per frame. Kalibratie- en teamrecords leggen de aanvullende instellingen vast. CSV maakt tabellen bruikbaar voor controle en export.</w:t>
      </w:r>
    </w:p>
    <w:p w14:paraId="3FA4BC8A" w14:textId="77777777" w:rsidR="007B7280" w:rsidRDefault="006A7E0C">
      <w:pPr>
        <w:pStyle w:val="Kop2"/>
      </w:pPr>
      <w:r>
        <w:t>Opslaan en hergebruiken</w:t>
      </w:r>
    </w:p>
    <w:p w14:paraId="2DE1CA88" w14:textId="77777777" w:rsidR="007B7280" w:rsidRDefault="006A7E0C">
      <w:r>
        <w:t>Een analyse krijgt een identiteit op basis van relevante invoer, modellen, kalibratie, code en omgeving. Daarmee kan de app een passend voltooid resultaat hergebruiken. Ze controleert bestanden en hashes in plaats van alleen een oude mapnaam te vertrouwen. Gedeeltelijke uitvoer mag niet als voltooide analyse worden aangeboden.</w:t>
      </w:r>
    </w:p>
    <w:p w14:paraId="4A23996C" w14:textId="77777777" w:rsidR="007B7280" w:rsidRDefault="006A7E0C">
      <w:r>
        <w:t>Een teamcorrectie kan bestaande detecties, tracking en veldposities hergebruiken en een nieuwe uitvoer maken. Dat is goedkoper dan alle modellen opnieuw draaien. De oorspronkelijke analyse blijft beschikbaar.</w:t>
      </w:r>
    </w:p>
    <w:p w14:paraId="52C1B227" w14:textId="77777777" w:rsidR="007B7280" w:rsidRDefault="006A7E0C">
      <w:pPr>
        <w:pStyle w:val="Kop2"/>
      </w:pPr>
      <w:r>
        <w:t>Wat een technische test wel aantoont</w:t>
      </w:r>
    </w:p>
    <w:p w14:paraId="6BDC6DEA" w14:textId="77777777" w:rsidR="007B7280" w:rsidRDefault="006A7E0C">
      <w:r>
        <w:t>Tests kunnen bewaken dat een bekende verplaatsing correct wordt opgeteld, dat een ongeldig punt wordt geweigerd, dat tijdstippen overeenkomen en dat een opgeslagen resultaat zonder nieuwe inference opent. Synthetische detectoruitvoer is nuttig voor zulke softwarecontroles.</w:t>
      </w:r>
    </w:p>
    <w:p w14:paraId="02718B7E" w14:textId="77777777" w:rsidR="007B7280" w:rsidRDefault="006A7E0C">
      <w:r>
        <w:t>Een geslaagde test bewijst niet dat een nieuw voetbalframe correct wordt herkend. Ook een geslaagde GPU-laadproef zegt alleen dat het model laadt en voorspelt. Detectie-AP, teamkwaliteit, veldfout en trackingidentiteit moeten inhoudelijk worden gemeten.</w:t>
      </w:r>
    </w:p>
    <w:p w14:paraId="59012063" w14:textId="77777777" w:rsidR="007B7280" w:rsidRDefault="006A7E0C">
      <w:r>
        <w:t>De bewaarde broadcastdemo verwerkt 150 frames op 25 fps en heeft 112 frames met telling. De geregistreerde verwerkingstijd hoort bij die historische run en haar voorbereiding; ze is geen algemene realtimesnelheid voor elke laptop of video.</w:t>
      </w:r>
    </w:p>
    <w:p w14:paraId="1B4457FA" w14:textId="77777777" w:rsidR="007B7280" w:rsidRDefault="006A7E0C">
      <w:pPr>
        <w:spacing w:before="60"/>
      </w:pPr>
      <w:r>
        <w:rPr>
          <w:color w:val="555555"/>
          <w:sz w:val="18"/>
        </w:rPr>
        <w:t>Bronnen: S12, S15 en S17.</w:t>
      </w:r>
    </w:p>
    <w:p w14:paraId="27EFCC6B" w14:textId="77777777" w:rsidR="007B7280" w:rsidRDefault="006A7E0C">
      <w:r>
        <w:br w:type="page"/>
      </w:r>
    </w:p>
    <w:p w14:paraId="3581D9FF" w14:textId="77777777" w:rsidR="007B7280" w:rsidRDefault="006A7E0C">
      <w:pPr>
        <w:pStyle w:val="Kop1"/>
      </w:pPr>
      <w:r>
        <w:lastRenderedPageBreak/>
        <w:t>24 De code die je live moet kunnen aanwijzen</w:t>
      </w:r>
    </w:p>
    <w:p w14:paraId="5194DD28" w14:textId="77777777" w:rsidR="007B7280" w:rsidRDefault="006A7E0C">
      <w:r>
        <w:t>Je hoeft niet elk bestand uit je hoofd te kennen. Je moet wel de verbinding kunnen leggen tussen een concrete vraag en het codeonderdeel dat het gedrag veroorzaakt. Open voor de verdediging deze bestanden en zoek de genoemde functies. [S12–S15, S23–S28]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6917"/>
      </w:tblGrid>
      <w:tr w:rsidR="007B7280" w14:paraId="2ED4407A" w14:textId="77777777">
        <w:trPr>
          <w:cantSplit/>
          <w:tblHeader/>
          <w:jc w:val="center"/>
        </w:trPr>
        <w:tc>
          <w:tcPr>
            <w:tcW w:w="2721" w:type="dxa"/>
            <w:shd w:val="clear" w:color="auto" w:fill="DCE6EF"/>
            <w:tcMar>
              <w:top w:w="40" w:type="dxa"/>
              <w:left w:w="85" w:type="dxa"/>
              <w:bottom w:w="40" w:type="dxa"/>
              <w:right w:w="85" w:type="dxa"/>
            </w:tcMar>
            <w:vAlign w:val="center"/>
          </w:tcPr>
          <w:p w14:paraId="56F53959" w14:textId="77777777" w:rsidR="007B7280" w:rsidRDefault="006A7E0C">
            <w:pPr>
              <w:spacing w:before="60" w:after="60" w:line="240" w:lineRule="auto"/>
            </w:pPr>
            <w:r>
              <w:rPr>
                <w:b/>
                <w:sz w:val="19"/>
              </w:rPr>
              <w:t>Bestand of module</w:t>
            </w:r>
          </w:p>
        </w:tc>
        <w:tc>
          <w:tcPr>
            <w:tcW w:w="6917" w:type="dxa"/>
            <w:shd w:val="clear" w:color="auto" w:fill="DCE6EF"/>
            <w:tcMar>
              <w:top w:w="40" w:type="dxa"/>
              <w:left w:w="85" w:type="dxa"/>
              <w:bottom w:w="40" w:type="dxa"/>
              <w:right w:w="85" w:type="dxa"/>
            </w:tcMar>
            <w:vAlign w:val="center"/>
          </w:tcPr>
          <w:p w14:paraId="18A5E1CD" w14:textId="77777777" w:rsidR="007B7280" w:rsidRDefault="006A7E0C">
            <w:pPr>
              <w:spacing w:before="60" w:after="60" w:line="240" w:lineRule="auto"/>
            </w:pPr>
            <w:r>
              <w:rPr>
                <w:b/>
                <w:sz w:val="19"/>
              </w:rPr>
              <w:t>Wat je er moet kunnen aanwijzen</w:t>
            </w:r>
          </w:p>
        </w:tc>
      </w:tr>
      <w:tr w:rsidR="007B7280" w14:paraId="30334004" w14:textId="77777777">
        <w:trPr>
          <w:cantSplit/>
          <w:jc w:val="center"/>
        </w:trPr>
        <w:tc>
          <w:tcPr>
            <w:tcW w:w="2721" w:type="dxa"/>
            <w:shd w:val="clear" w:color="auto" w:fill="FFFFFF"/>
            <w:tcMar>
              <w:top w:w="40" w:type="dxa"/>
              <w:left w:w="85" w:type="dxa"/>
              <w:bottom w:w="40" w:type="dxa"/>
              <w:right w:w="85" w:type="dxa"/>
            </w:tcMar>
            <w:vAlign w:val="center"/>
          </w:tcPr>
          <w:p w14:paraId="1FBA5B58" w14:textId="77777777" w:rsidR="007B7280" w:rsidRDefault="006A7E0C">
            <w:pPr>
              <w:spacing w:before="60" w:after="60" w:line="240" w:lineRule="auto"/>
            </w:pPr>
            <w:r>
              <w:rPr>
                <w:sz w:val="19"/>
              </w:rPr>
              <w:t>streamlit_app.py</w:t>
            </w:r>
          </w:p>
        </w:tc>
        <w:tc>
          <w:tcPr>
            <w:tcW w:w="6917" w:type="dxa"/>
            <w:shd w:val="clear" w:color="auto" w:fill="FFFFFF"/>
            <w:tcMar>
              <w:top w:w="40" w:type="dxa"/>
              <w:left w:w="85" w:type="dxa"/>
              <w:bottom w:w="40" w:type="dxa"/>
              <w:right w:w="85" w:type="dxa"/>
            </w:tcMar>
            <w:vAlign w:val="center"/>
          </w:tcPr>
          <w:p w14:paraId="4B4EFC56" w14:textId="77777777" w:rsidR="007B7280" w:rsidRDefault="006A7E0C">
            <w:pPr>
              <w:spacing w:before="60" w:after="60" w:line="240" w:lineRule="auto"/>
            </w:pPr>
            <w:r>
              <w:rPr>
                <w:sz w:val="19"/>
              </w:rPr>
              <w:t>Schoolmodus, profielkeuze, upload, puntinvoer, handmatig verwerken en navigatie</w:t>
            </w:r>
          </w:p>
        </w:tc>
      </w:tr>
      <w:tr w:rsidR="007B7280" w14:paraId="0183287B" w14:textId="77777777">
        <w:trPr>
          <w:cantSplit/>
          <w:jc w:val="center"/>
        </w:trPr>
        <w:tc>
          <w:tcPr>
            <w:tcW w:w="2721" w:type="dxa"/>
            <w:shd w:val="clear" w:color="auto" w:fill="F5F7F9"/>
            <w:tcMar>
              <w:top w:w="40" w:type="dxa"/>
              <w:left w:w="85" w:type="dxa"/>
              <w:bottom w:w="40" w:type="dxa"/>
              <w:right w:w="85" w:type="dxa"/>
            </w:tcMar>
            <w:vAlign w:val="center"/>
          </w:tcPr>
          <w:p w14:paraId="392BABF3" w14:textId="77777777" w:rsidR="007B7280" w:rsidRDefault="006A7E0C">
            <w:pPr>
              <w:spacing w:before="60" w:after="60" w:line="240" w:lineRule="auto"/>
            </w:pPr>
            <w:r>
              <w:rPr>
                <w:sz w:val="19"/>
              </w:rPr>
              <w:t>automatic_analysis_ui.py</w:t>
            </w:r>
          </w:p>
        </w:tc>
        <w:tc>
          <w:tcPr>
            <w:tcW w:w="6917" w:type="dxa"/>
            <w:shd w:val="clear" w:color="auto" w:fill="F5F7F9"/>
            <w:tcMar>
              <w:top w:w="40" w:type="dxa"/>
              <w:left w:w="85" w:type="dxa"/>
              <w:bottom w:w="40" w:type="dxa"/>
              <w:right w:w="85" w:type="dxa"/>
            </w:tcMar>
            <w:vAlign w:val="center"/>
          </w:tcPr>
          <w:p w14:paraId="5B706297" w14:textId="77777777" w:rsidR="007B7280" w:rsidRDefault="006A7E0C">
            <w:pPr>
              <w:spacing w:before="60" w:after="60" w:line="240" w:lineRule="auto"/>
            </w:pPr>
            <w:r>
              <w:rPr>
                <w:sz w:val="19"/>
              </w:rPr>
              <w:t>Keuze van het automatische broadcastprofiel en automatische verwerking</w:t>
            </w:r>
          </w:p>
        </w:tc>
      </w:tr>
      <w:tr w:rsidR="007B7280" w14:paraId="1350741D" w14:textId="77777777">
        <w:trPr>
          <w:cantSplit/>
          <w:jc w:val="center"/>
        </w:trPr>
        <w:tc>
          <w:tcPr>
            <w:tcW w:w="2721" w:type="dxa"/>
            <w:shd w:val="clear" w:color="auto" w:fill="FFFFFF"/>
            <w:tcMar>
              <w:top w:w="40" w:type="dxa"/>
              <w:left w:w="85" w:type="dxa"/>
              <w:bottom w:w="40" w:type="dxa"/>
              <w:right w:w="85" w:type="dxa"/>
            </w:tcMar>
            <w:vAlign w:val="center"/>
          </w:tcPr>
          <w:p w14:paraId="1FB4A032" w14:textId="77777777" w:rsidR="007B7280" w:rsidRDefault="006A7E0C">
            <w:pPr>
              <w:spacing w:before="60" w:after="60" w:line="240" w:lineRule="auto"/>
            </w:pPr>
            <w:r>
              <w:rPr>
                <w:sz w:val="19"/>
              </w:rPr>
              <w:t>detection.py</w:t>
            </w:r>
          </w:p>
        </w:tc>
        <w:tc>
          <w:tcPr>
            <w:tcW w:w="6917" w:type="dxa"/>
            <w:shd w:val="clear" w:color="auto" w:fill="FFFFFF"/>
            <w:tcMar>
              <w:top w:w="40" w:type="dxa"/>
              <w:left w:w="85" w:type="dxa"/>
              <w:bottom w:w="40" w:type="dxa"/>
              <w:right w:w="85" w:type="dxa"/>
            </w:tcMar>
            <w:vAlign w:val="center"/>
          </w:tcPr>
          <w:p w14:paraId="6F7269C4" w14:textId="77777777" w:rsidR="007B7280" w:rsidRDefault="006A7E0C">
            <w:pPr>
              <w:spacing w:before="60" w:after="60" w:line="240" w:lineRule="auto"/>
            </w:pPr>
            <w:r>
              <w:rPr>
                <w:sz w:val="19"/>
              </w:rPr>
              <w:t>Modelmanifest, echte bronklassen, hashes, detectoruitvoer en samenvoegen van persoonsvoorstellen</w:t>
            </w:r>
          </w:p>
        </w:tc>
      </w:tr>
      <w:tr w:rsidR="007B7280" w14:paraId="49B6227A" w14:textId="77777777">
        <w:trPr>
          <w:cantSplit/>
          <w:jc w:val="center"/>
        </w:trPr>
        <w:tc>
          <w:tcPr>
            <w:tcW w:w="2721" w:type="dxa"/>
            <w:shd w:val="clear" w:color="auto" w:fill="F5F7F9"/>
            <w:tcMar>
              <w:top w:w="40" w:type="dxa"/>
              <w:left w:w="85" w:type="dxa"/>
              <w:bottom w:w="40" w:type="dxa"/>
              <w:right w:w="85" w:type="dxa"/>
            </w:tcMar>
            <w:vAlign w:val="center"/>
          </w:tcPr>
          <w:p w14:paraId="1083279F" w14:textId="77777777" w:rsidR="007B7280" w:rsidRDefault="006A7E0C">
            <w:pPr>
              <w:spacing w:before="60" w:after="60" w:line="240" w:lineRule="auto"/>
            </w:pPr>
            <w:r>
              <w:rPr>
                <w:sz w:val="19"/>
              </w:rPr>
              <w:t>geometry.py</w:t>
            </w:r>
          </w:p>
        </w:tc>
        <w:tc>
          <w:tcPr>
            <w:tcW w:w="6917" w:type="dxa"/>
            <w:shd w:val="clear" w:color="auto" w:fill="F5F7F9"/>
            <w:tcMar>
              <w:top w:w="40" w:type="dxa"/>
              <w:left w:w="85" w:type="dxa"/>
              <w:bottom w:w="40" w:type="dxa"/>
              <w:right w:w="85" w:type="dxa"/>
            </w:tcMar>
            <w:vAlign w:val="center"/>
          </w:tcPr>
          <w:p w14:paraId="1293C340" w14:textId="77777777" w:rsidR="007B7280" w:rsidRDefault="006A7E0C">
            <w:pPr>
              <w:spacing w:before="60" w:after="60" w:line="240" w:lineRule="auto"/>
            </w:pPr>
            <w:r>
              <w:rPr>
                <w:sz w:val="19"/>
              </w:rPr>
              <w:t>create_calibration en project_detection met vier fitpunten, controles en voetpunt</w:t>
            </w:r>
          </w:p>
        </w:tc>
      </w:tr>
      <w:tr w:rsidR="007B7280" w14:paraId="365E5656" w14:textId="77777777">
        <w:trPr>
          <w:cantSplit/>
          <w:jc w:val="center"/>
        </w:trPr>
        <w:tc>
          <w:tcPr>
            <w:tcW w:w="2721" w:type="dxa"/>
            <w:shd w:val="clear" w:color="auto" w:fill="FFFFFF"/>
            <w:tcMar>
              <w:top w:w="40" w:type="dxa"/>
              <w:left w:w="85" w:type="dxa"/>
              <w:bottom w:w="40" w:type="dxa"/>
              <w:right w:w="85" w:type="dxa"/>
            </w:tcMar>
            <w:vAlign w:val="center"/>
          </w:tcPr>
          <w:p w14:paraId="6B556CF2" w14:textId="77777777" w:rsidR="007B7280" w:rsidRDefault="006A7E0C">
            <w:pPr>
              <w:spacing w:before="60" w:after="60" w:line="240" w:lineRule="auto"/>
            </w:pPr>
            <w:r>
              <w:rPr>
                <w:sz w:val="19"/>
              </w:rPr>
              <w:t>pipeline.py</w:t>
            </w:r>
          </w:p>
        </w:tc>
        <w:tc>
          <w:tcPr>
            <w:tcW w:w="6917" w:type="dxa"/>
            <w:shd w:val="clear" w:color="auto" w:fill="FFFFFF"/>
            <w:tcMar>
              <w:top w:w="40" w:type="dxa"/>
              <w:left w:w="85" w:type="dxa"/>
              <w:bottom w:w="40" w:type="dxa"/>
              <w:right w:w="85" w:type="dxa"/>
            </w:tcMar>
            <w:vAlign w:val="center"/>
          </w:tcPr>
          <w:p w14:paraId="47417CD2" w14:textId="77777777" w:rsidR="007B7280" w:rsidRDefault="006A7E0C">
            <w:pPr>
              <w:spacing w:before="60" w:after="60" w:line="240" w:lineRule="auto"/>
            </w:pPr>
            <w:r>
              <w:rPr>
                <w:sz w:val="19"/>
              </w:rPr>
              <w:t>process_video met de volgorde detectie, projectie, tracking, bewaren en renderen</w:t>
            </w:r>
          </w:p>
        </w:tc>
      </w:tr>
      <w:tr w:rsidR="007B7280" w14:paraId="69C14528" w14:textId="77777777">
        <w:trPr>
          <w:cantSplit/>
          <w:jc w:val="center"/>
        </w:trPr>
        <w:tc>
          <w:tcPr>
            <w:tcW w:w="2721" w:type="dxa"/>
            <w:shd w:val="clear" w:color="auto" w:fill="F5F7F9"/>
            <w:tcMar>
              <w:top w:w="40" w:type="dxa"/>
              <w:left w:w="85" w:type="dxa"/>
              <w:bottom w:w="40" w:type="dxa"/>
              <w:right w:w="85" w:type="dxa"/>
            </w:tcMar>
            <w:vAlign w:val="center"/>
          </w:tcPr>
          <w:p w14:paraId="5C22F71C" w14:textId="77777777" w:rsidR="007B7280" w:rsidRDefault="006A7E0C">
            <w:pPr>
              <w:spacing w:before="60" w:after="60" w:line="240" w:lineRule="auto"/>
            </w:pPr>
            <w:r>
              <w:rPr>
                <w:sz w:val="19"/>
              </w:rPr>
              <w:t>automatic_calibration.py en field_motion.py</w:t>
            </w:r>
          </w:p>
        </w:tc>
        <w:tc>
          <w:tcPr>
            <w:tcW w:w="6917" w:type="dxa"/>
            <w:shd w:val="clear" w:color="auto" w:fill="F5F7F9"/>
            <w:tcMar>
              <w:top w:w="40" w:type="dxa"/>
              <w:left w:w="85" w:type="dxa"/>
              <w:bottom w:w="40" w:type="dxa"/>
              <w:right w:w="85" w:type="dxa"/>
            </w:tcMar>
            <w:vAlign w:val="center"/>
          </w:tcPr>
          <w:p w14:paraId="446ECD28" w14:textId="77777777" w:rsidR="007B7280" w:rsidRDefault="006A7E0C">
            <w:pPr>
              <w:spacing w:before="60" w:after="60" w:line="240" w:lineRule="auto"/>
            </w:pPr>
            <w:r>
              <w:rPr>
                <w:sz w:val="19"/>
              </w:rPr>
              <w:t>Automatische geometrie, status en begrensde voortzetting via beweging</w:t>
            </w:r>
          </w:p>
        </w:tc>
      </w:tr>
      <w:tr w:rsidR="007B7280" w14:paraId="5A3BF967" w14:textId="77777777">
        <w:trPr>
          <w:cantSplit/>
          <w:jc w:val="center"/>
        </w:trPr>
        <w:tc>
          <w:tcPr>
            <w:tcW w:w="2721" w:type="dxa"/>
            <w:shd w:val="clear" w:color="auto" w:fill="FFFFFF"/>
            <w:tcMar>
              <w:top w:w="40" w:type="dxa"/>
              <w:left w:w="85" w:type="dxa"/>
              <w:bottom w:w="40" w:type="dxa"/>
              <w:right w:w="85" w:type="dxa"/>
            </w:tcMar>
            <w:vAlign w:val="center"/>
          </w:tcPr>
          <w:p w14:paraId="3686F044" w14:textId="77777777" w:rsidR="007B7280" w:rsidRDefault="006A7E0C">
            <w:pPr>
              <w:spacing w:before="60" w:after="60" w:line="240" w:lineRule="auto"/>
            </w:pPr>
            <w:r>
              <w:rPr>
                <w:sz w:val="19"/>
              </w:rPr>
              <w:t>appearance.py en role_context.py</w:t>
            </w:r>
          </w:p>
        </w:tc>
        <w:tc>
          <w:tcPr>
            <w:tcW w:w="6917" w:type="dxa"/>
            <w:shd w:val="clear" w:color="auto" w:fill="FFFFFF"/>
            <w:tcMar>
              <w:top w:w="40" w:type="dxa"/>
              <w:left w:w="85" w:type="dxa"/>
              <w:bottom w:w="40" w:type="dxa"/>
              <w:right w:w="85" w:type="dxa"/>
            </w:tcMar>
            <w:vAlign w:val="center"/>
          </w:tcPr>
          <w:p w14:paraId="71BC2748" w14:textId="77777777" w:rsidR="007B7280" w:rsidRDefault="006A7E0C">
            <w:pPr>
              <w:spacing w:before="60" w:after="60" w:line="240" w:lineRule="auto"/>
            </w:pPr>
            <w:r>
              <w:rPr>
                <w:sz w:val="19"/>
              </w:rPr>
              <w:t>Persoonscrops, rolkenmerken en aanvullende contextbeoordeling</w:t>
            </w:r>
          </w:p>
        </w:tc>
      </w:tr>
      <w:tr w:rsidR="007B7280" w14:paraId="1C3C3B3D" w14:textId="77777777">
        <w:trPr>
          <w:cantSplit/>
          <w:jc w:val="center"/>
        </w:trPr>
        <w:tc>
          <w:tcPr>
            <w:tcW w:w="2721" w:type="dxa"/>
            <w:shd w:val="clear" w:color="auto" w:fill="F5F7F9"/>
            <w:tcMar>
              <w:top w:w="40" w:type="dxa"/>
              <w:left w:w="85" w:type="dxa"/>
              <w:bottom w:w="40" w:type="dxa"/>
              <w:right w:w="85" w:type="dxa"/>
            </w:tcMar>
            <w:vAlign w:val="center"/>
          </w:tcPr>
          <w:p w14:paraId="49DBD52F" w14:textId="77777777" w:rsidR="007B7280" w:rsidRDefault="006A7E0C">
            <w:pPr>
              <w:spacing w:before="60" w:after="60" w:line="240" w:lineRule="auto"/>
            </w:pPr>
            <w:r>
              <w:rPr>
                <w:sz w:val="19"/>
              </w:rPr>
              <w:t>video_teams.py en kit_embedding.py</w:t>
            </w:r>
          </w:p>
        </w:tc>
        <w:tc>
          <w:tcPr>
            <w:tcW w:w="6917" w:type="dxa"/>
            <w:shd w:val="clear" w:color="auto" w:fill="F5F7F9"/>
            <w:tcMar>
              <w:top w:w="40" w:type="dxa"/>
              <w:left w:w="85" w:type="dxa"/>
              <w:bottom w:w="40" w:type="dxa"/>
              <w:right w:w="85" w:type="dxa"/>
            </w:tcMar>
            <w:vAlign w:val="center"/>
          </w:tcPr>
          <w:p w14:paraId="118E5414" w14:textId="77777777" w:rsidR="007B7280" w:rsidRDefault="006A7E0C">
            <w:pPr>
              <w:spacing w:before="60" w:after="60" w:line="240" w:lineRule="auto"/>
            </w:pPr>
            <w:r>
              <w:rPr>
                <w:sz w:val="19"/>
              </w:rPr>
              <w:t>Shirtkenmerken en teamrepresentatie; geselecteerde histogramroute</w:t>
            </w:r>
          </w:p>
        </w:tc>
      </w:tr>
      <w:tr w:rsidR="007B7280" w14:paraId="3A9B897A" w14:textId="77777777">
        <w:trPr>
          <w:cantSplit/>
          <w:jc w:val="center"/>
        </w:trPr>
        <w:tc>
          <w:tcPr>
            <w:tcW w:w="2721" w:type="dxa"/>
            <w:shd w:val="clear" w:color="auto" w:fill="FFFFFF"/>
            <w:tcMar>
              <w:top w:w="40" w:type="dxa"/>
              <w:left w:w="85" w:type="dxa"/>
              <w:bottom w:w="40" w:type="dxa"/>
              <w:right w:w="85" w:type="dxa"/>
            </w:tcMar>
            <w:vAlign w:val="center"/>
          </w:tcPr>
          <w:p w14:paraId="4DB960EF" w14:textId="77777777" w:rsidR="007B7280" w:rsidRDefault="006A7E0C">
            <w:pPr>
              <w:spacing w:before="60" w:after="60" w:line="240" w:lineRule="auto"/>
            </w:pPr>
            <w:r>
              <w:rPr>
                <w:sz w:val="19"/>
              </w:rPr>
              <w:t>tracking.py en tracking_motion.py</w:t>
            </w:r>
          </w:p>
        </w:tc>
        <w:tc>
          <w:tcPr>
            <w:tcW w:w="6917" w:type="dxa"/>
            <w:shd w:val="clear" w:color="auto" w:fill="FFFFFF"/>
            <w:tcMar>
              <w:top w:w="40" w:type="dxa"/>
              <w:left w:w="85" w:type="dxa"/>
              <w:bottom w:w="40" w:type="dxa"/>
              <w:right w:w="85" w:type="dxa"/>
            </w:tcMar>
            <w:vAlign w:val="center"/>
          </w:tcPr>
          <w:p w14:paraId="5BC89F7E" w14:textId="77777777" w:rsidR="007B7280" w:rsidRDefault="006A7E0C">
            <w:pPr>
              <w:spacing w:before="60" w:after="60" w:line="240" w:lineRule="auto"/>
            </w:pPr>
            <w:r>
              <w:rPr>
                <w:sz w:val="19"/>
              </w:rPr>
              <w:t>ByteTrack, frameratebeleid, achtergrondbeweging en trackresets</w:t>
            </w:r>
          </w:p>
        </w:tc>
      </w:tr>
      <w:tr w:rsidR="007B7280" w14:paraId="0BC1CA39" w14:textId="77777777">
        <w:trPr>
          <w:cantSplit/>
          <w:jc w:val="center"/>
        </w:trPr>
        <w:tc>
          <w:tcPr>
            <w:tcW w:w="2721" w:type="dxa"/>
            <w:shd w:val="clear" w:color="auto" w:fill="F5F7F9"/>
            <w:tcMar>
              <w:top w:w="40" w:type="dxa"/>
              <w:left w:w="85" w:type="dxa"/>
              <w:bottom w:w="40" w:type="dxa"/>
              <w:right w:w="85" w:type="dxa"/>
            </w:tcMar>
            <w:vAlign w:val="center"/>
          </w:tcPr>
          <w:p w14:paraId="7BF5EBF4" w14:textId="77777777" w:rsidR="007B7280" w:rsidRDefault="006A7E0C">
            <w:pPr>
              <w:spacing w:before="60" w:after="60" w:line="240" w:lineRule="auto"/>
            </w:pPr>
            <w:r>
              <w:rPr>
                <w:sz w:val="19"/>
              </w:rPr>
              <w:t>distances.py</w:t>
            </w:r>
          </w:p>
        </w:tc>
        <w:tc>
          <w:tcPr>
            <w:tcW w:w="6917" w:type="dxa"/>
            <w:shd w:val="clear" w:color="auto" w:fill="F5F7F9"/>
            <w:tcMar>
              <w:top w:w="40" w:type="dxa"/>
              <w:left w:w="85" w:type="dxa"/>
              <w:bottom w:w="40" w:type="dxa"/>
              <w:right w:w="85" w:type="dxa"/>
            </w:tcMar>
            <w:vAlign w:val="center"/>
          </w:tcPr>
          <w:p w14:paraId="2469D94B" w14:textId="77777777" w:rsidR="007B7280" w:rsidRDefault="006A7E0C">
            <w:pPr>
              <w:spacing w:before="60" w:after="60" w:line="240" w:lineRule="auto"/>
            </w:pPr>
            <w:r>
              <w:rPr>
                <w:sz w:val="19"/>
              </w:rPr>
              <w:t>Geldige segmenten, metercoördinaten, filtering, sprongen en dekking</w:t>
            </w:r>
          </w:p>
        </w:tc>
      </w:tr>
      <w:tr w:rsidR="007B7280" w14:paraId="5CCC6C61" w14:textId="77777777">
        <w:trPr>
          <w:cantSplit/>
          <w:jc w:val="center"/>
        </w:trPr>
        <w:tc>
          <w:tcPr>
            <w:tcW w:w="2721" w:type="dxa"/>
            <w:shd w:val="clear" w:color="auto" w:fill="FFFFFF"/>
            <w:tcMar>
              <w:top w:w="40" w:type="dxa"/>
              <w:left w:w="85" w:type="dxa"/>
              <w:bottom w:w="40" w:type="dxa"/>
              <w:right w:w="85" w:type="dxa"/>
            </w:tcMar>
            <w:vAlign w:val="center"/>
          </w:tcPr>
          <w:p w14:paraId="2477941F" w14:textId="77777777" w:rsidR="007B7280" w:rsidRDefault="006A7E0C">
            <w:pPr>
              <w:spacing w:before="60" w:after="60" w:line="240" w:lineRule="auto"/>
            </w:pPr>
            <w:r>
              <w:rPr>
                <w:sz w:val="19"/>
              </w:rPr>
              <w:t>render.py en app_results.py</w:t>
            </w:r>
          </w:p>
        </w:tc>
        <w:tc>
          <w:tcPr>
            <w:tcW w:w="6917" w:type="dxa"/>
            <w:shd w:val="clear" w:color="auto" w:fill="FFFFFF"/>
            <w:tcMar>
              <w:top w:w="40" w:type="dxa"/>
              <w:left w:w="85" w:type="dxa"/>
              <w:bottom w:w="40" w:type="dxa"/>
              <w:right w:w="85" w:type="dxa"/>
            </w:tcMar>
            <w:vAlign w:val="center"/>
          </w:tcPr>
          <w:p w14:paraId="1A7A3192" w14:textId="77777777" w:rsidR="007B7280" w:rsidRDefault="006A7E0C">
            <w:pPr>
              <w:spacing w:before="60" w:after="60" w:line="240" w:lineRule="auto"/>
            </w:pPr>
            <w:r>
              <w:rPr>
                <w:sz w:val="19"/>
              </w:rPr>
              <w:t>Gesynchroniseerd beeld, resultaatweergave en downloads</w:t>
            </w:r>
          </w:p>
        </w:tc>
      </w:tr>
    </w:tbl>
    <w:p w14:paraId="2966A3E0" w14:textId="77777777" w:rsidR="007B7280" w:rsidRDefault="007B7280">
      <w:pPr>
        <w:spacing w:after="20"/>
      </w:pPr>
    </w:p>
    <w:p w14:paraId="61A98BA9" w14:textId="77777777" w:rsidR="007B7280" w:rsidRDefault="006A7E0C">
      <w:pPr>
        <w:pStyle w:val="Kop2"/>
      </w:pPr>
      <w:r>
        <w:t>Een korte codewandeling</w:t>
      </w:r>
    </w:p>
    <w:p w14:paraId="405FB094" w14:textId="77777777" w:rsidR="007B7280" w:rsidRDefault="006A7E0C">
      <w:r>
        <w:t>Begin bij de starter en het JSON-modelprofiel. Toon dat class_mapping de echte namen controleert. Zoek daarna in process_video waar de detector wordt aangeroepen. Volg één detectie naar project_detection. Wijs het onderste boxmidden aan en laat zien waar ongeldige projecties worden afgewezen.</w:t>
      </w:r>
    </w:p>
    <w:p w14:paraId="320603F8" w14:textId="77777777" w:rsidR="007B7280" w:rsidRDefault="006A7E0C">
      <w:r>
        <w:t>Volg vervolgens het FrameRecord naar JSONL en de renderer. Voor een uitbreiding kun je daarna de tracker of afstandsfunctie tonen. Vertel telkens wat de invoer en uitvoer zijn en welk foutgeval de controle voorkomt.</w:t>
      </w:r>
    </w:p>
    <w:p w14:paraId="2BD311A5" w14:textId="77777777" w:rsidR="007B7280" w:rsidRDefault="006A7E0C">
      <w:r>
        <w:t>Zoek niet alleen op een regelnummertje: de regels kunnen verschuiven. Functienamen en de gegevensstroom geven een stabielere manier om je code te verdedigen. Leer ook één voorwaarde zelf uitleggen en wijzigen, bijvoorbeeld waarom een ontbrekende veldpositie een afstandssegment onderbreekt.</w:t>
      </w:r>
    </w:p>
    <w:p w14:paraId="5B58A488" w14:textId="77777777" w:rsidR="007B7280" w:rsidRDefault="006A7E0C">
      <w:pPr>
        <w:spacing w:before="60"/>
      </w:pPr>
      <w:r>
        <w:rPr>
          <w:color w:val="555555"/>
          <w:sz w:val="18"/>
        </w:rPr>
        <w:t>Bronnen: S12–S15 en S23–S28.</w:t>
      </w:r>
    </w:p>
    <w:p w14:paraId="72ACDB15" w14:textId="77777777" w:rsidR="007B7280" w:rsidRDefault="006A7E0C">
      <w:r>
        <w:br w:type="page"/>
      </w:r>
    </w:p>
    <w:p w14:paraId="6C5DA11F" w14:textId="77777777" w:rsidR="007B7280" w:rsidRDefault="006A7E0C">
      <w:pPr>
        <w:pStyle w:val="Kop1"/>
      </w:pPr>
      <w:r>
        <w:lastRenderedPageBreak/>
        <w:t>25 Eigenaarschap en het gebruik van GenAI</w:t>
      </w:r>
    </w:p>
    <w:p w14:paraId="5EFB2310" w14:textId="77777777" w:rsidR="007B7280" w:rsidRDefault="006A7E0C">
      <w:r>
        <w:t>De opdracht beoordeelt individuele codeverantwoordelijkheid. Je moet de implementatie zonder AI kunnen doorlopen en keuzes kunnen verdedigen. Een goed verslag helpt bij het leren, maar vervangt die beheersing niet. [S1]</w:t>
      </w:r>
    </w:p>
    <w:p w14:paraId="637CFFF1" w14:textId="77777777" w:rsidR="007B7280" w:rsidRDefault="006A7E0C">
      <w:pPr>
        <w:pStyle w:val="Kop2"/>
      </w:pPr>
      <w:r>
        <w:t>Wat de projectregistratie over AI zegt</w:t>
      </w:r>
    </w:p>
    <w:p w14:paraId="4D73A64E" w14:textId="77777777" w:rsidR="007B7280" w:rsidRDefault="006A7E0C">
      <w:r>
        <w:t>Codex heeft onder meer code geschreven en aangepast, gegevens geselecteerd, voorlopige labels gecontroleerd, trainingsproeven uitgevoerd, resultaten geanalyseerd en documentatie opgesteld. Publieke providerlabels en AI-curatie zijn als zodanig geregistreerd. Menselijke review, gezamenlijke acceptatie en onafhankelijke eindtests mogen niet als uitgevoerd worden voorgesteld wanneer dat niet zo is. [S18]</w:t>
      </w:r>
    </w:p>
    <w:p w14:paraId="68BFCB6F" w14:textId="77777777" w:rsidR="007B7280" w:rsidRDefault="006A7E0C">
      <w:r>
        <w:t>Een eerlijke toelichting is: “We hebben GenAI intensief gebruikt bij de implementatie en experimenten. We kunnen de gegevensstroom, keuzes en beperkingen zelf uitleggen. Dit zijn de onderdelen en controles die ik daadwerkelijk zelf heb uitgevoerd.” Vul de laatste zin alleen aan met eigen echte voorbeelden.</w:t>
      </w:r>
    </w:p>
    <w:p w14:paraId="20EC5E02" w14:textId="77777777" w:rsidR="007B7280" w:rsidRDefault="006A7E0C">
      <w:pPr>
        <w:pStyle w:val="Kop2"/>
      </w:pPr>
      <w:r>
        <w:t>Wat jij zelf moet beheersen</w:t>
      </w:r>
    </w:p>
    <w:p w14:paraId="26DF2FCC" w14:textId="77777777" w:rsidR="007B7280" w:rsidRDefault="006A7E0C">
      <w:r>
        <w:t>Je moet kunnen uitleggen waarom een persoon geen speler is, waarom een controlepunt apart blijft, waarom de trainingsloss kan dalen terwijl validatie niet verbetert en waarom 97,05% teamcorrectheid niet over alle spelers gaat. Daarnaast moet je de echte functies en instellingen in de repository kunnen terugvinden.</w:t>
      </w:r>
    </w:p>
    <w:p w14:paraId="5B395A02" w14:textId="77777777" w:rsidR="007B7280" w:rsidRDefault="006A7E0C">
      <w:r>
        <w:t>Kies twee concrete eigen controles. Bijvoorbeeld een gecorrigeerde balbox met motivatie en een frame waarbij je foutieve veldprojectie ontdekte. Als je die controle nog niet hebt uitgevoerd, doe haar werkelijk en bewaar het bewijs; schrijf haar niet achteraf fictief toe aan jezelf.</w:t>
      </w:r>
    </w:p>
    <w:p w14:paraId="423EE1B5" w14:textId="77777777" w:rsidR="007B7280" w:rsidRDefault="006A7E0C">
      <w:pPr>
        <w:pStyle w:val="Kop2"/>
      </w:pPr>
      <w:r>
        <w:t>Betrouwbare AI uit de eerste PowerPoint</w:t>
      </w:r>
    </w:p>
    <w:p w14:paraId="0165B493" w14:textId="77777777" w:rsidR="007B7280" w:rsidRDefault="006A7E0C">
      <w:r>
        <w:t>De 5 V’s zijn herkenbaar: volume van frames, velocity van videodata, variety van video en labels, veracity van onzekere annotaties en value van een bruikbare analyse. Voor ons is vooral veracity essentieel: slechte labels geven slechte supervisie.</w:t>
      </w:r>
    </w:p>
    <w:p w14:paraId="35CD1A62" w14:textId="77777777" w:rsidR="007B7280" w:rsidRDefault="006A7E0C">
      <w:r>
        <w:t>Menselijk toezicht betekent dat twijfel inspecteerbaar en corrigeerbaar blijft. Transparantie vraagt om herkomst, versies en meetvoorwaarden. Bias kan ontstaan door te weinig camera’s, tenues of kleine officials. De verhouding tussen rekentijd en kwaliteit zie je bij hogere resolutie en meer tegels. Dit zijn toepassingen van de lesconcepten; geen bewijs dat ieder kwaliteitsprobleem al is opgelost.</w:t>
      </w:r>
    </w:p>
    <w:p w14:paraId="1879F72C" w14:textId="77777777" w:rsidR="007B7280" w:rsidRDefault="006A7E0C">
      <w:pPr>
        <w:spacing w:before="60"/>
      </w:pPr>
      <w:r>
        <w:rPr>
          <w:color w:val="555555"/>
          <w:sz w:val="18"/>
        </w:rPr>
        <w:t>Bronnen: S1, S2 en S18.</w:t>
      </w:r>
    </w:p>
    <w:p w14:paraId="1A0C2290" w14:textId="77777777" w:rsidR="007B7280" w:rsidRDefault="006A7E0C">
      <w:r>
        <w:br w:type="page"/>
      </w:r>
    </w:p>
    <w:p w14:paraId="5E969E0A" w14:textId="77777777" w:rsidR="007B7280" w:rsidRDefault="006A7E0C">
      <w:pPr>
        <w:pStyle w:val="Kop1"/>
      </w:pPr>
      <w:r>
        <w:lastRenderedPageBreak/>
        <w:t>26 Oefenvragen over data en modellen</w:t>
      </w:r>
    </w:p>
    <w:p w14:paraId="5339DA85" w14:textId="77777777" w:rsidR="007B7280" w:rsidRDefault="006A7E0C">
      <w:r>
        <w:rPr>
          <w:b/>
        </w:rPr>
        <w:t>Waarom hebben jullie niet gewoon meer willekeurige frames genomen?</w:t>
      </w:r>
      <w:r>
        <w:t xml:space="preserve"> Omdat video veel herhaling bevat. We wilden relevante lastige gevallen en variatie in wedstrijden, camera’s en rollen. Extra bijna identieke beelden vergroten het aantal bestanden zonder evenveel nieuwe informatie toe te voegen.</w:t>
      </w:r>
    </w:p>
    <w:p w14:paraId="6D8107F1" w14:textId="77777777" w:rsidR="007B7280" w:rsidRDefault="006A7E0C">
      <w:r>
        <w:rPr>
          <w:b/>
        </w:rPr>
        <w:t>Hebben jullie de volledige dataset zelf geannoteerd?</w:t>
      </w:r>
      <w:r>
        <w:t xml:space="preserve"> Nee. Er zijn publieke providerlabels en voorlopige AI-labels gebruikt. De repository registreert menselijke review niet als voltooid. Ik moet mijn eigen werkelijk uitgevoerde correcties afzonderlijk kunnen laten zien.</w:t>
      </w:r>
    </w:p>
    <w:p w14:paraId="0A1A8A69" w14:textId="77777777" w:rsidR="007B7280" w:rsidRDefault="006A7E0C">
      <w:r>
        <w:rPr>
          <w:b/>
        </w:rPr>
        <w:t>Hoe behandelden jullie een onzichtbare bal?</w:t>
      </w:r>
      <w:r>
        <w:t xml:space="preserve"> We verzinnen geen locatie. Onbeslisbare momenten worden uitgesloten of apart gezet. Een leeg label is pas negatief wanneer het hele beeld werkelijk is gecontroleerd.</w:t>
      </w:r>
    </w:p>
    <w:p w14:paraId="373C9A50" w14:textId="77777777" w:rsidR="007B7280" w:rsidRDefault="006A7E0C">
      <w:r>
        <w:rPr>
          <w:b/>
        </w:rPr>
        <w:t>Waarom splitsen per wedstrijd?</w:t>
      </w:r>
      <w:r>
        <w:t xml:space="preserve"> Omdat naburige videoframes bijna gelijk zijn. Een wedstrijdsplit vraagt het model om ook met een andere opname om te gaan. Het vervangt geen nieuwe onafhankelijke eindtest wanneer we de validatie vaak gebruiken.</w:t>
      </w:r>
    </w:p>
    <w:p w14:paraId="2AF8C36F" w14:textId="77777777" w:rsidR="007B7280" w:rsidRDefault="006A7E0C">
      <w:r>
        <w:rPr>
          <w:b/>
        </w:rPr>
        <w:t>Wat is het verschil tussen een parameter en een hyperparameter?</w:t>
      </w:r>
      <w:r>
        <w:t xml:space="preserve"> Gewichten worden tijdens training geleerd. Learning rate, batchgrootte en freezebeleid stellen wij in. Een confidencedrempel is vooral een inferentie- of evaluatiekeuze; daarmee trainen we geen nieuwe gewichten.</w:t>
      </w:r>
    </w:p>
    <w:p w14:paraId="246E4108" w14:textId="77777777" w:rsidR="007B7280" w:rsidRDefault="006A7E0C">
      <w:r>
        <w:rPr>
          <w:b/>
        </w:rPr>
        <w:t>Waarom een pretrained YOLO?</w:t>
      </w:r>
      <w:r>
        <w:t xml:space="preserve"> Het model heeft al algemene beeldkenmerken geleerd. Daardoor kunnen we met minder voetbaldata aanpassen. We moeten nog steeds aantonen dat de aanpassing helpt.</w:t>
      </w:r>
    </w:p>
    <w:p w14:paraId="34C1A33A" w14:textId="77777777" w:rsidR="007B7280" w:rsidRDefault="006A7E0C">
      <w:r>
        <w:rPr>
          <w:b/>
        </w:rPr>
        <w:t>Wat doen backbone, neck en head?</w:t>
      </w:r>
      <w:r>
        <w:t xml:space="preserve"> De backbone haalt kenmerken uit het beeld, de neck combineert schalen en de head voorspelt boxen en klassen. De rolclassifier is een apart model op persoonscrops.</w:t>
      </w:r>
    </w:p>
    <w:p w14:paraId="039FC150" w14:textId="77777777" w:rsidR="007B7280" w:rsidRDefault="006A7E0C">
      <w:r>
        <w:rPr>
          <w:b/>
        </w:rPr>
        <w:t>Waarom lagen vastzetten?</w:t>
      </w:r>
      <w:r>
        <w:t xml:space="preserve"> Om bestaande kenmerken te behouden en minder parameters aan te passen. Dat kan bij weinig data helpen, maar is een hypothese die we moeten vergelijken met vrijlaten van lagen.</w:t>
      </w:r>
    </w:p>
    <w:p w14:paraId="22C7DA5A" w14:textId="77777777" w:rsidR="007B7280" w:rsidRDefault="006A7E0C">
      <w:r>
        <w:rPr>
          <w:b/>
        </w:rPr>
        <w:t>Wat ging mis bij de eerste baltraining?</w:t>
      </w:r>
      <w:r>
        <w:t xml:space="preserve"> Na verkleinen naar 640 verwijderde de groottefilter alle trainingsbalboxen. Er waren nul effectieve boxinstanties. De fout zat dus in de voorbewerking en supervisie, niet alleen in een ongunstige optimizer.</w:t>
      </w:r>
    </w:p>
    <w:p w14:paraId="681082B0" w14:textId="77777777" w:rsidR="007B7280" w:rsidRDefault="006A7E0C">
      <w:r>
        <w:rPr>
          <w:b/>
        </w:rPr>
        <w:t>Hoe voorkom je overfitting?</w:t>
      </w:r>
      <w:r>
        <w:t xml:space="preserve"> Met relevante splits, realistische augmentatie, weight decay, begrensde training en checkpointkeuze op validatie. Daarna blijft onafhankelijke evaluatie nodig.</w:t>
      </w:r>
    </w:p>
    <w:p w14:paraId="5C728B87" w14:textId="77777777" w:rsidR="007B7280" w:rsidRDefault="006A7E0C">
      <w:r>
        <w:rPr>
          <w:b/>
        </w:rPr>
        <w:t>Waarom geen zelfgebouwd model vanaf nul?</w:t>
      </w:r>
      <w:r>
        <w:t xml:space="preserve"> Dat zou veel meer representatieve data en training vragen. Onze opdracht draait om een gerichte aanpassing en een verdedigbare volledige pipeline.</w:t>
      </w:r>
    </w:p>
    <w:p w14:paraId="315FA1F8" w14:textId="77777777" w:rsidR="007B7280" w:rsidRDefault="006A7E0C">
      <w:r>
        <w:rPr>
          <w:b/>
        </w:rPr>
        <w:t>Wat gebeurt er tijdens upload met de gewichten?</w:t>
      </w:r>
      <w:r>
        <w:t xml:space="preserve"> Ze worden geladen en toegepast. Een gewone analyse voert geen training op die nieuwe video uit.</w:t>
      </w:r>
    </w:p>
    <w:p w14:paraId="3CD57E76" w14:textId="77777777" w:rsidR="007B7280" w:rsidRDefault="006A7E0C">
      <w:r>
        <w:br w:type="page"/>
      </w:r>
    </w:p>
    <w:p w14:paraId="656146C3" w14:textId="77777777" w:rsidR="007B7280" w:rsidRDefault="006A7E0C">
      <w:pPr>
        <w:pStyle w:val="Kop1"/>
      </w:pPr>
      <w:r>
        <w:lastRenderedPageBreak/>
        <w:t>27 Oefenvragen over metingen en geometrie</w:t>
      </w:r>
    </w:p>
    <w:p w14:paraId="5FE49522" w14:textId="77777777" w:rsidR="007B7280" w:rsidRDefault="006A7E0C">
      <w:r>
        <w:rPr>
          <w:b/>
        </w:rPr>
        <w:t>Wat is het verschil tussen confidence en IoU?</w:t>
      </w:r>
      <w:r>
        <w:t xml:space="preserve"> Confidence is een modelscore. IoU is boxoverlap. Een hoge confidence bewijst niet dat de box voldoende overeenkomt met het label.</w:t>
      </w:r>
    </w:p>
    <w:p w14:paraId="5F3A2193" w14:textId="77777777" w:rsidR="007B7280" w:rsidRDefault="006A7E0C">
      <w:r>
        <w:rPr>
          <w:b/>
        </w:rPr>
        <w:t>Waarom gebruiken jullie twee IoU-grenzen?</w:t>
      </w:r>
      <w:r>
        <w:t xml:space="preserve"> NMS-IoU vergelijkt voorspellingen onderling om duplicaten te verminderen. Matching-IoU vergelijkt een voorspelling met een referentielabel voor evaluatie.</w:t>
      </w:r>
    </w:p>
    <w:p w14:paraId="5426F7A4" w14:textId="77777777" w:rsidR="007B7280" w:rsidRDefault="006A7E0C">
      <w:r>
        <w:rPr>
          <w:b/>
        </w:rPr>
        <w:t>Wat zegt 92,07% precision?</w:t>
      </w:r>
      <w:r>
        <w:t xml:space="preserve"> Bij het gemeten werkpunt zijn 4.623 van 5.021 voorspelde spelers correct gekoppeld. Dat zegt niets over alle gemiste spelers; daarvoor bekijken we recall.</w:t>
      </w:r>
    </w:p>
    <w:p w14:paraId="75F7365A" w14:textId="77777777" w:rsidR="007B7280" w:rsidRDefault="006A7E0C">
      <w:r>
        <w:rPr>
          <w:b/>
        </w:rPr>
        <w:t>Wat betekent 91,04% recall?</w:t>
      </w:r>
      <w:r>
        <w:t xml:space="preserve"> Er zijn 4.623 van 5.078 gelabelde spelers gevonden. De 455 overige zijn gemist. De cijfers horen bij de beschreven ontwikkelset en providergeometrie.</w:t>
      </w:r>
    </w:p>
    <w:p w14:paraId="27ED0A7D" w14:textId="77777777" w:rsidR="007B7280" w:rsidRDefault="006A7E0C">
      <w:r>
        <w:rPr>
          <w:b/>
        </w:rPr>
        <w:t>Waarom AP50 en AP50 tot 95?</w:t>
      </w:r>
      <w:r>
        <w:t xml:space="preserve"> AP50 laat zien of detecties globaal goed overlappen. Het gemiddelde over strengere overlapgrenzen beoordeelt nauwkeurig geplaatste boxen harder. Een groot verschil kan wijzen op zwakkere lokalisatie.</w:t>
      </w:r>
    </w:p>
    <w:p w14:paraId="4BB8378C" w14:textId="77777777" w:rsidR="007B7280" w:rsidRDefault="006A7E0C">
      <w:r>
        <w:rPr>
          <w:b/>
        </w:rPr>
        <w:t>Waarom is een betere AP niet altijd meer gevonden objecten bij 0,25?</w:t>
      </w:r>
      <w:r>
        <w:t xml:space="preserve"> AP gebruikt meerdere confidencegrenzen. Een gekozen werkpunt kan een andere precision-recallafweging hebben. Broadcastbal v2 zonder tegels verbeterde AP maar vond bij 0,25 minder labels dan F005.</w:t>
      </w:r>
    </w:p>
    <w:p w14:paraId="7537E367" w14:textId="77777777" w:rsidR="007B7280" w:rsidRDefault="006A7E0C">
      <w:r>
        <w:rPr>
          <w:b/>
        </w:rPr>
        <w:t>Waarom nemen jullie de onderkant van de box?</w:t>
      </w:r>
      <w:r>
        <w:t xml:space="preserve"> We willen een punt op het grondvlak. Het midden van het lichaam ligt erboven. Het onderste boxmidden benadert de voeten, met bekende fouten bij bedekking, springen of slechte boxen.</w:t>
      </w:r>
    </w:p>
    <w:p w14:paraId="7C1BD5AF" w14:textId="77777777" w:rsidR="007B7280" w:rsidRDefault="006A7E0C">
      <w:r>
        <w:rPr>
          <w:b/>
        </w:rPr>
        <w:t>Waarom vier fitpunten en extra controles?</w:t>
      </w:r>
      <w:r>
        <w:t xml:space="preserve"> Vier niet-degeneratieve puntparen bepalen H. Andere punten testen of die mapping ook buiten de fit klopt. Gebruiken we dezelfde punten om te passen en te controleren, dan is de controle te gunstig.</w:t>
      </w:r>
    </w:p>
    <w:p w14:paraId="52E190BC" w14:textId="77777777" w:rsidR="007B7280" w:rsidRDefault="006A7E0C">
      <w:r>
        <w:rPr>
          <w:b/>
        </w:rPr>
        <w:t>Moet je de matrix kunnen afleiden?</w:t>
      </w:r>
      <w:r>
        <w:t xml:space="preserve"> Volgens de rubric is vooral conceptueel begrip nodig. Ik moet puntparen, perspectief, het vlakke veld en de omzetting naar het bovenaanzicht kunnen uitleggen.</w:t>
      </w:r>
    </w:p>
    <w:p w14:paraId="327A675F" w14:textId="77777777" w:rsidR="007B7280" w:rsidRDefault="006A7E0C">
      <w:r>
        <w:rPr>
          <w:b/>
        </w:rPr>
        <w:t>Waarom werkt één handmatige H niet altijd?</w:t>
      </w:r>
      <w:r>
        <w:t xml:space="preserve"> Bij camerabeweging veranderen de pixelposities van veldpunten. Een vaste H hoort bij de gekalibreerde camerastand. De automatische uitbreiding probeert dat apart op te vangen.</w:t>
      </w:r>
    </w:p>
    <w:p w14:paraId="1CDC70A5" w14:textId="77777777" w:rsidR="007B7280" w:rsidRDefault="006A7E0C">
      <w:r>
        <w:rPr>
          <w:b/>
        </w:rPr>
        <w:t>Waarom projecteren jullie de bal niet?</w:t>
      </w:r>
      <w:r>
        <w:t xml:space="preserve"> De bal kan boven het vlak hangen. Onze implementatie geeft hem geen grondprojectie; ze berekent geen 3D-balpositie.</w:t>
      </w:r>
    </w:p>
    <w:p w14:paraId="4FDA2835" w14:textId="77777777" w:rsidR="007B7280" w:rsidRDefault="006A7E0C">
      <w:r>
        <w:rPr>
          <w:b/>
        </w:rPr>
        <w:t>Is 112 van 150 veldframes een nauwkeurigheid van 74,67%?</w:t>
      </w:r>
      <w:r>
        <w:t xml:space="preserve"> Nee. Het is interne bruikbaarheidsdekking. Voor positiejuistheid hebben we aparte onafhankelijke referenties nodig.</w:t>
      </w:r>
    </w:p>
    <w:p w14:paraId="7F4550EB" w14:textId="77777777" w:rsidR="007B7280" w:rsidRDefault="006A7E0C">
      <w:r>
        <w:br w:type="page"/>
      </w:r>
    </w:p>
    <w:p w14:paraId="213E3525" w14:textId="77777777" w:rsidR="007B7280" w:rsidRDefault="006A7E0C">
      <w:pPr>
        <w:pStyle w:val="Kop1"/>
      </w:pPr>
      <w:r>
        <w:lastRenderedPageBreak/>
        <w:t>28 Oefenvragen over uitbreidingen en verantwoordelijkheid</w:t>
      </w:r>
    </w:p>
    <w:p w14:paraId="6A8983F6" w14:textId="77777777" w:rsidR="007B7280" w:rsidRDefault="006A7E0C">
      <w:r>
        <w:rPr>
          <w:b/>
        </w:rPr>
        <w:t>Is teamherkenning een classifier met vaste clubnamen?</w:t>
      </w:r>
      <w:r>
        <w:t xml:space="preserve"> Nee. We zoeken twee tenuegroepen binnen de huidige clip en noemen die A en B. De naamvolgorde kan tussen clips wisselen.</w:t>
      </w:r>
    </w:p>
    <w:p w14:paraId="3898650F" w14:textId="77777777" w:rsidR="007B7280" w:rsidRDefault="006A7E0C">
      <w:r>
        <w:rPr>
          <w:b/>
        </w:rPr>
        <w:t>Waarom blijft een keeper onbekend?</w:t>
      </w:r>
      <w:r>
        <w:t xml:space="preserve"> Een keeper heeft vaak een derde tenue. Zonder betrouwbare koppeling is onbekend eerlijker dan hem in een veldspelersgroep duwen. Dat blijft een meetbare tekortkoming.</w:t>
      </w:r>
    </w:p>
    <w:p w14:paraId="4969D17B" w14:textId="77777777" w:rsidR="007B7280" w:rsidRDefault="006A7E0C">
      <w:r>
        <w:rPr>
          <w:b/>
        </w:rPr>
        <w:t>Is 97,05% teamcorrectheid het resultaat voor alle spelers?</w:t>
      </w:r>
      <w:r>
        <w:t xml:space="preserve"> Nee. Het geldt onder gematchte spelers die een team toegewezen kregen. Met gemiste en onbekende spelers erbij heeft 82,87% van alle referentiespelers correct team.</w:t>
      </w:r>
    </w:p>
    <w:p w14:paraId="7B963E23" w14:textId="77777777" w:rsidR="007B7280" w:rsidRDefault="006A7E0C">
      <w:r>
        <w:rPr>
          <w:b/>
        </w:rPr>
        <w:t>Waarom hebben jullie een eenvoudig kleurmodel gehouden?</w:t>
      </w:r>
      <w:r>
        <w:t xml:space="preserve"> De onderzochte neurale shirtprojectie presteerde slechter op de ontwikkelvergelijking. We kozen op gedrag en meetresultaat, niet op hoe ingewikkeld de techniek klinkt.</w:t>
      </w:r>
    </w:p>
    <w:p w14:paraId="4DDAB87B" w14:textId="77777777" w:rsidR="007B7280" w:rsidRDefault="006A7E0C">
      <w:r>
        <w:rPr>
          <w:b/>
        </w:rPr>
        <w:t>Waarom ByteTrack?</w:t>
      </w:r>
      <w:r>
        <w:t xml:space="preserve"> Het verbindt detecties door de tijd en gebruikt ook zwakkere kandidaten om bestaande tracks te behouden. Dat sluit aan op tijdelijke trajecten, maar geeft geen echte spelernaam.</w:t>
      </w:r>
    </w:p>
    <w:p w14:paraId="5AE41296" w14:textId="77777777" w:rsidR="007B7280" w:rsidRDefault="006A7E0C">
      <w:r>
        <w:rPr>
          <w:b/>
        </w:rPr>
        <w:t>Is minder track-ID’s altijd beter?</w:t>
      </w:r>
      <w:r>
        <w:t xml:space="preserve"> Nee. Het kan minder fragmentatie betekenen, maar ook foute samenvoegingen. De geïsoleerde 393-naar-28-vergelijking is een technische aanwijzing, geen onafhankelijke trackingbenchmark.</w:t>
      </w:r>
    </w:p>
    <w:p w14:paraId="7AA9DE67" w14:textId="77777777" w:rsidR="007B7280" w:rsidRDefault="006A7E0C">
      <w:r>
        <w:rPr>
          <w:b/>
        </w:rPr>
        <w:t>Waarom resetten bij camerawissels?</w:t>
      </w:r>
      <w:r>
        <w:t xml:space="preserve"> Een oude positievoorspelling past mogelijk niet meer bij een totaal nieuw beeld. Zonder extra identiteitsbewijs willen we geen onbetrouwbare verbindingen en afstanden doortrekken.</w:t>
      </w:r>
    </w:p>
    <w:p w14:paraId="61C6146B" w14:textId="77777777" w:rsidR="007B7280" w:rsidRDefault="006A7E0C">
      <w:r>
        <w:rPr>
          <w:b/>
        </w:rPr>
        <w:t>Zijn de gelopen meters exact?</w:t>
      </w:r>
      <w:r>
        <w:t xml:space="preserve"> Nee. Het zijn sommen van geldige geschatte posities, met aannames over veldafmetingen en filtering. Detectie, tracking en kalibratie kunnen allemaal fout bijdragen.</w:t>
      </w:r>
    </w:p>
    <w:p w14:paraId="070A4895" w14:textId="77777777" w:rsidR="007B7280" w:rsidRDefault="006A7E0C">
      <w:r>
        <w:rPr>
          <w:b/>
        </w:rPr>
        <w:t>Waarom geen meters invullen bij een gat?</w:t>
      </w:r>
      <w:r>
        <w:t xml:space="preserve"> We weten niet welk pad de speler tijdens de ontbrekende waarnemingen liep. De app onderbreekt het segment en toont meetdekking.</w:t>
      </w:r>
    </w:p>
    <w:p w14:paraId="308F2B56" w14:textId="77777777" w:rsidR="007B7280" w:rsidRDefault="006A7E0C">
      <w:r>
        <w:rPr>
          <w:b/>
        </w:rPr>
        <w:t>Waarom zoveel softwaretests als er toch fouten in de video zitten?</w:t>
      </w:r>
      <w:r>
        <w:t xml:space="preserve"> Tests bewaken programmeergedrag op gecontroleerde invoer. Herkenningskwaliteit op nieuwe beelden vraagt een andere evaluatie. Beide zijn nodig en bewijzen iets anders.</w:t>
      </w:r>
    </w:p>
    <w:p w14:paraId="7F7E4659" w14:textId="77777777" w:rsidR="007B7280" w:rsidRDefault="006A7E0C">
      <w:r>
        <w:rPr>
          <w:b/>
        </w:rPr>
        <w:t>Wat deed AI en wat deed jij zelf?</w:t>
      </w:r>
      <w:r>
        <w:t xml:space="preserve"> De geregistreerde AI-bijdrage omvat code, selectie, voorlopige labels en experimenten. Mijn antwoord over eigen werk moet ik aanvullen met werkelijk uitgevoerde controles en keuzes, met bewijs.</w:t>
      </w:r>
    </w:p>
    <w:p w14:paraId="2A5DC8CF" w14:textId="77777777" w:rsidR="007B7280" w:rsidRDefault="006A7E0C">
      <w:r>
        <w:rPr>
          <w:b/>
        </w:rPr>
        <w:t>Wat zou je als eerste verbeteren?</w:t>
      </w:r>
      <w:r>
        <w:t xml:space="preserve"> Ik zou de labels menselijk controleren en nieuwe ongebruikte wedstrijden reserveren. Daarna onderzoek ik de belangrijkste fouten apart: kleine ballen, officials, keeperteams en onbetrouwbare veldprojectie. De prioriteit volgt de foutanalyse.</w:t>
      </w:r>
    </w:p>
    <w:p w14:paraId="6AED6611" w14:textId="77777777" w:rsidR="007B7280" w:rsidRDefault="006A7E0C">
      <w:r>
        <w:br w:type="page"/>
      </w:r>
    </w:p>
    <w:p w14:paraId="30719536" w14:textId="77777777" w:rsidR="007B7280" w:rsidRDefault="006A7E0C">
      <w:pPr>
        <w:pStyle w:val="Kop1"/>
      </w:pPr>
      <w:r>
        <w:lastRenderedPageBreak/>
        <w:t>29 Een korte projectuitleg en je voorbereiding</w:t>
      </w:r>
    </w:p>
    <w:p w14:paraId="1075F5FD" w14:textId="77777777" w:rsidR="007B7280" w:rsidRDefault="006A7E0C">
      <w:pPr>
        <w:pStyle w:val="Kop2"/>
      </w:pPr>
      <w:r>
        <w:t>Een uitleg van ongeveer twee minuten</w:t>
      </w:r>
    </w:p>
    <w:p w14:paraId="186A9553" w14:textId="77777777" w:rsidR="007B7280" w:rsidRDefault="006A7E0C">
      <w:r>
        <w:t>“Ons project heet Sports Vision. We verwerken een voetbalvideo en tonen detecties naast een gesynchroniseerde minimap. De schoolbasis volgt de opdracht met een vaste camera, YOLO en een handmatige homography.</w:t>
      </w:r>
    </w:p>
    <w:p w14:paraId="4BEF3D49" w14:textId="77777777" w:rsidR="007B7280" w:rsidRDefault="006A7E0C">
      <w:r>
        <w:t>We gebruiken pretrained modellen en hebben ze met voetbalgegevens aangepast. De spelers- en baltaak zijn gescheiden. Dat was belangrijk omdat de kleine bal bij verkleinen detail verliest. In een vroege proef verdwenen zelfs alle trainingsbalboxen uit de voorbewerking. Dat hebben we onderzocht en later gebruikten we ook originele uitsneden en tegelverwerking.</w:t>
      </w:r>
    </w:p>
    <w:p w14:paraId="340EF2D6" w14:textId="77777777" w:rsidR="007B7280" w:rsidRDefault="006A7E0C">
      <w:r>
        <w:t>Onze evaluatie onderscheidt precision, recall en AP. We vergelijken modellen op dezelfde gegevens en instellingen. Nieuwe broadcastdata en rolcontext verbeterden de spelerresultaten, maar de scores komen uit ontwikkeling en zijn geen onafhankelijke eindtest.</w:t>
      </w:r>
    </w:p>
    <w:p w14:paraId="3C86C300" w14:textId="77777777" w:rsidR="007B7280" w:rsidRDefault="006A7E0C">
      <w:r>
        <w:t>Voor de minimap gebruiken we van een persoon het onderste boxmidden. Met bekende veldpunten berekenen we een perspectieftransformatie. Extra punten controleren die berekening. We projecteren de bal niet, omdat hij boven het grondvlak kan hangen.</w:t>
      </w:r>
    </w:p>
    <w:p w14:paraId="18F3A6E0" w14:textId="77777777" w:rsidR="007B7280" w:rsidRDefault="006A7E0C">
      <w:r>
        <w:t>Als uitbreiding hebben we automatische veldherkenning, teams, ByteTrack en afstandsschattingen. Die blijven afhankelijk van goede detecties en kalibratie. De hoofdscheidsrechter krijgt in één bekend frame nog foutief Team B, keeperteams zijn zwak en bij ontbrekende veldposities onderbreken we tellingen en afstanden.</w:t>
      </w:r>
    </w:p>
    <w:p w14:paraId="5655AAFA" w14:textId="77777777" w:rsidR="007B7280" w:rsidRDefault="006A7E0C">
      <w:r>
        <w:t>GenAI hielp sterk bij de ontwikkeling. Tijdens de verdediging moet ik de code en keuzes zelf kunnen toelichten en alleen echte eigen controles aan mezelf toeschrijven.”</w:t>
      </w:r>
    </w:p>
    <w:p w14:paraId="2F8D1D3A" w14:textId="77777777" w:rsidR="007B7280" w:rsidRDefault="006A7E0C">
      <w:pPr>
        <w:pStyle w:val="Kop2"/>
      </w:pPr>
      <w:r>
        <w:t>Voor je verdediging</w:t>
      </w:r>
    </w:p>
    <w:p w14:paraId="53A6FCD5" w14:textId="77777777" w:rsidR="007B7280" w:rsidRDefault="006A7E0C">
      <w:pPr>
        <w:ind w:left="283" w:hanging="283"/>
      </w:pPr>
      <w:r>
        <w:t>1. Start de schoolroute op een geschikt vast camerafragment en controleer de geselecteerde modellen.</w:t>
      </w:r>
    </w:p>
    <w:p w14:paraId="483E4B26" w14:textId="77777777" w:rsidR="007B7280" w:rsidRDefault="006A7E0C">
      <w:pPr>
        <w:ind w:left="283" w:hanging="283"/>
      </w:pPr>
      <w:r>
        <w:t>2. Toon één echte labelcorrectie en leg de gemeenschappelijke labelregel uit.</w:t>
      </w:r>
    </w:p>
    <w:p w14:paraId="18D5CD7E" w14:textId="77777777" w:rsidR="007B7280" w:rsidRDefault="006A7E0C">
      <w:pPr>
        <w:ind w:left="283" w:hanging="283"/>
      </w:pPr>
      <w:r>
        <w:t>3. Open een trainingscurve en verklaar waarom het gekozen checkpoint niet de laatste epoch is.</w:t>
      </w:r>
    </w:p>
    <w:p w14:paraId="5D3928B3" w14:textId="77777777" w:rsidR="007B7280" w:rsidRDefault="006A7E0C">
      <w:pPr>
        <w:ind w:left="283" w:hanging="283"/>
      </w:pPr>
      <w:r>
        <w:t>4. Open het echte broadcastframe 75 en volg de scheidsrechterfout door de pipeline.</w:t>
      </w:r>
    </w:p>
    <w:p w14:paraId="74DB3144" w14:textId="77777777" w:rsidR="007B7280" w:rsidRDefault="006A7E0C">
      <w:pPr>
        <w:ind w:left="283" w:hanging="283"/>
      </w:pPr>
      <w:r>
        <w:t>5. Wijs voetpunt, fitpunten, controlepunten en een afgewezen projectie aan.</w:t>
      </w:r>
    </w:p>
    <w:p w14:paraId="17FE0088" w14:textId="77777777" w:rsidR="007B7280" w:rsidRDefault="006A7E0C">
      <w:pPr>
        <w:ind w:left="283" w:hanging="283"/>
      </w:pPr>
      <w:r>
        <w:t>6. Reken precision en recall één keer zelf uit met de projectaantallen.</w:t>
      </w:r>
    </w:p>
    <w:p w14:paraId="06671A95" w14:textId="77777777" w:rsidR="007B7280" w:rsidRDefault="006A7E0C">
      <w:pPr>
        <w:ind w:left="283" w:hanging="283"/>
      </w:pPr>
      <w:r>
        <w:t>7. Oefen de codewandeling zonder AI en zeg bij twijfel welk bestand je zou onderzoeken.</w:t>
      </w:r>
    </w:p>
    <w:p w14:paraId="3C7369F2" w14:textId="77777777" w:rsidR="007B7280" w:rsidRDefault="006A7E0C">
      <w:r>
        <w:t>De starters vereisen lokale dependencies en modelbestanden. Voor de gezamenlijke starter is ook de bijbehorende lokale veldruntimeconfiguratie nodig. Die trainingsmap wordt niet volledig via Git geleverd; oefen dus vooraf op de laptop waarmee je demonstreert.</w:t>
      </w:r>
    </w:p>
    <w:p w14:paraId="32B43C03" w14:textId="77777777" w:rsidR="007B7280" w:rsidRDefault="006A7E0C">
      <w:r>
        <w:br w:type="page"/>
      </w:r>
    </w:p>
    <w:p w14:paraId="476F036D" w14:textId="77777777" w:rsidR="007B7280" w:rsidRDefault="006A7E0C">
      <w:pPr>
        <w:pStyle w:val="Kop1"/>
      </w:pPr>
      <w:r>
        <w:lastRenderedPageBreak/>
        <w:t>30 Begrippen in gewone taal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6917"/>
      </w:tblGrid>
      <w:tr w:rsidR="007B7280" w14:paraId="086EBE0F" w14:textId="77777777">
        <w:trPr>
          <w:cantSplit/>
          <w:tblHeader/>
          <w:jc w:val="center"/>
        </w:trPr>
        <w:tc>
          <w:tcPr>
            <w:tcW w:w="2721" w:type="dxa"/>
            <w:shd w:val="clear" w:color="auto" w:fill="DCE6EF"/>
            <w:tcMar>
              <w:top w:w="40" w:type="dxa"/>
              <w:left w:w="85" w:type="dxa"/>
              <w:bottom w:w="40" w:type="dxa"/>
              <w:right w:w="85" w:type="dxa"/>
            </w:tcMar>
            <w:vAlign w:val="center"/>
          </w:tcPr>
          <w:p w14:paraId="08E33941" w14:textId="77777777" w:rsidR="007B7280" w:rsidRDefault="006A7E0C">
            <w:pPr>
              <w:spacing w:after="0" w:line="240" w:lineRule="auto"/>
            </w:pPr>
            <w:r>
              <w:rPr>
                <w:b/>
                <w:sz w:val="19"/>
              </w:rPr>
              <w:t>Begrip</w:t>
            </w:r>
          </w:p>
        </w:tc>
        <w:tc>
          <w:tcPr>
            <w:tcW w:w="6917" w:type="dxa"/>
            <w:shd w:val="clear" w:color="auto" w:fill="DCE6EF"/>
            <w:tcMar>
              <w:top w:w="40" w:type="dxa"/>
              <w:left w:w="85" w:type="dxa"/>
              <w:bottom w:w="40" w:type="dxa"/>
              <w:right w:w="85" w:type="dxa"/>
            </w:tcMar>
            <w:vAlign w:val="center"/>
          </w:tcPr>
          <w:p w14:paraId="10181F20" w14:textId="77777777" w:rsidR="007B7280" w:rsidRDefault="006A7E0C">
            <w:pPr>
              <w:spacing w:after="0" w:line="240" w:lineRule="auto"/>
            </w:pPr>
            <w:r>
              <w:rPr>
                <w:b/>
                <w:sz w:val="19"/>
              </w:rPr>
              <w:t>Betekenis in dit project</w:t>
            </w:r>
          </w:p>
        </w:tc>
      </w:tr>
      <w:tr w:rsidR="007B7280" w14:paraId="09506B2A" w14:textId="77777777">
        <w:trPr>
          <w:cantSplit/>
          <w:jc w:val="center"/>
        </w:trPr>
        <w:tc>
          <w:tcPr>
            <w:tcW w:w="2721" w:type="dxa"/>
            <w:shd w:val="clear" w:color="auto" w:fill="FFFFFF"/>
            <w:tcMar>
              <w:top w:w="40" w:type="dxa"/>
              <w:left w:w="85" w:type="dxa"/>
              <w:bottom w:w="40" w:type="dxa"/>
              <w:right w:w="85" w:type="dxa"/>
            </w:tcMar>
            <w:vAlign w:val="center"/>
          </w:tcPr>
          <w:p w14:paraId="1B7DF81A" w14:textId="77777777" w:rsidR="007B7280" w:rsidRDefault="006A7E0C">
            <w:pPr>
              <w:spacing w:after="0" w:line="240" w:lineRule="auto"/>
            </w:pPr>
            <w:r>
              <w:rPr>
                <w:sz w:val="19"/>
              </w:rPr>
              <w:t>Annotatie</w:t>
            </w:r>
          </w:p>
        </w:tc>
        <w:tc>
          <w:tcPr>
            <w:tcW w:w="6917" w:type="dxa"/>
            <w:shd w:val="clear" w:color="auto" w:fill="FFFFFF"/>
            <w:tcMar>
              <w:top w:w="40" w:type="dxa"/>
              <w:left w:w="85" w:type="dxa"/>
              <w:bottom w:w="40" w:type="dxa"/>
              <w:right w:w="85" w:type="dxa"/>
            </w:tcMar>
            <w:vAlign w:val="center"/>
          </w:tcPr>
          <w:p w14:paraId="4AA3CF31" w14:textId="77777777" w:rsidR="007B7280" w:rsidRDefault="006A7E0C">
            <w:pPr>
              <w:spacing w:after="0" w:line="240" w:lineRule="auto"/>
            </w:pPr>
            <w:r>
              <w:rPr>
                <w:sz w:val="19"/>
              </w:rPr>
              <w:t>Het gewenste antwoord bij een beeld, zoals een klasse en box</w:t>
            </w:r>
          </w:p>
        </w:tc>
      </w:tr>
      <w:tr w:rsidR="007B7280" w14:paraId="157A9472" w14:textId="77777777">
        <w:trPr>
          <w:cantSplit/>
          <w:jc w:val="center"/>
        </w:trPr>
        <w:tc>
          <w:tcPr>
            <w:tcW w:w="2721" w:type="dxa"/>
            <w:shd w:val="clear" w:color="auto" w:fill="F5F7F9"/>
            <w:tcMar>
              <w:top w:w="40" w:type="dxa"/>
              <w:left w:w="85" w:type="dxa"/>
              <w:bottom w:w="40" w:type="dxa"/>
              <w:right w:w="85" w:type="dxa"/>
            </w:tcMar>
            <w:vAlign w:val="center"/>
          </w:tcPr>
          <w:p w14:paraId="6D2BCDFF" w14:textId="77777777" w:rsidR="007B7280" w:rsidRDefault="006A7E0C">
            <w:pPr>
              <w:spacing w:after="0" w:line="240" w:lineRule="auto"/>
            </w:pPr>
            <w:r>
              <w:rPr>
                <w:sz w:val="19"/>
              </w:rPr>
              <w:t>Ground truth</w:t>
            </w:r>
          </w:p>
        </w:tc>
        <w:tc>
          <w:tcPr>
            <w:tcW w:w="6917" w:type="dxa"/>
            <w:shd w:val="clear" w:color="auto" w:fill="F5F7F9"/>
            <w:tcMar>
              <w:top w:w="40" w:type="dxa"/>
              <w:left w:w="85" w:type="dxa"/>
              <w:bottom w:w="40" w:type="dxa"/>
              <w:right w:w="85" w:type="dxa"/>
            </w:tcMar>
            <w:vAlign w:val="center"/>
          </w:tcPr>
          <w:p w14:paraId="448AA221" w14:textId="77777777" w:rsidR="007B7280" w:rsidRDefault="006A7E0C">
            <w:pPr>
              <w:spacing w:after="0" w:line="240" w:lineRule="auto"/>
            </w:pPr>
            <w:r>
              <w:rPr>
                <w:sz w:val="19"/>
              </w:rPr>
              <w:t>De gebruikte referentie; ook die kan onvolledig of fout zijn</w:t>
            </w:r>
          </w:p>
        </w:tc>
      </w:tr>
      <w:tr w:rsidR="007B7280" w14:paraId="33B369B3" w14:textId="77777777">
        <w:trPr>
          <w:cantSplit/>
          <w:jc w:val="center"/>
        </w:trPr>
        <w:tc>
          <w:tcPr>
            <w:tcW w:w="2721" w:type="dxa"/>
            <w:shd w:val="clear" w:color="auto" w:fill="FFFFFF"/>
            <w:tcMar>
              <w:top w:w="40" w:type="dxa"/>
              <w:left w:w="85" w:type="dxa"/>
              <w:bottom w:w="40" w:type="dxa"/>
              <w:right w:w="85" w:type="dxa"/>
            </w:tcMar>
            <w:vAlign w:val="center"/>
          </w:tcPr>
          <w:p w14:paraId="1A9DA5B2" w14:textId="77777777" w:rsidR="007B7280" w:rsidRDefault="006A7E0C">
            <w:pPr>
              <w:spacing w:after="0" w:line="240" w:lineRule="auto"/>
            </w:pPr>
            <w:r>
              <w:rPr>
                <w:sz w:val="19"/>
              </w:rPr>
              <w:t>Providerlabel</w:t>
            </w:r>
          </w:p>
        </w:tc>
        <w:tc>
          <w:tcPr>
            <w:tcW w:w="6917" w:type="dxa"/>
            <w:shd w:val="clear" w:color="auto" w:fill="FFFFFF"/>
            <w:tcMar>
              <w:top w:w="40" w:type="dxa"/>
              <w:left w:w="85" w:type="dxa"/>
              <w:bottom w:w="40" w:type="dxa"/>
              <w:right w:w="85" w:type="dxa"/>
            </w:tcMar>
            <w:vAlign w:val="center"/>
          </w:tcPr>
          <w:p w14:paraId="2CEA4DB2" w14:textId="77777777" w:rsidR="007B7280" w:rsidRDefault="006A7E0C">
            <w:pPr>
              <w:spacing w:after="0" w:line="240" w:lineRule="auto"/>
            </w:pPr>
            <w:r>
              <w:rPr>
                <w:sz w:val="19"/>
              </w:rPr>
              <w:t>Annotatie die bij een externe dataset werd geleverd</w:t>
            </w:r>
          </w:p>
        </w:tc>
      </w:tr>
      <w:tr w:rsidR="007B7280" w14:paraId="77DF561D" w14:textId="77777777">
        <w:trPr>
          <w:cantSplit/>
          <w:jc w:val="center"/>
        </w:trPr>
        <w:tc>
          <w:tcPr>
            <w:tcW w:w="2721" w:type="dxa"/>
            <w:shd w:val="clear" w:color="auto" w:fill="F5F7F9"/>
            <w:tcMar>
              <w:top w:w="40" w:type="dxa"/>
              <w:left w:w="85" w:type="dxa"/>
              <w:bottom w:w="40" w:type="dxa"/>
              <w:right w:w="85" w:type="dxa"/>
            </w:tcMar>
            <w:vAlign w:val="center"/>
          </w:tcPr>
          <w:p w14:paraId="04EACF2C" w14:textId="77777777" w:rsidR="007B7280" w:rsidRDefault="006A7E0C">
            <w:pPr>
              <w:spacing w:after="0" w:line="240" w:lineRule="auto"/>
            </w:pPr>
            <w:r>
              <w:rPr>
                <w:sz w:val="19"/>
              </w:rPr>
              <w:t>Crop of tegel</w:t>
            </w:r>
          </w:p>
        </w:tc>
        <w:tc>
          <w:tcPr>
            <w:tcW w:w="6917" w:type="dxa"/>
            <w:shd w:val="clear" w:color="auto" w:fill="F5F7F9"/>
            <w:tcMar>
              <w:top w:w="40" w:type="dxa"/>
              <w:left w:w="85" w:type="dxa"/>
              <w:bottom w:w="40" w:type="dxa"/>
              <w:right w:w="85" w:type="dxa"/>
            </w:tcMar>
            <w:vAlign w:val="center"/>
          </w:tcPr>
          <w:p w14:paraId="3F1A87FA" w14:textId="77777777" w:rsidR="007B7280" w:rsidRDefault="006A7E0C">
            <w:pPr>
              <w:spacing w:after="0" w:line="240" w:lineRule="auto"/>
            </w:pPr>
            <w:r>
              <w:rPr>
                <w:sz w:val="19"/>
              </w:rPr>
              <w:t>Een uitgesneden deel van een groter beeld</w:t>
            </w:r>
          </w:p>
        </w:tc>
      </w:tr>
      <w:tr w:rsidR="007B7280" w14:paraId="3161DEE6" w14:textId="77777777">
        <w:trPr>
          <w:cantSplit/>
          <w:jc w:val="center"/>
        </w:trPr>
        <w:tc>
          <w:tcPr>
            <w:tcW w:w="2721" w:type="dxa"/>
            <w:shd w:val="clear" w:color="auto" w:fill="FFFFFF"/>
            <w:tcMar>
              <w:top w:w="40" w:type="dxa"/>
              <w:left w:w="85" w:type="dxa"/>
              <w:bottom w:w="40" w:type="dxa"/>
              <w:right w:w="85" w:type="dxa"/>
            </w:tcMar>
            <w:vAlign w:val="center"/>
          </w:tcPr>
          <w:p w14:paraId="4DF77DA3" w14:textId="77777777" w:rsidR="007B7280" w:rsidRDefault="006A7E0C">
            <w:pPr>
              <w:spacing w:after="0" w:line="240" w:lineRule="auto"/>
            </w:pPr>
            <w:r>
              <w:rPr>
                <w:sz w:val="19"/>
              </w:rPr>
              <w:t>Preprocessing</w:t>
            </w:r>
          </w:p>
        </w:tc>
        <w:tc>
          <w:tcPr>
            <w:tcW w:w="6917" w:type="dxa"/>
            <w:shd w:val="clear" w:color="auto" w:fill="FFFFFF"/>
            <w:tcMar>
              <w:top w:w="40" w:type="dxa"/>
              <w:left w:w="85" w:type="dxa"/>
              <w:bottom w:w="40" w:type="dxa"/>
              <w:right w:w="85" w:type="dxa"/>
            </w:tcMar>
            <w:vAlign w:val="center"/>
          </w:tcPr>
          <w:p w14:paraId="2A9BADA8" w14:textId="77777777" w:rsidR="007B7280" w:rsidRDefault="006A7E0C">
            <w:pPr>
              <w:spacing w:after="0" w:line="240" w:lineRule="auto"/>
            </w:pPr>
            <w:r>
              <w:rPr>
                <w:sz w:val="19"/>
              </w:rPr>
              <w:t>Stappen die invoer en labels geschikt maken voor het model</w:t>
            </w:r>
          </w:p>
        </w:tc>
      </w:tr>
      <w:tr w:rsidR="007B7280" w14:paraId="11E9C053" w14:textId="77777777">
        <w:trPr>
          <w:cantSplit/>
          <w:jc w:val="center"/>
        </w:trPr>
        <w:tc>
          <w:tcPr>
            <w:tcW w:w="2721" w:type="dxa"/>
            <w:shd w:val="clear" w:color="auto" w:fill="F5F7F9"/>
            <w:tcMar>
              <w:top w:w="40" w:type="dxa"/>
              <w:left w:w="85" w:type="dxa"/>
              <w:bottom w:w="40" w:type="dxa"/>
              <w:right w:w="85" w:type="dxa"/>
            </w:tcMar>
            <w:vAlign w:val="center"/>
          </w:tcPr>
          <w:p w14:paraId="12B0E15E" w14:textId="77777777" w:rsidR="007B7280" w:rsidRDefault="006A7E0C">
            <w:pPr>
              <w:spacing w:after="0" w:line="240" w:lineRule="auto"/>
            </w:pPr>
            <w:r>
              <w:rPr>
                <w:sz w:val="19"/>
              </w:rPr>
              <w:t>Normaliseren</w:t>
            </w:r>
          </w:p>
        </w:tc>
        <w:tc>
          <w:tcPr>
            <w:tcW w:w="6917" w:type="dxa"/>
            <w:shd w:val="clear" w:color="auto" w:fill="F5F7F9"/>
            <w:tcMar>
              <w:top w:w="40" w:type="dxa"/>
              <w:left w:w="85" w:type="dxa"/>
              <w:bottom w:w="40" w:type="dxa"/>
              <w:right w:w="85" w:type="dxa"/>
            </w:tcMar>
            <w:vAlign w:val="center"/>
          </w:tcPr>
          <w:p w14:paraId="26C29563" w14:textId="77777777" w:rsidR="007B7280" w:rsidRDefault="006A7E0C">
            <w:pPr>
              <w:spacing w:after="0" w:line="240" w:lineRule="auto"/>
            </w:pPr>
            <w:r>
              <w:rPr>
                <w:sz w:val="19"/>
              </w:rPr>
              <w:t>Getallen naar een passende schaal brengen</w:t>
            </w:r>
          </w:p>
        </w:tc>
      </w:tr>
      <w:tr w:rsidR="007B7280" w14:paraId="47145304" w14:textId="77777777">
        <w:trPr>
          <w:cantSplit/>
          <w:jc w:val="center"/>
        </w:trPr>
        <w:tc>
          <w:tcPr>
            <w:tcW w:w="2721" w:type="dxa"/>
            <w:shd w:val="clear" w:color="auto" w:fill="FFFFFF"/>
            <w:tcMar>
              <w:top w:w="40" w:type="dxa"/>
              <w:left w:w="85" w:type="dxa"/>
              <w:bottom w:w="40" w:type="dxa"/>
              <w:right w:w="85" w:type="dxa"/>
            </w:tcMar>
            <w:vAlign w:val="center"/>
          </w:tcPr>
          <w:p w14:paraId="4F83DCF5" w14:textId="77777777" w:rsidR="007B7280" w:rsidRDefault="006A7E0C">
            <w:pPr>
              <w:spacing w:after="0" w:line="240" w:lineRule="auto"/>
            </w:pPr>
            <w:r>
              <w:rPr>
                <w:sz w:val="19"/>
              </w:rPr>
              <w:t>Tensor</w:t>
            </w:r>
          </w:p>
        </w:tc>
        <w:tc>
          <w:tcPr>
            <w:tcW w:w="6917" w:type="dxa"/>
            <w:shd w:val="clear" w:color="auto" w:fill="FFFFFF"/>
            <w:tcMar>
              <w:top w:w="40" w:type="dxa"/>
              <w:left w:w="85" w:type="dxa"/>
              <w:bottom w:w="40" w:type="dxa"/>
              <w:right w:w="85" w:type="dxa"/>
            </w:tcMar>
            <w:vAlign w:val="center"/>
          </w:tcPr>
          <w:p w14:paraId="10C094AC" w14:textId="77777777" w:rsidR="007B7280" w:rsidRDefault="006A7E0C">
            <w:pPr>
              <w:spacing w:after="0" w:line="240" w:lineRule="auto"/>
            </w:pPr>
            <w:r>
              <w:rPr>
                <w:sz w:val="19"/>
              </w:rPr>
              <w:t>Een getallenverzameling met meerdere assen, zoals batch, kanaal, hoogte en breedte</w:t>
            </w:r>
          </w:p>
        </w:tc>
      </w:tr>
      <w:tr w:rsidR="007B7280" w14:paraId="4280AA88" w14:textId="77777777">
        <w:trPr>
          <w:cantSplit/>
          <w:jc w:val="center"/>
        </w:trPr>
        <w:tc>
          <w:tcPr>
            <w:tcW w:w="2721" w:type="dxa"/>
            <w:shd w:val="clear" w:color="auto" w:fill="F5F7F9"/>
            <w:tcMar>
              <w:top w:w="40" w:type="dxa"/>
              <w:left w:w="85" w:type="dxa"/>
              <w:bottom w:w="40" w:type="dxa"/>
              <w:right w:w="85" w:type="dxa"/>
            </w:tcMar>
            <w:vAlign w:val="center"/>
          </w:tcPr>
          <w:p w14:paraId="71C193B2" w14:textId="77777777" w:rsidR="007B7280" w:rsidRDefault="006A7E0C">
            <w:pPr>
              <w:spacing w:after="0" w:line="240" w:lineRule="auto"/>
            </w:pPr>
            <w:r>
              <w:rPr>
                <w:sz w:val="19"/>
              </w:rPr>
              <w:t>Gewicht</w:t>
            </w:r>
          </w:p>
        </w:tc>
        <w:tc>
          <w:tcPr>
            <w:tcW w:w="6917" w:type="dxa"/>
            <w:shd w:val="clear" w:color="auto" w:fill="F5F7F9"/>
            <w:tcMar>
              <w:top w:w="40" w:type="dxa"/>
              <w:left w:w="85" w:type="dxa"/>
              <w:bottom w:w="40" w:type="dxa"/>
              <w:right w:w="85" w:type="dxa"/>
            </w:tcMar>
            <w:vAlign w:val="center"/>
          </w:tcPr>
          <w:p w14:paraId="2A4C0C4D" w14:textId="77777777" w:rsidR="007B7280" w:rsidRDefault="006A7E0C">
            <w:pPr>
              <w:spacing w:after="0" w:line="240" w:lineRule="auto"/>
            </w:pPr>
            <w:r>
              <w:rPr>
                <w:sz w:val="19"/>
              </w:rPr>
              <w:t>Een getal in het netwerk dat tijdens training kan worden geleerd</w:t>
            </w:r>
          </w:p>
        </w:tc>
      </w:tr>
      <w:tr w:rsidR="007B7280" w14:paraId="68528113" w14:textId="77777777">
        <w:trPr>
          <w:cantSplit/>
          <w:jc w:val="center"/>
        </w:trPr>
        <w:tc>
          <w:tcPr>
            <w:tcW w:w="2721" w:type="dxa"/>
            <w:shd w:val="clear" w:color="auto" w:fill="FFFFFF"/>
            <w:tcMar>
              <w:top w:w="40" w:type="dxa"/>
              <w:left w:w="85" w:type="dxa"/>
              <w:bottom w:w="40" w:type="dxa"/>
              <w:right w:w="85" w:type="dxa"/>
            </w:tcMar>
            <w:vAlign w:val="center"/>
          </w:tcPr>
          <w:p w14:paraId="5D1B04F6" w14:textId="77777777" w:rsidR="007B7280" w:rsidRDefault="006A7E0C">
            <w:pPr>
              <w:spacing w:after="0" w:line="240" w:lineRule="auto"/>
            </w:pPr>
            <w:r>
              <w:rPr>
                <w:sz w:val="19"/>
              </w:rPr>
              <w:t>Hyperparameter</w:t>
            </w:r>
          </w:p>
        </w:tc>
        <w:tc>
          <w:tcPr>
            <w:tcW w:w="6917" w:type="dxa"/>
            <w:shd w:val="clear" w:color="auto" w:fill="FFFFFF"/>
            <w:tcMar>
              <w:top w:w="40" w:type="dxa"/>
              <w:left w:w="85" w:type="dxa"/>
              <w:bottom w:w="40" w:type="dxa"/>
              <w:right w:w="85" w:type="dxa"/>
            </w:tcMar>
            <w:vAlign w:val="center"/>
          </w:tcPr>
          <w:p w14:paraId="709A3E3C" w14:textId="77777777" w:rsidR="007B7280" w:rsidRDefault="006A7E0C">
            <w:pPr>
              <w:spacing w:after="0" w:line="240" w:lineRule="auto"/>
            </w:pPr>
            <w:r>
              <w:rPr>
                <w:sz w:val="19"/>
              </w:rPr>
              <w:t>Een gekozen instelling, zoals learning rate of batchgrootte</w:t>
            </w:r>
          </w:p>
        </w:tc>
      </w:tr>
      <w:tr w:rsidR="007B7280" w14:paraId="224997B2" w14:textId="77777777">
        <w:trPr>
          <w:cantSplit/>
          <w:jc w:val="center"/>
        </w:trPr>
        <w:tc>
          <w:tcPr>
            <w:tcW w:w="2721" w:type="dxa"/>
            <w:shd w:val="clear" w:color="auto" w:fill="F5F7F9"/>
            <w:tcMar>
              <w:top w:w="40" w:type="dxa"/>
              <w:left w:w="85" w:type="dxa"/>
              <w:bottom w:w="40" w:type="dxa"/>
              <w:right w:w="85" w:type="dxa"/>
            </w:tcMar>
            <w:vAlign w:val="center"/>
          </w:tcPr>
          <w:p w14:paraId="402EAAB7" w14:textId="77777777" w:rsidR="007B7280" w:rsidRDefault="006A7E0C">
            <w:pPr>
              <w:spacing w:after="0" w:line="240" w:lineRule="auto"/>
            </w:pPr>
            <w:r>
              <w:rPr>
                <w:sz w:val="19"/>
              </w:rPr>
              <w:t>Backbone</w:t>
            </w:r>
          </w:p>
        </w:tc>
        <w:tc>
          <w:tcPr>
            <w:tcW w:w="6917" w:type="dxa"/>
            <w:shd w:val="clear" w:color="auto" w:fill="F5F7F9"/>
            <w:tcMar>
              <w:top w:w="40" w:type="dxa"/>
              <w:left w:w="85" w:type="dxa"/>
              <w:bottom w:w="40" w:type="dxa"/>
              <w:right w:w="85" w:type="dxa"/>
            </w:tcMar>
            <w:vAlign w:val="center"/>
          </w:tcPr>
          <w:p w14:paraId="59580F23" w14:textId="77777777" w:rsidR="007B7280" w:rsidRDefault="006A7E0C">
            <w:pPr>
              <w:spacing w:after="0" w:line="240" w:lineRule="auto"/>
            </w:pPr>
            <w:r>
              <w:rPr>
                <w:sz w:val="19"/>
              </w:rPr>
              <w:t>Deel van het model dat beeldkenmerken leert</w:t>
            </w:r>
          </w:p>
        </w:tc>
      </w:tr>
      <w:tr w:rsidR="007B7280" w14:paraId="3AF8A64C" w14:textId="77777777">
        <w:trPr>
          <w:cantSplit/>
          <w:jc w:val="center"/>
        </w:trPr>
        <w:tc>
          <w:tcPr>
            <w:tcW w:w="2721" w:type="dxa"/>
            <w:shd w:val="clear" w:color="auto" w:fill="FFFFFF"/>
            <w:tcMar>
              <w:top w:w="40" w:type="dxa"/>
              <w:left w:w="85" w:type="dxa"/>
              <w:bottom w:w="40" w:type="dxa"/>
              <w:right w:w="85" w:type="dxa"/>
            </w:tcMar>
            <w:vAlign w:val="center"/>
          </w:tcPr>
          <w:p w14:paraId="7C4D434E" w14:textId="77777777" w:rsidR="007B7280" w:rsidRDefault="006A7E0C">
            <w:pPr>
              <w:spacing w:after="0" w:line="240" w:lineRule="auto"/>
            </w:pPr>
            <w:r>
              <w:rPr>
                <w:sz w:val="19"/>
              </w:rPr>
              <w:t>Head</w:t>
            </w:r>
          </w:p>
        </w:tc>
        <w:tc>
          <w:tcPr>
            <w:tcW w:w="6917" w:type="dxa"/>
            <w:shd w:val="clear" w:color="auto" w:fill="FFFFFF"/>
            <w:tcMar>
              <w:top w:w="40" w:type="dxa"/>
              <w:left w:w="85" w:type="dxa"/>
              <w:bottom w:w="40" w:type="dxa"/>
              <w:right w:w="85" w:type="dxa"/>
            </w:tcMar>
            <w:vAlign w:val="center"/>
          </w:tcPr>
          <w:p w14:paraId="3B1BF7A7" w14:textId="77777777" w:rsidR="007B7280" w:rsidRDefault="006A7E0C">
            <w:pPr>
              <w:spacing w:after="0" w:line="240" w:lineRule="auto"/>
            </w:pPr>
            <w:r>
              <w:rPr>
                <w:sz w:val="19"/>
              </w:rPr>
              <w:t>Uitvoerdeel voor een concrete taak, zoals rollen of boxen</w:t>
            </w:r>
          </w:p>
        </w:tc>
      </w:tr>
      <w:tr w:rsidR="007B7280" w14:paraId="5598F269" w14:textId="77777777">
        <w:trPr>
          <w:cantSplit/>
          <w:jc w:val="center"/>
        </w:trPr>
        <w:tc>
          <w:tcPr>
            <w:tcW w:w="2721" w:type="dxa"/>
            <w:shd w:val="clear" w:color="auto" w:fill="F5F7F9"/>
            <w:tcMar>
              <w:top w:w="40" w:type="dxa"/>
              <w:left w:w="85" w:type="dxa"/>
              <w:bottom w:w="40" w:type="dxa"/>
              <w:right w:w="85" w:type="dxa"/>
            </w:tcMar>
            <w:vAlign w:val="center"/>
          </w:tcPr>
          <w:p w14:paraId="70108946" w14:textId="77777777" w:rsidR="007B7280" w:rsidRDefault="006A7E0C">
            <w:pPr>
              <w:spacing w:after="0" w:line="240" w:lineRule="auto"/>
            </w:pPr>
            <w:r>
              <w:rPr>
                <w:sz w:val="19"/>
              </w:rPr>
              <w:t>Feature of embedding</w:t>
            </w:r>
          </w:p>
        </w:tc>
        <w:tc>
          <w:tcPr>
            <w:tcW w:w="6917" w:type="dxa"/>
            <w:shd w:val="clear" w:color="auto" w:fill="F5F7F9"/>
            <w:tcMar>
              <w:top w:w="40" w:type="dxa"/>
              <w:left w:w="85" w:type="dxa"/>
              <w:bottom w:w="40" w:type="dxa"/>
              <w:right w:w="85" w:type="dxa"/>
            </w:tcMar>
            <w:vAlign w:val="center"/>
          </w:tcPr>
          <w:p w14:paraId="456F3033" w14:textId="77777777" w:rsidR="007B7280" w:rsidRDefault="006A7E0C">
            <w:pPr>
              <w:spacing w:after="0" w:line="240" w:lineRule="auto"/>
            </w:pPr>
            <w:r>
              <w:rPr>
                <w:sz w:val="19"/>
              </w:rPr>
              <w:t>Getallenrepresentatie van kenmerken</w:t>
            </w:r>
          </w:p>
        </w:tc>
      </w:tr>
      <w:tr w:rsidR="007B7280" w14:paraId="0DF63E64" w14:textId="77777777">
        <w:trPr>
          <w:cantSplit/>
          <w:jc w:val="center"/>
        </w:trPr>
        <w:tc>
          <w:tcPr>
            <w:tcW w:w="2721" w:type="dxa"/>
            <w:shd w:val="clear" w:color="auto" w:fill="FFFFFF"/>
            <w:tcMar>
              <w:top w:w="40" w:type="dxa"/>
              <w:left w:w="85" w:type="dxa"/>
              <w:bottom w:w="40" w:type="dxa"/>
              <w:right w:w="85" w:type="dxa"/>
            </w:tcMar>
            <w:vAlign w:val="center"/>
          </w:tcPr>
          <w:p w14:paraId="679896D6" w14:textId="77777777" w:rsidR="007B7280" w:rsidRDefault="006A7E0C">
            <w:pPr>
              <w:spacing w:after="0" w:line="240" w:lineRule="auto"/>
            </w:pPr>
            <w:r>
              <w:rPr>
                <w:sz w:val="19"/>
              </w:rPr>
              <w:t>Transfer learning</w:t>
            </w:r>
          </w:p>
        </w:tc>
        <w:tc>
          <w:tcPr>
            <w:tcW w:w="6917" w:type="dxa"/>
            <w:shd w:val="clear" w:color="auto" w:fill="FFFFFF"/>
            <w:tcMar>
              <w:top w:w="40" w:type="dxa"/>
              <w:left w:w="85" w:type="dxa"/>
              <w:bottom w:w="40" w:type="dxa"/>
              <w:right w:w="85" w:type="dxa"/>
            </w:tcMar>
            <w:vAlign w:val="center"/>
          </w:tcPr>
          <w:p w14:paraId="63DF70C6" w14:textId="77777777" w:rsidR="007B7280" w:rsidRDefault="006A7E0C">
            <w:pPr>
              <w:spacing w:after="0" w:line="240" w:lineRule="auto"/>
            </w:pPr>
            <w:r>
              <w:rPr>
                <w:sz w:val="19"/>
              </w:rPr>
              <w:t>Eerder geleerde kenmerken gebruiken voor onze taak</w:t>
            </w:r>
          </w:p>
        </w:tc>
      </w:tr>
      <w:tr w:rsidR="007B7280" w14:paraId="7EA537C3" w14:textId="77777777">
        <w:trPr>
          <w:cantSplit/>
          <w:jc w:val="center"/>
        </w:trPr>
        <w:tc>
          <w:tcPr>
            <w:tcW w:w="2721" w:type="dxa"/>
            <w:shd w:val="clear" w:color="auto" w:fill="F5F7F9"/>
            <w:tcMar>
              <w:top w:w="40" w:type="dxa"/>
              <w:left w:w="85" w:type="dxa"/>
              <w:bottom w:w="40" w:type="dxa"/>
              <w:right w:w="85" w:type="dxa"/>
            </w:tcMar>
            <w:vAlign w:val="center"/>
          </w:tcPr>
          <w:p w14:paraId="3AC4295E" w14:textId="77777777" w:rsidR="007B7280" w:rsidRDefault="006A7E0C">
            <w:pPr>
              <w:spacing w:after="0" w:line="240" w:lineRule="auto"/>
            </w:pPr>
            <w:r>
              <w:rPr>
                <w:sz w:val="19"/>
              </w:rPr>
              <w:t>Fine tuning</w:t>
            </w:r>
          </w:p>
        </w:tc>
        <w:tc>
          <w:tcPr>
            <w:tcW w:w="6917" w:type="dxa"/>
            <w:shd w:val="clear" w:color="auto" w:fill="F5F7F9"/>
            <w:tcMar>
              <w:top w:w="40" w:type="dxa"/>
              <w:left w:w="85" w:type="dxa"/>
              <w:bottom w:w="40" w:type="dxa"/>
              <w:right w:w="85" w:type="dxa"/>
            </w:tcMar>
            <w:vAlign w:val="center"/>
          </w:tcPr>
          <w:p w14:paraId="1273C6FB" w14:textId="77777777" w:rsidR="007B7280" w:rsidRDefault="006A7E0C">
            <w:pPr>
              <w:spacing w:after="0" w:line="240" w:lineRule="auto"/>
            </w:pPr>
            <w:r>
              <w:rPr>
                <w:sz w:val="19"/>
              </w:rPr>
              <w:t>Bestaande gewichten verder aanpassen op taakdata</w:t>
            </w:r>
          </w:p>
        </w:tc>
      </w:tr>
      <w:tr w:rsidR="007B7280" w14:paraId="4A3F69FD" w14:textId="77777777">
        <w:trPr>
          <w:cantSplit/>
          <w:jc w:val="center"/>
        </w:trPr>
        <w:tc>
          <w:tcPr>
            <w:tcW w:w="2721" w:type="dxa"/>
            <w:shd w:val="clear" w:color="auto" w:fill="FFFFFF"/>
            <w:tcMar>
              <w:top w:w="40" w:type="dxa"/>
              <w:left w:w="85" w:type="dxa"/>
              <w:bottom w:w="40" w:type="dxa"/>
              <w:right w:w="85" w:type="dxa"/>
            </w:tcMar>
            <w:vAlign w:val="center"/>
          </w:tcPr>
          <w:p w14:paraId="235936F7" w14:textId="77777777" w:rsidR="007B7280" w:rsidRDefault="006A7E0C">
            <w:pPr>
              <w:spacing w:after="0" w:line="240" w:lineRule="auto"/>
            </w:pPr>
            <w:r>
              <w:rPr>
                <w:sz w:val="19"/>
              </w:rPr>
              <w:t>Freeze</w:t>
            </w:r>
          </w:p>
        </w:tc>
        <w:tc>
          <w:tcPr>
            <w:tcW w:w="6917" w:type="dxa"/>
            <w:shd w:val="clear" w:color="auto" w:fill="FFFFFF"/>
            <w:tcMar>
              <w:top w:w="40" w:type="dxa"/>
              <w:left w:w="85" w:type="dxa"/>
              <w:bottom w:w="40" w:type="dxa"/>
              <w:right w:w="85" w:type="dxa"/>
            </w:tcMar>
            <w:vAlign w:val="center"/>
          </w:tcPr>
          <w:p w14:paraId="309E76C6" w14:textId="77777777" w:rsidR="007B7280" w:rsidRDefault="006A7E0C">
            <w:pPr>
              <w:spacing w:after="0" w:line="240" w:lineRule="auto"/>
            </w:pPr>
            <w:r>
              <w:rPr>
                <w:sz w:val="19"/>
              </w:rPr>
              <w:t>Een deel van de gewichten niet laten bijleren</w:t>
            </w:r>
          </w:p>
        </w:tc>
      </w:tr>
      <w:tr w:rsidR="007B7280" w14:paraId="58791747" w14:textId="77777777">
        <w:trPr>
          <w:cantSplit/>
          <w:jc w:val="center"/>
        </w:trPr>
        <w:tc>
          <w:tcPr>
            <w:tcW w:w="2721" w:type="dxa"/>
            <w:shd w:val="clear" w:color="auto" w:fill="F5F7F9"/>
            <w:tcMar>
              <w:top w:w="40" w:type="dxa"/>
              <w:left w:w="85" w:type="dxa"/>
              <w:bottom w:w="40" w:type="dxa"/>
              <w:right w:w="85" w:type="dxa"/>
            </w:tcMar>
            <w:vAlign w:val="center"/>
          </w:tcPr>
          <w:p w14:paraId="7DD1E380" w14:textId="77777777" w:rsidR="007B7280" w:rsidRDefault="006A7E0C">
            <w:pPr>
              <w:spacing w:after="0" w:line="240" w:lineRule="auto"/>
            </w:pPr>
            <w:r>
              <w:rPr>
                <w:sz w:val="19"/>
              </w:rPr>
              <w:t>Loss</w:t>
            </w:r>
          </w:p>
        </w:tc>
        <w:tc>
          <w:tcPr>
            <w:tcW w:w="6917" w:type="dxa"/>
            <w:shd w:val="clear" w:color="auto" w:fill="F5F7F9"/>
            <w:tcMar>
              <w:top w:w="40" w:type="dxa"/>
              <w:left w:w="85" w:type="dxa"/>
              <w:bottom w:w="40" w:type="dxa"/>
              <w:right w:w="85" w:type="dxa"/>
            </w:tcMar>
            <w:vAlign w:val="center"/>
          </w:tcPr>
          <w:p w14:paraId="7811A879" w14:textId="77777777" w:rsidR="007B7280" w:rsidRDefault="006A7E0C">
            <w:pPr>
              <w:spacing w:after="0" w:line="240" w:lineRule="auto"/>
            </w:pPr>
            <w:r>
              <w:rPr>
                <w:sz w:val="19"/>
              </w:rPr>
              <w:t>Trainingsmaat voor het verschil tussen uitvoer en labels</w:t>
            </w:r>
          </w:p>
        </w:tc>
      </w:tr>
      <w:tr w:rsidR="007B7280" w14:paraId="146D8D33" w14:textId="77777777">
        <w:trPr>
          <w:cantSplit/>
          <w:jc w:val="center"/>
        </w:trPr>
        <w:tc>
          <w:tcPr>
            <w:tcW w:w="2721" w:type="dxa"/>
            <w:shd w:val="clear" w:color="auto" w:fill="FFFFFF"/>
            <w:tcMar>
              <w:top w:w="40" w:type="dxa"/>
              <w:left w:w="85" w:type="dxa"/>
              <w:bottom w:w="40" w:type="dxa"/>
              <w:right w:w="85" w:type="dxa"/>
            </w:tcMar>
            <w:vAlign w:val="center"/>
          </w:tcPr>
          <w:p w14:paraId="387ED93B" w14:textId="77777777" w:rsidR="007B7280" w:rsidRDefault="006A7E0C">
            <w:pPr>
              <w:spacing w:after="0" w:line="240" w:lineRule="auto"/>
            </w:pPr>
            <w:r>
              <w:rPr>
                <w:sz w:val="19"/>
              </w:rPr>
              <w:t>Gradiënt</w:t>
            </w:r>
          </w:p>
        </w:tc>
        <w:tc>
          <w:tcPr>
            <w:tcW w:w="6917" w:type="dxa"/>
            <w:shd w:val="clear" w:color="auto" w:fill="FFFFFF"/>
            <w:tcMar>
              <w:top w:w="40" w:type="dxa"/>
              <w:left w:w="85" w:type="dxa"/>
              <w:bottom w:w="40" w:type="dxa"/>
              <w:right w:w="85" w:type="dxa"/>
            </w:tcMar>
            <w:vAlign w:val="center"/>
          </w:tcPr>
          <w:p w14:paraId="75608F7C" w14:textId="77777777" w:rsidR="007B7280" w:rsidRDefault="006A7E0C">
            <w:pPr>
              <w:spacing w:after="0" w:line="240" w:lineRule="auto"/>
            </w:pPr>
            <w:r>
              <w:rPr>
                <w:sz w:val="19"/>
              </w:rPr>
              <w:t>Informatie over hoe een gewicht de loss beïnvloedt</w:t>
            </w:r>
          </w:p>
        </w:tc>
      </w:tr>
      <w:tr w:rsidR="007B7280" w14:paraId="6375FC1F" w14:textId="77777777">
        <w:trPr>
          <w:cantSplit/>
          <w:jc w:val="center"/>
        </w:trPr>
        <w:tc>
          <w:tcPr>
            <w:tcW w:w="2721" w:type="dxa"/>
            <w:shd w:val="clear" w:color="auto" w:fill="F5F7F9"/>
            <w:tcMar>
              <w:top w:w="40" w:type="dxa"/>
              <w:left w:w="85" w:type="dxa"/>
              <w:bottom w:w="40" w:type="dxa"/>
              <w:right w:w="85" w:type="dxa"/>
            </w:tcMar>
            <w:vAlign w:val="center"/>
          </w:tcPr>
          <w:p w14:paraId="49CE8876" w14:textId="77777777" w:rsidR="007B7280" w:rsidRDefault="006A7E0C">
            <w:pPr>
              <w:spacing w:after="0" w:line="240" w:lineRule="auto"/>
            </w:pPr>
            <w:r>
              <w:rPr>
                <w:sz w:val="19"/>
              </w:rPr>
              <w:t>Backpropagation</w:t>
            </w:r>
          </w:p>
        </w:tc>
        <w:tc>
          <w:tcPr>
            <w:tcW w:w="6917" w:type="dxa"/>
            <w:shd w:val="clear" w:color="auto" w:fill="F5F7F9"/>
            <w:tcMar>
              <w:top w:w="40" w:type="dxa"/>
              <w:left w:w="85" w:type="dxa"/>
              <w:bottom w:w="40" w:type="dxa"/>
              <w:right w:w="85" w:type="dxa"/>
            </w:tcMar>
            <w:vAlign w:val="center"/>
          </w:tcPr>
          <w:p w14:paraId="1355F3C8" w14:textId="77777777" w:rsidR="007B7280" w:rsidRDefault="006A7E0C">
            <w:pPr>
              <w:spacing w:after="0" w:line="240" w:lineRule="auto"/>
            </w:pPr>
            <w:r>
              <w:rPr>
                <w:sz w:val="19"/>
              </w:rPr>
              <w:t>Berekening van gradiënten door het netwerk terug</w:t>
            </w:r>
          </w:p>
        </w:tc>
      </w:tr>
      <w:tr w:rsidR="007B7280" w14:paraId="76392398" w14:textId="77777777">
        <w:trPr>
          <w:cantSplit/>
          <w:jc w:val="center"/>
        </w:trPr>
        <w:tc>
          <w:tcPr>
            <w:tcW w:w="2721" w:type="dxa"/>
            <w:shd w:val="clear" w:color="auto" w:fill="FFFFFF"/>
            <w:tcMar>
              <w:top w:w="40" w:type="dxa"/>
              <w:left w:w="85" w:type="dxa"/>
              <w:bottom w:w="40" w:type="dxa"/>
              <w:right w:w="85" w:type="dxa"/>
            </w:tcMar>
            <w:vAlign w:val="center"/>
          </w:tcPr>
          <w:p w14:paraId="40562181" w14:textId="77777777" w:rsidR="007B7280" w:rsidRDefault="006A7E0C">
            <w:pPr>
              <w:spacing w:after="0" w:line="240" w:lineRule="auto"/>
            </w:pPr>
            <w:r>
              <w:rPr>
                <w:sz w:val="19"/>
              </w:rPr>
              <w:t>Optimizer</w:t>
            </w:r>
          </w:p>
        </w:tc>
        <w:tc>
          <w:tcPr>
            <w:tcW w:w="6917" w:type="dxa"/>
            <w:shd w:val="clear" w:color="auto" w:fill="FFFFFF"/>
            <w:tcMar>
              <w:top w:w="40" w:type="dxa"/>
              <w:left w:w="85" w:type="dxa"/>
              <w:bottom w:w="40" w:type="dxa"/>
              <w:right w:w="85" w:type="dxa"/>
            </w:tcMar>
            <w:vAlign w:val="center"/>
          </w:tcPr>
          <w:p w14:paraId="43502F73" w14:textId="77777777" w:rsidR="007B7280" w:rsidRDefault="006A7E0C">
            <w:pPr>
              <w:spacing w:after="0" w:line="240" w:lineRule="auto"/>
            </w:pPr>
            <w:r>
              <w:rPr>
                <w:sz w:val="19"/>
              </w:rPr>
              <w:t>Methode die de gewichten met gradiënten bijwerkt</w:t>
            </w:r>
          </w:p>
        </w:tc>
      </w:tr>
      <w:tr w:rsidR="007B7280" w14:paraId="524A58F8" w14:textId="77777777">
        <w:trPr>
          <w:cantSplit/>
          <w:jc w:val="center"/>
        </w:trPr>
        <w:tc>
          <w:tcPr>
            <w:tcW w:w="2721" w:type="dxa"/>
            <w:shd w:val="clear" w:color="auto" w:fill="F5F7F9"/>
            <w:tcMar>
              <w:top w:w="40" w:type="dxa"/>
              <w:left w:w="85" w:type="dxa"/>
              <w:bottom w:w="40" w:type="dxa"/>
              <w:right w:w="85" w:type="dxa"/>
            </w:tcMar>
            <w:vAlign w:val="center"/>
          </w:tcPr>
          <w:p w14:paraId="09176FBD" w14:textId="77777777" w:rsidR="007B7280" w:rsidRDefault="006A7E0C">
            <w:pPr>
              <w:spacing w:after="0" w:line="240" w:lineRule="auto"/>
            </w:pPr>
            <w:r>
              <w:rPr>
                <w:sz w:val="19"/>
              </w:rPr>
              <w:t>Epoch</w:t>
            </w:r>
          </w:p>
        </w:tc>
        <w:tc>
          <w:tcPr>
            <w:tcW w:w="6917" w:type="dxa"/>
            <w:shd w:val="clear" w:color="auto" w:fill="F5F7F9"/>
            <w:tcMar>
              <w:top w:w="40" w:type="dxa"/>
              <w:left w:w="85" w:type="dxa"/>
              <w:bottom w:w="40" w:type="dxa"/>
              <w:right w:w="85" w:type="dxa"/>
            </w:tcMar>
            <w:vAlign w:val="center"/>
          </w:tcPr>
          <w:p w14:paraId="63266054" w14:textId="77777777" w:rsidR="007B7280" w:rsidRDefault="006A7E0C">
            <w:pPr>
              <w:spacing w:after="0" w:line="240" w:lineRule="auto"/>
            </w:pPr>
            <w:r>
              <w:rPr>
                <w:sz w:val="19"/>
              </w:rPr>
              <w:t>Een ronde door de trainingsset</w:t>
            </w:r>
          </w:p>
        </w:tc>
      </w:tr>
      <w:tr w:rsidR="007B7280" w14:paraId="7AB0ECB1" w14:textId="77777777">
        <w:trPr>
          <w:cantSplit/>
          <w:jc w:val="center"/>
        </w:trPr>
        <w:tc>
          <w:tcPr>
            <w:tcW w:w="2721" w:type="dxa"/>
            <w:shd w:val="clear" w:color="auto" w:fill="FFFFFF"/>
            <w:tcMar>
              <w:top w:w="40" w:type="dxa"/>
              <w:left w:w="85" w:type="dxa"/>
              <w:bottom w:w="40" w:type="dxa"/>
              <w:right w:w="85" w:type="dxa"/>
            </w:tcMar>
            <w:vAlign w:val="center"/>
          </w:tcPr>
          <w:p w14:paraId="094415DD" w14:textId="77777777" w:rsidR="007B7280" w:rsidRDefault="006A7E0C">
            <w:pPr>
              <w:spacing w:after="0" w:line="240" w:lineRule="auto"/>
            </w:pPr>
            <w:r>
              <w:rPr>
                <w:sz w:val="19"/>
              </w:rPr>
              <w:t>Batch</w:t>
            </w:r>
          </w:p>
        </w:tc>
        <w:tc>
          <w:tcPr>
            <w:tcW w:w="6917" w:type="dxa"/>
            <w:shd w:val="clear" w:color="auto" w:fill="FFFFFF"/>
            <w:tcMar>
              <w:top w:w="40" w:type="dxa"/>
              <w:left w:w="85" w:type="dxa"/>
              <w:bottom w:w="40" w:type="dxa"/>
              <w:right w:w="85" w:type="dxa"/>
            </w:tcMar>
            <w:vAlign w:val="center"/>
          </w:tcPr>
          <w:p w14:paraId="140764C1" w14:textId="77777777" w:rsidR="007B7280" w:rsidRDefault="006A7E0C">
            <w:pPr>
              <w:spacing w:after="0" w:line="240" w:lineRule="auto"/>
            </w:pPr>
            <w:r>
              <w:rPr>
                <w:sz w:val="19"/>
              </w:rPr>
              <w:t>Groep voorbeelden die samen verwerkt wordt</w:t>
            </w:r>
          </w:p>
        </w:tc>
      </w:tr>
      <w:tr w:rsidR="007B7280" w14:paraId="23FDE2B7" w14:textId="77777777">
        <w:trPr>
          <w:cantSplit/>
          <w:jc w:val="center"/>
        </w:trPr>
        <w:tc>
          <w:tcPr>
            <w:tcW w:w="2721" w:type="dxa"/>
            <w:shd w:val="clear" w:color="auto" w:fill="F5F7F9"/>
            <w:tcMar>
              <w:top w:w="40" w:type="dxa"/>
              <w:left w:w="85" w:type="dxa"/>
              <w:bottom w:w="40" w:type="dxa"/>
              <w:right w:w="85" w:type="dxa"/>
            </w:tcMar>
            <w:vAlign w:val="center"/>
          </w:tcPr>
          <w:p w14:paraId="7075456C" w14:textId="77777777" w:rsidR="007B7280" w:rsidRDefault="006A7E0C">
            <w:pPr>
              <w:spacing w:after="0" w:line="240" w:lineRule="auto"/>
            </w:pPr>
            <w:r>
              <w:rPr>
                <w:sz w:val="19"/>
              </w:rPr>
              <w:t>Early stopping</w:t>
            </w:r>
          </w:p>
        </w:tc>
        <w:tc>
          <w:tcPr>
            <w:tcW w:w="6917" w:type="dxa"/>
            <w:shd w:val="clear" w:color="auto" w:fill="F5F7F9"/>
            <w:tcMar>
              <w:top w:w="40" w:type="dxa"/>
              <w:left w:w="85" w:type="dxa"/>
              <w:bottom w:w="40" w:type="dxa"/>
              <w:right w:w="85" w:type="dxa"/>
            </w:tcMar>
            <w:vAlign w:val="center"/>
          </w:tcPr>
          <w:p w14:paraId="5DF53BA4" w14:textId="77777777" w:rsidR="007B7280" w:rsidRDefault="006A7E0C">
            <w:pPr>
              <w:spacing w:after="0" w:line="240" w:lineRule="auto"/>
            </w:pPr>
            <w:r>
              <w:rPr>
                <w:sz w:val="19"/>
              </w:rPr>
              <w:t>Stoppen na uitblijvende validatieverbetering</w:t>
            </w:r>
          </w:p>
        </w:tc>
      </w:tr>
      <w:tr w:rsidR="007B7280" w14:paraId="239172B9" w14:textId="77777777">
        <w:trPr>
          <w:cantSplit/>
          <w:jc w:val="center"/>
        </w:trPr>
        <w:tc>
          <w:tcPr>
            <w:tcW w:w="2721" w:type="dxa"/>
            <w:shd w:val="clear" w:color="auto" w:fill="FFFFFF"/>
            <w:tcMar>
              <w:top w:w="40" w:type="dxa"/>
              <w:left w:w="85" w:type="dxa"/>
              <w:bottom w:w="40" w:type="dxa"/>
              <w:right w:w="85" w:type="dxa"/>
            </w:tcMar>
            <w:vAlign w:val="center"/>
          </w:tcPr>
          <w:p w14:paraId="5DEF3BAE" w14:textId="77777777" w:rsidR="007B7280" w:rsidRDefault="006A7E0C">
            <w:pPr>
              <w:spacing w:after="0" w:line="240" w:lineRule="auto"/>
            </w:pPr>
            <w:r>
              <w:rPr>
                <w:sz w:val="19"/>
              </w:rPr>
              <w:t>Checkpoint</w:t>
            </w:r>
          </w:p>
        </w:tc>
        <w:tc>
          <w:tcPr>
            <w:tcW w:w="6917" w:type="dxa"/>
            <w:shd w:val="clear" w:color="auto" w:fill="FFFFFF"/>
            <w:tcMar>
              <w:top w:w="40" w:type="dxa"/>
              <w:left w:w="85" w:type="dxa"/>
              <w:bottom w:w="40" w:type="dxa"/>
              <w:right w:w="85" w:type="dxa"/>
            </w:tcMar>
            <w:vAlign w:val="center"/>
          </w:tcPr>
          <w:p w14:paraId="3DD15AB4" w14:textId="77777777" w:rsidR="007B7280" w:rsidRDefault="006A7E0C">
            <w:pPr>
              <w:spacing w:after="0" w:line="240" w:lineRule="auto"/>
            </w:pPr>
            <w:r>
              <w:rPr>
                <w:sz w:val="19"/>
              </w:rPr>
              <w:t>Bewaarde modeltoestand uit een trainingsmoment</w:t>
            </w:r>
          </w:p>
        </w:tc>
      </w:tr>
      <w:tr w:rsidR="007B7280" w14:paraId="1D1A8BAC" w14:textId="77777777">
        <w:trPr>
          <w:cantSplit/>
          <w:jc w:val="center"/>
        </w:trPr>
        <w:tc>
          <w:tcPr>
            <w:tcW w:w="2721" w:type="dxa"/>
            <w:shd w:val="clear" w:color="auto" w:fill="F5F7F9"/>
            <w:tcMar>
              <w:top w:w="40" w:type="dxa"/>
              <w:left w:w="85" w:type="dxa"/>
              <w:bottom w:w="40" w:type="dxa"/>
              <w:right w:w="85" w:type="dxa"/>
            </w:tcMar>
            <w:vAlign w:val="center"/>
          </w:tcPr>
          <w:p w14:paraId="1DEAFA0D" w14:textId="77777777" w:rsidR="007B7280" w:rsidRDefault="006A7E0C">
            <w:pPr>
              <w:spacing w:after="0" w:line="240" w:lineRule="auto"/>
            </w:pPr>
            <w:r>
              <w:rPr>
                <w:sz w:val="19"/>
              </w:rPr>
              <w:t>Inference</w:t>
            </w:r>
          </w:p>
        </w:tc>
        <w:tc>
          <w:tcPr>
            <w:tcW w:w="6917" w:type="dxa"/>
            <w:shd w:val="clear" w:color="auto" w:fill="F5F7F9"/>
            <w:tcMar>
              <w:top w:w="40" w:type="dxa"/>
              <w:left w:w="85" w:type="dxa"/>
              <w:bottom w:w="40" w:type="dxa"/>
              <w:right w:w="85" w:type="dxa"/>
            </w:tcMar>
            <w:vAlign w:val="center"/>
          </w:tcPr>
          <w:p w14:paraId="5A878C34" w14:textId="77777777" w:rsidR="007B7280" w:rsidRDefault="006A7E0C">
            <w:pPr>
              <w:spacing w:after="0" w:line="240" w:lineRule="auto"/>
            </w:pPr>
            <w:r>
              <w:rPr>
                <w:sz w:val="19"/>
              </w:rPr>
              <w:t>Een getraind model toepassen zonder bij te trainen</w:t>
            </w:r>
          </w:p>
        </w:tc>
      </w:tr>
      <w:tr w:rsidR="007B7280" w14:paraId="5BEA94DB" w14:textId="77777777">
        <w:trPr>
          <w:cantSplit/>
          <w:jc w:val="center"/>
        </w:trPr>
        <w:tc>
          <w:tcPr>
            <w:tcW w:w="2721" w:type="dxa"/>
            <w:shd w:val="clear" w:color="auto" w:fill="FFFFFF"/>
            <w:tcMar>
              <w:top w:w="40" w:type="dxa"/>
              <w:left w:w="85" w:type="dxa"/>
              <w:bottom w:w="40" w:type="dxa"/>
              <w:right w:w="85" w:type="dxa"/>
            </w:tcMar>
            <w:vAlign w:val="center"/>
          </w:tcPr>
          <w:p w14:paraId="1E6D04BA" w14:textId="77777777" w:rsidR="007B7280" w:rsidRDefault="006A7E0C">
            <w:pPr>
              <w:spacing w:after="0" w:line="240" w:lineRule="auto"/>
            </w:pPr>
            <w:r>
              <w:rPr>
                <w:sz w:val="19"/>
              </w:rPr>
              <w:t>Confidence</w:t>
            </w:r>
          </w:p>
        </w:tc>
        <w:tc>
          <w:tcPr>
            <w:tcW w:w="6917" w:type="dxa"/>
            <w:shd w:val="clear" w:color="auto" w:fill="FFFFFF"/>
            <w:tcMar>
              <w:top w:w="40" w:type="dxa"/>
              <w:left w:w="85" w:type="dxa"/>
              <w:bottom w:w="40" w:type="dxa"/>
              <w:right w:w="85" w:type="dxa"/>
            </w:tcMar>
            <w:vAlign w:val="center"/>
          </w:tcPr>
          <w:p w14:paraId="575B12BC" w14:textId="77777777" w:rsidR="007B7280" w:rsidRDefault="006A7E0C">
            <w:pPr>
              <w:spacing w:after="0" w:line="240" w:lineRule="auto"/>
            </w:pPr>
            <w:r>
              <w:rPr>
                <w:sz w:val="19"/>
              </w:rPr>
              <w:t>Score van het model bij een voorspelling</w:t>
            </w:r>
          </w:p>
        </w:tc>
      </w:tr>
      <w:tr w:rsidR="007B7280" w14:paraId="22FE210F" w14:textId="77777777">
        <w:trPr>
          <w:cantSplit/>
          <w:jc w:val="center"/>
        </w:trPr>
        <w:tc>
          <w:tcPr>
            <w:tcW w:w="2721" w:type="dxa"/>
            <w:shd w:val="clear" w:color="auto" w:fill="F5F7F9"/>
            <w:tcMar>
              <w:top w:w="40" w:type="dxa"/>
              <w:left w:w="85" w:type="dxa"/>
              <w:bottom w:w="40" w:type="dxa"/>
              <w:right w:w="85" w:type="dxa"/>
            </w:tcMar>
            <w:vAlign w:val="center"/>
          </w:tcPr>
          <w:p w14:paraId="515D783D" w14:textId="77777777" w:rsidR="007B7280" w:rsidRDefault="006A7E0C">
            <w:pPr>
              <w:spacing w:after="0" w:line="240" w:lineRule="auto"/>
            </w:pPr>
            <w:r>
              <w:rPr>
                <w:sz w:val="19"/>
              </w:rPr>
              <w:t>IoU</w:t>
            </w:r>
          </w:p>
        </w:tc>
        <w:tc>
          <w:tcPr>
            <w:tcW w:w="6917" w:type="dxa"/>
            <w:shd w:val="clear" w:color="auto" w:fill="F5F7F9"/>
            <w:tcMar>
              <w:top w:w="40" w:type="dxa"/>
              <w:left w:w="85" w:type="dxa"/>
              <w:bottom w:w="40" w:type="dxa"/>
              <w:right w:w="85" w:type="dxa"/>
            </w:tcMar>
            <w:vAlign w:val="center"/>
          </w:tcPr>
          <w:p w14:paraId="09DA9E78" w14:textId="77777777" w:rsidR="007B7280" w:rsidRDefault="006A7E0C">
            <w:pPr>
              <w:spacing w:after="0" w:line="240" w:lineRule="auto"/>
            </w:pPr>
            <w:r>
              <w:rPr>
                <w:sz w:val="19"/>
              </w:rPr>
              <w:t>Overlap van twee boxen gedeeld door hun gezamenlijke oppervlak</w:t>
            </w:r>
          </w:p>
        </w:tc>
      </w:tr>
      <w:tr w:rsidR="007B7280" w14:paraId="4B21D565" w14:textId="77777777">
        <w:trPr>
          <w:cantSplit/>
          <w:jc w:val="center"/>
        </w:trPr>
        <w:tc>
          <w:tcPr>
            <w:tcW w:w="2721" w:type="dxa"/>
            <w:shd w:val="clear" w:color="auto" w:fill="FFFFFF"/>
            <w:tcMar>
              <w:top w:w="40" w:type="dxa"/>
              <w:left w:w="85" w:type="dxa"/>
              <w:bottom w:w="40" w:type="dxa"/>
              <w:right w:w="85" w:type="dxa"/>
            </w:tcMar>
            <w:vAlign w:val="center"/>
          </w:tcPr>
          <w:p w14:paraId="0A471086" w14:textId="77777777" w:rsidR="007B7280" w:rsidRDefault="006A7E0C">
            <w:pPr>
              <w:spacing w:after="0" w:line="240" w:lineRule="auto"/>
            </w:pPr>
            <w:r>
              <w:rPr>
                <w:sz w:val="19"/>
              </w:rPr>
              <w:t>NMS</w:t>
            </w:r>
          </w:p>
        </w:tc>
        <w:tc>
          <w:tcPr>
            <w:tcW w:w="6917" w:type="dxa"/>
            <w:shd w:val="clear" w:color="auto" w:fill="FFFFFF"/>
            <w:tcMar>
              <w:top w:w="40" w:type="dxa"/>
              <w:left w:w="85" w:type="dxa"/>
              <w:bottom w:w="40" w:type="dxa"/>
              <w:right w:w="85" w:type="dxa"/>
            </w:tcMar>
            <w:vAlign w:val="center"/>
          </w:tcPr>
          <w:p w14:paraId="63519083" w14:textId="77777777" w:rsidR="007B7280" w:rsidRDefault="006A7E0C">
            <w:pPr>
              <w:spacing w:after="0" w:line="240" w:lineRule="auto"/>
            </w:pPr>
            <w:r>
              <w:rPr>
                <w:sz w:val="19"/>
              </w:rPr>
              <w:t>Onderdrukken van sterk overlappende dubbele voorspellingen</w:t>
            </w:r>
          </w:p>
        </w:tc>
      </w:tr>
      <w:tr w:rsidR="007B7280" w14:paraId="3F13CFDE" w14:textId="77777777">
        <w:trPr>
          <w:cantSplit/>
          <w:jc w:val="center"/>
        </w:trPr>
        <w:tc>
          <w:tcPr>
            <w:tcW w:w="2721" w:type="dxa"/>
            <w:shd w:val="clear" w:color="auto" w:fill="F5F7F9"/>
            <w:tcMar>
              <w:top w:w="40" w:type="dxa"/>
              <w:left w:w="85" w:type="dxa"/>
              <w:bottom w:w="40" w:type="dxa"/>
              <w:right w:w="85" w:type="dxa"/>
            </w:tcMar>
            <w:vAlign w:val="center"/>
          </w:tcPr>
          <w:p w14:paraId="6C045B6E" w14:textId="77777777" w:rsidR="007B7280" w:rsidRDefault="006A7E0C">
            <w:pPr>
              <w:spacing w:after="0" w:line="240" w:lineRule="auto"/>
            </w:pPr>
            <w:r>
              <w:rPr>
                <w:sz w:val="19"/>
              </w:rPr>
              <w:t>Precision</w:t>
            </w:r>
          </w:p>
        </w:tc>
        <w:tc>
          <w:tcPr>
            <w:tcW w:w="6917" w:type="dxa"/>
            <w:shd w:val="clear" w:color="auto" w:fill="F5F7F9"/>
            <w:tcMar>
              <w:top w:w="40" w:type="dxa"/>
              <w:left w:w="85" w:type="dxa"/>
              <w:bottom w:w="40" w:type="dxa"/>
              <w:right w:w="85" w:type="dxa"/>
            </w:tcMar>
            <w:vAlign w:val="center"/>
          </w:tcPr>
          <w:p w14:paraId="7E347FB2" w14:textId="77777777" w:rsidR="007B7280" w:rsidRDefault="006A7E0C">
            <w:pPr>
              <w:spacing w:after="0" w:line="240" w:lineRule="auto"/>
            </w:pPr>
            <w:r>
              <w:rPr>
                <w:sz w:val="19"/>
              </w:rPr>
              <w:t>Deel van de voorspellingen dat correct gekoppeld is</w:t>
            </w:r>
          </w:p>
        </w:tc>
      </w:tr>
      <w:tr w:rsidR="007B7280" w14:paraId="363624FA" w14:textId="77777777">
        <w:trPr>
          <w:cantSplit/>
          <w:jc w:val="center"/>
        </w:trPr>
        <w:tc>
          <w:tcPr>
            <w:tcW w:w="2721" w:type="dxa"/>
            <w:shd w:val="clear" w:color="auto" w:fill="FFFFFF"/>
            <w:tcMar>
              <w:top w:w="40" w:type="dxa"/>
              <w:left w:w="85" w:type="dxa"/>
              <w:bottom w:w="40" w:type="dxa"/>
              <w:right w:w="85" w:type="dxa"/>
            </w:tcMar>
            <w:vAlign w:val="center"/>
          </w:tcPr>
          <w:p w14:paraId="761A4964" w14:textId="77777777" w:rsidR="007B7280" w:rsidRDefault="006A7E0C">
            <w:pPr>
              <w:spacing w:after="0" w:line="240" w:lineRule="auto"/>
            </w:pPr>
            <w:r>
              <w:rPr>
                <w:sz w:val="19"/>
              </w:rPr>
              <w:t>Recall</w:t>
            </w:r>
          </w:p>
        </w:tc>
        <w:tc>
          <w:tcPr>
            <w:tcW w:w="6917" w:type="dxa"/>
            <w:shd w:val="clear" w:color="auto" w:fill="FFFFFF"/>
            <w:tcMar>
              <w:top w:w="40" w:type="dxa"/>
              <w:left w:w="85" w:type="dxa"/>
              <w:bottom w:w="40" w:type="dxa"/>
              <w:right w:w="85" w:type="dxa"/>
            </w:tcMar>
            <w:vAlign w:val="center"/>
          </w:tcPr>
          <w:p w14:paraId="697E880C" w14:textId="77777777" w:rsidR="007B7280" w:rsidRDefault="006A7E0C">
            <w:pPr>
              <w:spacing w:after="0" w:line="240" w:lineRule="auto"/>
            </w:pPr>
            <w:r>
              <w:rPr>
                <w:sz w:val="19"/>
              </w:rPr>
              <w:t>Deel van de referentieobjecten dat gevonden is</w:t>
            </w:r>
          </w:p>
        </w:tc>
      </w:tr>
      <w:tr w:rsidR="007B7280" w14:paraId="22FB983D" w14:textId="77777777">
        <w:trPr>
          <w:cantSplit/>
          <w:jc w:val="center"/>
        </w:trPr>
        <w:tc>
          <w:tcPr>
            <w:tcW w:w="2721" w:type="dxa"/>
            <w:shd w:val="clear" w:color="auto" w:fill="F5F7F9"/>
            <w:tcMar>
              <w:top w:w="40" w:type="dxa"/>
              <w:left w:w="85" w:type="dxa"/>
              <w:bottom w:w="40" w:type="dxa"/>
              <w:right w:w="85" w:type="dxa"/>
            </w:tcMar>
            <w:vAlign w:val="center"/>
          </w:tcPr>
          <w:p w14:paraId="563564E2" w14:textId="77777777" w:rsidR="007B7280" w:rsidRDefault="006A7E0C">
            <w:pPr>
              <w:spacing w:after="0" w:line="240" w:lineRule="auto"/>
            </w:pPr>
            <w:r>
              <w:rPr>
                <w:sz w:val="19"/>
              </w:rPr>
              <w:t>AP en mAP</w:t>
            </w:r>
          </w:p>
        </w:tc>
        <w:tc>
          <w:tcPr>
            <w:tcW w:w="6917" w:type="dxa"/>
            <w:shd w:val="clear" w:color="auto" w:fill="F5F7F9"/>
            <w:tcMar>
              <w:top w:w="40" w:type="dxa"/>
              <w:left w:w="85" w:type="dxa"/>
              <w:bottom w:w="40" w:type="dxa"/>
              <w:right w:w="85" w:type="dxa"/>
            </w:tcMar>
            <w:vAlign w:val="center"/>
          </w:tcPr>
          <w:p w14:paraId="596C18AD" w14:textId="77777777" w:rsidR="007B7280" w:rsidRDefault="006A7E0C">
            <w:pPr>
              <w:spacing w:after="0" w:line="240" w:lineRule="auto"/>
            </w:pPr>
            <w:r>
              <w:rPr>
                <w:sz w:val="19"/>
              </w:rPr>
              <w:t>Samenvatting over confidencegrenzen en daarna eventueel klassen</w:t>
            </w:r>
          </w:p>
        </w:tc>
      </w:tr>
      <w:tr w:rsidR="007B7280" w14:paraId="0FC70A2F" w14:textId="77777777">
        <w:trPr>
          <w:cantSplit/>
          <w:jc w:val="center"/>
        </w:trPr>
        <w:tc>
          <w:tcPr>
            <w:tcW w:w="2721" w:type="dxa"/>
            <w:shd w:val="clear" w:color="auto" w:fill="FFFFFF"/>
            <w:tcMar>
              <w:top w:w="40" w:type="dxa"/>
              <w:left w:w="85" w:type="dxa"/>
              <w:bottom w:w="40" w:type="dxa"/>
              <w:right w:w="85" w:type="dxa"/>
            </w:tcMar>
            <w:vAlign w:val="center"/>
          </w:tcPr>
          <w:p w14:paraId="290C2B83" w14:textId="77777777" w:rsidR="007B7280" w:rsidRDefault="006A7E0C">
            <w:pPr>
              <w:spacing w:after="0" w:line="240" w:lineRule="auto"/>
            </w:pPr>
            <w:r>
              <w:rPr>
                <w:sz w:val="19"/>
              </w:rPr>
              <w:t>Homography</w:t>
            </w:r>
          </w:p>
        </w:tc>
        <w:tc>
          <w:tcPr>
            <w:tcW w:w="6917" w:type="dxa"/>
            <w:shd w:val="clear" w:color="auto" w:fill="FFFFFF"/>
            <w:tcMar>
              <w:top w:w="40" w:type="dxa"/>
              <w:left w:w="85" w:type="dxa"/>
              <w:bottom w:w="40" w:type="dxa"/>
              <w:right w:w="85" w:type="dxa"/>
            </w:tcMar>
            <w:vAlign w:val="center"/>
          </w:tcPr>
          <w:p w14:paraId="52EE01C7" w14:textId="77777777" w:rsidR="007B7280" w:rsidRDefault="006A7E0C">
            <w:pPr>
              <w:spacing w:after="0" w:line="240" w:lineRule="auto"/>
            </w:pPr>
            <w:r>
              <w:rPr>
                <w:sz w:val="19"/>
              </w:rPr>
              <w:t>Perspectiefmapping tussen twee weergaven van een vlak</w:t>
            </w:r>
          </w:p>
        </w:tc>
      </w:tr>
      <w:tr w:rsidR="007B7280" w14:paraId="71655C1A" w14:textId="77777777">
        <w:trPr>
          <w:cantSplit/>
          <w:jc w:val="center"/>
        </w:trPr>
        <w:tc>
          <w:tcPr>
            <w:tcW w:w="2721" w:type="dxa"/>
            <w:shd w:val="clear" w:color="auto" w:fill="F5F7F9"/>
            <w:tcMar>
              <w:top w:w="40" w:type="dxa"/>
              <w:left w:w="85" w:type="dxa"/>
              <w:bottom w:w="40" w:type="dxa"/>
              <w:right w:w="85" w:type="dxa"/>
            </w:tcMar>
            <w:vAlign w:val="center"/>
          </w:tcPr>
          <w:p w14:paraId="61DE6D36" w14:textId="77777777" w:rsidR="007B7280" w:rsidRDefault="006A7E0C">
            <w:pPr>
              <w:spacing w:after="0" w:line="240" w:lineRule="auto"/>
            </w:pPr>
            <w:r>
              <w:rPr>
                <w:sz w:val="19"/>
              </w:rPr>
              <w:t>Track ID</w:t>
            </w:r>
          </w:p>
        </w:tc>
        <w:tc>
          <w:tcPr>
            <w:tcW w:w="6917" w:type="dxa"/>
            <w:shd w:val="clear" w:color="auto" w:fill="F5F7F9"/>
            <w:tcMar>
              <w:top w:w="40" w:type="dxa"/>
              <w:left w:w="85" w:type="dxa"/>
              <w:bottom w:w="40" w:type="dxa"/>
              <w:right w:w="85" w:type="dxa"/>
            </w:tcMar>
            <w:vAlign w:val="center"/>
          </w:tcPr>
          <w:p w14:paraId="2D109D0A" w14:textId="77777777" w:rsidR="007B7280" w:rsidRDefault="006A7E0C">
            <w:pPr>
              <w:spacing w:after="0" w:line="240" w:lineRule="auto"/>
            </w:pPr>
            <w:r>
              <w:rPr>
                <w:sz w:val="19"/>
              </w:rPr>
              <w:t>Tijdelijke koppeling van waarnemingen door de tijd</w:t>
            </w:r>
          </w:p>
        </w:tc>
      </w:tr>
      <w:tr w:rsidR="007B7280" w14:paraId="7F7DEE98" w14:textId="77777777">
        <w:trPr>
          <w:cantSplit/>
          <w:jc w:val="center"/>
        </w:trPr>
        <w:tc>
          <w:tcPr>
            <w:tcW w:w="2721" w:type="dxa"/>
            <w:shd w:val="clear" w:color="auto" w:fill="FFFFFF"/>
            <w:tcMar>
              <w:top w:w="40" w:type="dxa"/>
              <w:left w:w="85" w:type="dxa"/>
              <w:bottom w:w="40" w:type="dxa"/>
              <w:right w:w="85" w:type="dxa"/>
            </w:tcMar>
            <w:vAlign w:val="center"/>
          </w:tcPr>
          <w:p w14:paraId="588B389F" w14:textId="77777777" w:rsidR="007B7280" w:rsidRDefault="006A7E0C">
            <w:pPr>
              <w:spacing w:after="0" w:line="240" w:lineRule="auto"/>
            </w:pPr>
            <w:r>
              <w:rPr>
                <w:sz w:val="19"/>
              </w:rPr>
              <w:t>Meetdekking</w:t>
            </w:r>
          </w:p>
        </w:tc>
        <w:tc>
          <w:tcPr>
            <w:tcW w:w="6917" w:type="dxa"/>
            <w:shd w:val="clear" w:color="auto" w:fill="FFFFFF"/>
            <w:tcMar>
              <w:top w:w="40" w:type="dxa"/>
              <w:left w:w="85" w:type="dxa"/>
              <w:bottom w:w="40" w:type="dxa"/>
              <w:right w:w="85" w:type="dxa"/>
            </w:tcMar>
            <w:vAlign w:val="center"/>
          </w:tcPr>
          <w:p w14:paraId="70080A3E" w14:textId="77777777" w:rsidR="007B7280" w:rsidRDefault="006A7E0C">
            <w:pPr>
              <w:spacing w:after="0" w:line="240" w:lineRule="auto"/>
            </w:pPr>
            <w:r>
              <w:rPr>
                <w:sz w:val="19"/>
              </w:rPr>
              <w:t>Deel van de clipduur waarvoor meting is geaccepteerd</w:t>
            </w:r>
          </w:p>
        </w:tc>
      </w:tr>
    </w:tbl>
    <w:p w14:paraId="1D374A03" w14:textId="77777777" w:rsidR="007B7280" w:rsidRDefault="007B7280">
      <w:pPr>
        <w:spacing w:after="20"/>
      </w:pPr>
    </w:p>
    <w:p w14:paraId="6D1F1441" w14:textId="77777777" w:rsidR="007B7280" w:rsidRDefault="006A7E0C">
      <w:r>
        <w:br w:type="page"/>
      </w:r>
    </w:p>
    <w:p w14:paraId="5C58E02C" w14:textId="77777777" w:rsidR="007B7280" w:rsidRDefault="006A7E0C">
      <w:pPr>
        <w:pStyle w:val="Kop1"/>
      </w:pPr>
      <w:r>
        <w:lastRenderedPageBreak/>
        <w:t>31 Bronnen en bewijs terugvinden</w:t>
      </w:r>
    </w:p>
    <w:p w14:paraId="589CDAD0" w14:textId="77777777" w:rsidR="007B7280" w:rsidRDefault="006A7E0C">
      <w:r>
        <w:t>De opdracht, de twee PowerPoints, de modelprofielen, de broncode en de bewaarde experimentrapporten vormen samen de basis. Bij tegenspraak heeft een concrete run zijn eigen manifest, instellingen en meetpopulatie nodig. Oude verwijzingen naar C:\Messi10 zijn paden van de oorspronkelijke ontwikkellaptop; onze huidige projectmap is C:\Allerlaatste\DeepLearning\CV\Messi10.</w:t>
      </w:r>
    </w:p>
    <w:p w14:paraId="14834DCF" w14:textId="77777777" w:rsidR="007B7280" w:rsidRDefault="006A7E0C">
      <w:r>
        <w:rPr>
          <w:b/>
        </w:rPr>
        <w:t>S1</w:t>
      </w:r>
      <w:r>
        <w:t xml:space="preserve"> CV_Challenge_2026_2027.pdf, alle vier pagina’s; rubric ook vergeleken met de aangeleverde afbeelding.</w:t>
      </w:r>
    </w:p>
    <w:p w14:paraId="0C4CB56D" w14:textId="77777777" w:rsidR="007B7280" w:rsidRDefault="006A7E0C">
      <w:r>
        <w:rPr>
          <w:b/>
        </w:rPr>
        <w:t>S2</w:t>
      </w:r>
      <w:r>
        <w:t xml:space="preserve"> 1_DL_Setting_the_Scene.pptx, 90 dia’s inclusief verborgen dia’s. Vooral transfer learning, de 5 V’s, betrouwbaarheid, toezicht, verwarringsmatrix, bias en efficiëntie.</w:t>
      </w:r>
    </w:p>
    <w:p w14:paraId="75D8C50D" w14:textId="77777777" w:rsidR="007B7280" w:rsidRDefault="006A7E0C">
      <w:r>
        <w:rPr>
          <w:b/>
        </w:rPr>
        <w:t>S3</w:t>
      </w:r>
      <w:r>
        <w:t xml:space="preserve"> 2_DL_Adv_Deep_Learning.pptx, 72 dia’s. Vooral dia 21–31 over netwerken en leren, 33–40 over preprocessing en loss, 41–55 over optimalisatie, 56–64 over regularisatie en 65–71 over architecturen. Nummering verwijst naar de dia’s in het deck, niet naar een PDF-export die verborgen dia’s kan overslaan.</w:t>
      </w:r>
    </w:p>
    <w:p w14:paraId="180C753E" w14:textId="77777777" w:rsidR="007B7280" w:rsidRDefault="006A7E0C">
      <w:r>
        <w:rPr>
          <w:b/>
        </w:rPr>
        <w:t>S4</w:t>
      </w:r>
      <w:r>
        <w:t xml:space="preserve"> docs/Schoolversie_en_Verdediging.md en configs/models-school.json; scripts/Start-School.ps1.</w:t>
      </w:r>
    </w:p>
    <w:p w14:paraId="30FA8632" w14:textId="77777777" w:rsidR="007B7280" w:rsidRDefault="006A7E0C">
      <w:r>
        <w:rPr>
          <w:b/>
        </w:rPr>
        <w:t>S5</w:t>
      </w:r>
      <w:r>
        <w:t xml:space="preserve"> configs/models.json, configs/models-broadcast.json, configs/teams-broadcast.json en src/football_pipeline/automatic_analysis_ui.py.</w:t>
      </w:r>
    </w:p>
    <w:p w14:paraId="15FAE842" w14:textId="77777777" w:rsidR="007B7280" w:rsidRDefault="006A7E0C">
      <w:r>
        <w:rPr>
          <w:b/>
        </w:rPr>
        <w:t>S6</w:t>
      </w:r>
      <w:r>
        <w:t xml:space="preserve"> docs/Broadcast_Hervatten.md en docs/Broadcast_Spelers_en_Teams.md, versie 28 oktober 2026.</w:t>
      </w:r>
    </w:p>
    <w:p w14:paraId="55ACF960" w14:textId="77777777" w:rsidR="007B7280" w:rsidRDefault="006A7E0C">
      <w:r>
        <w:rPr>
          <w:b/>
        </w:rPr>
        <w:t>S7</w:t>
      </w:r>
      <w:r>
        <w:t xml:space="preserve"> docs/Resultaten_Balexperimenten.md; datasets/panoris-ball-ai-v1/selection.json.</w:t>
      </w:r>
    </w:p>
    <w:p w14:paraId="67E7CA10" w14:textId="77777777" w:rsidR="007B7280" w:rsidRDefault="006A7E0C">
      <w:r>
        <w:rPr>
          <w:b/>
        </w:rPr>
        <w:t>S8</w:t>
      </w:r>
      <w:r>
        <w:t xml:space="preserve"> docs/Modelverbetering_Volgens_Cursus.md; reports/course-improvement/players-selected-metrics.json; artifacts/players-v3/README.md.</w:t>
      </w:r>
    </w:p>
    <w:p w14:paraId="423FC11F" w14:textId="77777777" w:rsidR="007B7280" w:rsidRDefault="006A7E0C">
      <w:r>
        <w:rPr>
          <w:b/>
        </w:rPr>
        <w:t>S9</w:t>
      </w:r>
      <w:r>
        <w:t xml:space="preserve"> docs/Broadcast_V2_Training.md; reports/broadcast-data/v2-experiment.json.</w:t>
      </w:r>
    </w:p>
    <w:p w14:paraId="22E09F06" w14:textId="77777777" w:rsidR="007B7280" w:rsidRDefault="006A7E0C">
      <w:r>
        <w:rPr>
          <w:b/>
        </w:rPr>
        <w:t>S10</w:t>
      </w:r>
      <w:r>
        <w:t xml:space="preserve"> docs/Verbeteringen_20261028.md; artifacts/broadcast-ball-v3/protocol.json en comparison.json; reports/partial-calibration-v3/summary.json.</w:t>
      </w:r>
    </w:p>
    <w:p w14:paraId="1E417E13" w14:textId="77777777" w:rsidR="007B7280" w:rsidRDefault="006A7E0C">
      <w:r>
        <w:rPr>
          <w:b/>
        </w:rPr>
        <w:t>S11</w:t>
      </w:r>
      <w:r>
        <w:t xml:space="preserve"> reports/broadcast-pitch-v1/summary.json; data-20261028.json; artifacts/broadcast-players-v1/README.md. De aantallen en percentages in hoofdstuk 13, 14 en 20 komen rechtstreeks uit de kandidaat multisource-m en haar referentiepopulatie.</w:t>
      </w:r>
    </w:p>
    <w:p w14:paraId="518E7106" w14:textId="77777777" w:rsidR="007B7280" w:rsidRDefault="006A7E0C">
      <w:r>
        <w:rPr>
          <w:b/>
        </w:rPr>
        <w:t>S12</w:t>
      </w:r>
      <w:r>
        <w:t xml:space="preserve"> src/football_pipeline/pipeline.py, detection.py, contracts.py, video.py en render.py.</w:t>
      </w:r>
    </w:p>
    <w:p w14:paraId="6092D004" w14:textId="77777777" w:rsidR="007B7280" w:rsidRDefault="006A7E0C">
      <w:r>
        <w:rPr>
          <w:b/>
        </w:rPr>
        <w:t>S13</w:t>
      </w:r>
      <w:r>
        <w:t xml:space="preserve"> src/football_pipeline/appearance.py, role_context.py en broadcast_observed_context.py.</w:t>
      </w:r>
    </w:p>
    <w:p w14:paraId="7B430550" w14:textId="77777777" w:rsidR="007B7280" w:rsidRDefault="006A7E0C">
      <w:r>
        <w:rPr>
          <w:b/>
        </w:rPr>
        <w:t>S14</w:t>
      </w:r>
      <w:r>
        <w:t xml:space="preserve"> reports/broadcast-pitch-v1/multisource-training-20261028.yaml en .csv; de curve in dit verslag is uit die elf CSV-epochs getekend.</w:t>
      </w:r>
    </w:p>
    <w:p w14:paraId="552FC26D" w14:textId="77777777" w:rsidR="007B7280" w:rsidRDefault="006A7E0C">
      <w:r>
        <w:br w:type="page"/>
      </w:r>
    </w:p>
    <w:p w14:paraId="2442ACE3" w14:textId="77777777" w:rsidR="007B7280" w:rsidRDefault="006A7E0C">
      <w:pPr>
        <w:pStyle w:val="Kop1"/>
      </w:pPr>
      <w:r>
        <w:lastRenderedPageBreak/>
        <w:t>Bronnen en bewijs vervolg</w:t>
      </w:r>
    </w:p>
    <w:p w14:paraId="2CEF3969" w14:textId="77777777" w:rsidR="007B7280" w:rsidRDefault="006A7E0C">
      <w:r>
        <w:rPr>
          <w:b/>
        </w:rPr>
        <w:t>S15</w:t>
      </w:r>
      <w:r>
        <w:t xml:space="preserve"> streamlit_app.py; scripts/Start-Spelermodel.ps1 en Start-Gezamenlijk.ps1; docs/Frontend_en_Afstanden.md.</w:t>
      </w:r>
    </w:p>
    <w:p w14:paraId="707A4CC7" w14:textId="77777777" w:rsidR="007B7280" w:rsidRDefault="006A7E0C">
      <w:r>
        <w:rPr>
          <w:b/>
        </w:rPr>
        <w:t>S16</w:t>
      </w:r>
      <w:r>
        <w:t xml:space="preserve"> docs/Gezamenlijke_Training_20261027.md, docs/Verbetering_Baldetectie_Detailbehoud.md en docs/Resultaten_Spelermodel.md. Deze resultaten horen bij hun eigen historische datasets en zijn geen nieuwste gecombineerde eindscore.</w:t>
      </w:r>
    </w:p>
    <w:p w14:paraId="1EE0741E" w14:textId="77777777" w:rsidR="007B7280" w:rsidRDefault="006A7E0C">
      <w:r>
        <w:rPr>
          <w:b/>
        </w:rPr>
        <w:t>S17</w:t>
      </w:r>
      <w:r>
        <w:t xml:space="preserve"> reports/broadcast-pitch-v1/demonstration.json en frame_000075.jpg. Het afgebeelde resultaat is de bewaarde ontwikkeluitvoer, geen nieuw onafhankelijk beoordeeld testbeeld.</w:t>
      </w:r>
    </w:p>
    <w:p w14:paraId="23D36643" w14:textId="77777777" w:rsidR="007B7280" w:rsidRDefault="006A7E0C">
      <w:r>
        <w:rPr>
          <w:b/>
        </w:rPr>
        <w:t>S18</w:t>
      </w:r>
      <w:r>
        <w:t xml:space="preserve"> docs/GenAI_Disclosure.md en docs/ai_usage.md; informatie over voorlopige AI-labels, ontwikkelwerk, correcties en nog open menselijke beoordeling.</w:t>
      </w:r>
    </w:p>
    <w:p w14:paraId="0006D722" w14:textId="77777777" w:rsidR="007B7280" w:rsidRDefault="006A7E0C">
      <w:r>
        <w:rPr>
          <w:b/>
        </w:rPr>
        <w:t>S19</w:t>
      </w:r>
      <w:r>
        <w:t xml:space="preserve"> Officiële Ultralytics-documentatie over YOLO11: https://docs.ultralytics.com/models/yolo11/. Geraadpleegd op 30 oktober 2026 voor de algemene detectorarchitectuur. De projectprofielen bepalen welke YOLO11-variant werkelijk gebruikt is.</w:t>
      </w:r>
    </w:p>
    <w:p w14:paraId="2177EF12" w14:textId="77777777" w:rsidR="007B7280" w:rsidRDefault="006A7E0C">
      <w:r>
        <w:rPr>
          <w:b/>
        </w:rPr>
        <w:t>S20</w:t>
      </w:r>
      <w:r>
        <w:t xml:space="preserve"> Officiële Ultralytics-trainingsdocumentatie: https://docs.ultralytics.com/modes/train/. Geraadpleegd op 30 oktober 2026 voor de betekenis van trainingsinstellingen. De actuele webdocumentatie bespreekt ook nieuwere modellen; de historische projectinstellingen komen uit de eigen YAML- en protocolbestanden.</w:t>
      </w:r>
    </w:p>
    <w:p w14:paraId="111B5677" w14:textId="77777777" w:rsidR="007B7280" w:rsidRDefault="006A7E0C">
      <w:r>
        <w:rPr>
          <w:b/>
        </w:rPr>
        <w:t>S21</w:t>
      </w:r>
      <w:r>
        <w:t xml:space="preserve"> De gebruikte lokale Ultralytics-lossimplementatie in .venv/Lib/site-packages/ultralytics/utils/loss.py, met v8DetectionLoss, BboxLoss en DFLoss; samen gelezen met de bewaarde lossnamen en gewichten in S14. De naam v8DetectionLoss in de library betekent niet dat onze detector daardoor automatisch YOLOv8 is.</w:t>
      </w:r>
    </w:p>
    <w:p w14:paraId="60D0DAEF" w14:textId="77777777" w:rsidR="007B7280" w:rsidRDefault="006A7E0C">
      <w:r>
        <w:rPr>
          <w:b/>
        </w:rPr>
        <w:t>S22</w:t>
      </w:r>
      <w:r>
        <w:t xml:space="preserve"> persoon1/metrics.py en src/football_pipeline/evaluation.py; meetmethode ook vastgelegd in reports/broadcast-pitch-v1/summary.json.</w:t>
      </w:r>
    </w:p>
    <w:p w14:paraId="476BFC82" w14:textId="77777777" w:rsidR="007B7280" w:rsidRDefault="006A7E0C">
      <w:r>
        <w:rPr>
          <w:b/>
        </w:rPr>
        <w:t>S23</w:t>
      </w:r>
      <w:r>
        <w:t xml:space="preserve"> src/football_pipeline/geometry.py en calibration_input.py; docs/Verbeteringen_20261028.md.</w:t>
      </w:r>
    </w:p>
    <w:p w14:paraId="14C2E078" w14:textId="77777777" w:rsidR="007B7280" w:rsidRDefault="006A7E0C">
      <w:r>
        <w:rPr>
          <w:b/>
        </w:rPr>
        <w:t>S24</w:t>
      </w:r>
      <w:r>
        <w:t xml:space="preserve"> docs/Automatische_Veldkalibratie.md, docs/Broadcast_Veldexperiment.md en docs/Veldherkenning_Betrouwbaarheid.md; src/football_pipeline/automatic_calibration.py, field_motion.py en field_pose.py. Oudere delen bevatten expliciete legacybeschrijvingen en mogen niet als huidige beperking worden geciteerd zonder versiecontrole.</w:t>
      </w:r>
    </w:p>
    <w:p w14:paraId="132A1BE3" w14:textId="77777777" w:rsidR="007B7280" w:rsidRDefault="006A7E0C">
      <w:r>
        <w:rPr>
          <w:b/>
        </w:rPr>
        <w:t>S25</w:t>
      </w:r>
      <w:r>
        <w:t xml:space="preserve"> src/football_pipeline/video_teams.py, kit_embedding.py en teams.py; configs/teams-broadcast.json; selectiebeschrijving in S6.</w:t>
      </w:r>
    </w:p>
    <w:p w14:paraId="517C8118" w14:textId="77777777" w:rsidR="007B7280" w:rsidRDefault="006A7E0C">
      <w:r>
        <w:rPr>
          <w:b/>
        </w:rPr>
        <w:t>S26</w:t>
      </w:r>
      <w:r>
        <w:t xml:space="preserve"> src/football_pipeline/tracking.py, tracking_motion.py en configs/bytetrack.yaml.</w:t>
      </w:r>
    </w:p>
    <w:p w14:paraId="30716750" w14:textId="77777777" w:rsidR="007B7280" w:rsidRDefault="006A7E0C">
      <w:r>
        <w:rPr>
          <w:b/>
        </w:rPr>
        <w:t>S27</w:t>
      </w:r>
      <w:r>
        <w:t xml:space="preserve"> Officiële ByteTrack-repository: https://github.com/FoundationVision/ByteTrack. Geraadpleegd op 30 oktober 2026 voor het associëren van detecties met hoge en lage scores. Het project gebruikt de adapter rond de geïnstalleerde Ultralytics-tracker.</w:t>
      </w:r>
    </w:p>
    <w:p w14:paraId="099529A1" w14:textId="77777777" w:rsidR="007B7280" w:rsidRDefault="006A7E0C">
      <w:r>
        <w:rPr>
          <w:b/>
        </w:rPr>
        <w:t>S28</w:t>
      </w:r>
      <w:r>
        <w:t xml:space="preserve"> src/football_pipeline/distances.py en distance_ui.py; docs/Frontend_en_Afstanden.md. Methodeversie observed_median3_step02_v1.</w:t>
      </w:r>
    </w:p>
    <w:p w14:paraId="3A6AB67E" w14:textId="77777777" w:rsidR="007B7280" w:rsidRDefault="006A7E0C">
      <w:pPr>
        <w:pStyle w:val="Kop2"/>
      </w:pPr>
      <w:r>
        <w:t>Bewijs waarmee je je antwoord sterker maakt</w:t>
      </w:r>
    </w:p>
    <w:p w14:paraId="2AE7D1AC" w14:textId="77777777" w:rsidR="007B7280" w:rsidRDefault="006A7E0C">
      <w:r>
        <w:t>Neem een echt frame, een labelvoorstel met correctie, een configuratiebestand en een meetrecord bij de hand. Vertel bij een score altijd welke versie, welke data, welk werkpunt en welke noemer erbij horen. Zo kun je je uitleg controleren en doorvragen inhoudelijk beantwoorden.</w:t>
      </w:r>
    </w:p>
    <w:sectPr w:rsidR="007B7280" w:rsidSect="00034616">
      <w:footerReference w:type="default" r:id="rId10"/>
      <w:pgSz w:w="11906" w:h="16838"/>
      <w:pgMar w:top="992" w:right="1134" w:bottom="964"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44DD8" w14:textId="77777777" w:rsidR="006A7E0C" w:rsidRDefault="006A7E0C">
      <w:pPr>
        <w:spacing w:after="0" w:line="240" w:lineRule="auto"/>
      </w:pPr>
      <w:r>
        <w:separator/>
      </w:r>
    </w:p>
  </w:endnote>
  <w:endnote w:type="continuationSeparator" w:id="0">
    <w:p w14:paraId="39E187FF" w14:textId="77777777" w:rsidR="006A7E0C" w:rsidRDefault="006A7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B200" w14:textId="77777777" w:rsidR="007B7280" w:rsidRDefault="006A7E0C">
    <w:pPr>
      <w:pStyle w:val="Voettekst"/>
      <w:jc w:val="right"/>
    </w:pPr>
    <w:r>
      <w:rPr>
        <w:sz w:val="18"/>
      </w:rPr>
      <w:t xml:space="preserve">Sports Vision  |  </w:t>
    </w:r>
    <w:r>
      <w:fldChar w:fldCharType="begin"/>
    </w:r>
    <w:r>
      <w:instrText>PAGE</w:instrText>
    </w:r>
    <w:r>
      <w:fldChar w:fldCharType="separate"/>
    </w:r>
    <w:r w:rsidR="00BA4D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E4F15" w14:textId="77777777" w:rsidR="006A7E0C" w:rsidRDefault="006A7E0C">
      <w:pPr>
        <w:spacing w:after="0" w:line="240" w:lineRule="auto"/>
      </w:pPr>
      <w:r>
        <w:separator/>
      </w:r>
    </w:p>
  </w:footnote>
  <w:footnote w:type="continuationSeparator" w:id="0">
    <w:p w14:paraId="205DE94D" w14:textId="77777777" w:rsidR="006A7E0C" w:rsidRDefault="006A7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681126843">
    <w:abstractNumId w:val="8"/>
  </w:num>
  <w:num w:numId="2" w16cid:durableId="2075004408">
    <w:abstractNumId w:val="6"/>
  </w:num>
  <w:num w:numId="3" w16cid:durableId="678772379">
    <w:abstractNumId w:val="5"/>
  </w:num>
  <w:num w:numId="4" w16cid:durableId="1681008423">
    <w:abstractNumId w:val="4"/>
  </w:num>
  <w:num w:numId="5" w16cid:durableId="1633823985">
    <w:abstractNumId w:val="7"/>
  </w:num>
  <w:num w:numId="6" w16cid:durableId="462889083">
    <w:abstractNumId w:val="3"/>
  </w:num>
  <w:num w:numId="7" w16cid:durableId="1450052672">
    <w:abstractNumId w:val="2"/>
  </w:num>
  <w:num w:numId="8" w16cid:durableId="837111258">
    <w:abstractNumId w:val="1"/>
  </w:num>
  <w:num w:numId="9" w16cid:durableId="90244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E0C"/>
    <w:rsid w:val="007B7280"/>
    <w:rsid w:val="00923B98"/>
    <w:rsid w:val="00AA1D8D"/>
    <w:rsid w:val="00B47730"/>
    <w:rsid w:val="00BA4D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989570"/>
  <w14:defaultImageDpi w14:val="300"/>
  <w15:docId w15:val="{7F94130F-1345-4C83-87DD-2199DA67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line="259" w:lineRule="auto"/>
    </w:pPr>
    <w:rPr>
      <w:rFonts w:ascii="Calibri" w:eastAsia="Calibri" w:hAnsi="Calibri"/>
      <w:color w:val="000000"/>
    </w:rPr>
  </w:style>
  <w:style w:type="paragraph" w:styleId="Kop1">
    <w:name w:val="heading 1"/>
    <w:basedOn w:val="Standaard"/>
    <w:next w:val="Standaard"/>
    <w:link w:val="Kop1Char"/>
    <w:uiPriority w:val="9"/>
    <w:qFormat/>
    <w:rsid w:val="00FC693F"/>
    <w:pPr>
      <w:keepNext/>
      <w:keepLines/>
      <w:spacing w:after="200"/>
      <w:outlineLvl w:val="0"/>
    </w:pPr>
    <w:rPr>
      <w:rFonts w:asciiTheme="majorHAnsi" w:eastAsiaTheme="majorEastAsia" w:hAnsiTheme="majorHAnsi" w:cstheme="majorBidi"/>
      <w:b/>
      <w:bCs/>
      <w:sz w:val="40"/>
      <w:szCs w:val="28"/>
    </w:rPr>
  </w:style>
  <w:style w:type="paragraph" w:styleId="Kop2">
    <w:name w:val="heading 2"/>
    <w:basedOn w:val="Standaard"/>
    <w:next w:val="Standaard"/>
    <w:link w:val="Kop2Char"/>
    <w:uiPriority w:val="9"/>
    <w:unhideWhenUsed/>
    <w:qFormat/>
    <w:rsid w:val="00FC693F"/>
    <w:pPr>
      <w:keepNext/>
      <w:keepLines/>
      <w:spacing w:before="180"/>
      <w:outlineLvl w:val="1"/>
    </w:pPr>
    <w:rPr>
      <w:rFonts w:asciiTheme="majorHAnsi" w:eastAsiaTheme="majorEastAsia" w:hAnsiTheme="majorHAnsi" w:cstheme="majorBidi"/>
      <w:b/>
      <w:bCs/>
      <w:sz w:val="25"/>
      <w:szCs w:val="26"/>
    </w:rPr>
  </w:style>
  <w:style w:type="paragraph" w:styleId="Kop3">
    <w:name w:val="heading 3"/>
    <w:basedOn w:val="Standaard"/>
    <w:next w:val="Standaard"/>
    <w:link w:val="Kop3Char"/>
    <w:uiPriority w:val="9"/>
    <w:unhideWhenUsed/>
    <w:qFormat/>
    <w:rsid w:val="00FC693F"/>
    <w:pPr>
      <w:keepNext/>
      <w:keepLines/>
      <w:spacing w:before="180"/>
      <w:outlineLvl w:val="2"/>
    </w:pPr>
    <w:rPr>
      <w:rFonts w:asciiTheme="majorHAnsi" w:eastAsiaTheme="majorEastAsia" w:hAnsiTheme="majorHAnsi" w:cstheme="majorBidi"/>
      <w:b/>
      <w:bCs/>
      <w:sz w:val="23"/>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spacing w:after="240" w:line="240" w:lineRule="auto"/>
      <w:contextualSpacing/>
    </w:pPr>
    <w:rPr>
      <w:rFonts w:asciiTheme="majorHAnsi" w:eastAsiaTheme="majorEastAsia" w:hAnsiTheme="majorHAnsi" w:cstheme="majorBidi"/>
      <w:b/>
      <w:spacing w:val="5"/>
      <w:kern w:val="28"/>
      <w:sz w:val="5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spacing w:after="280"/>
    </w:pPr>
    <w:rPr>
      <w:rFonts w:asciiTheme="majorHAnsi" w:eastAsiaTheme="majorEastAsia" w:hAnsiTheme="majorHAnsi" w:cstheme="majorBidi"/>
      <w:i/>
      <w:iCs/>
      <w:spacing w:val="15"/>
      <w:sz w:val="32"/>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after="100" w:line="240" w:lineRule="auto"/>
    </w:pPr>
    <w:rPr>
      <w:b/>
      <w:bCs/>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10341</Words>
  <Characters>64653</Characters>
  <Application>Microsoft Office Word</Application>
  <DocSecurity>0</DocSecurity>
  <Lines>1194</Lines>
  <Paragraphs>623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Vision begrijpen en verdedigen</dc:title>
  <dc:subject>Nederlandstalig studieverslag bij de Computer Vision Challenge</dc:subject>
  <dc:creator>Sports Vision project</dc:creator>
  <cp:keywords>computer vision, YOLO, verdediging, Nederlands, homography</cp:keywords>
  <dc:description>generated by python-docx</dc:description>
  <cp:lastModifiedBy>Milan Wouters</cp:lastModifiedBy>
  <cp:revision>2</cp:revision>
  <dcterms:created xsi:type="dcterms:W3CDTF">2013-12-23T23:15:00Z</dcterms:created>
  <dcterms:modified xsi:type="dcterms:W3CDTF">2026-10-30T08:06:00Z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2026-10-30T08:06:49Z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c79f2201-3023-4b39-a301-972e7f8e1ee0</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