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Josh Morris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p: (971)-240-9022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e: joshua.a.morris@outlook.com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a: Portland, OR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Manrope Light" w:cs="Manrope Light" w:eastAsia="Manrope Light" w:hAnsi="Manrope Light"/>
          <w:i w:val="1"/>
          <w:sz w:val="14"/>
          <w:szCs w:val="14"/>
        </w:rPr>
      </w:pPr>
      <w:r w:rsidDel="00000000" w:rsidR="00000000" w:rsidRPr="00000000">
        <w:rPr>
          <w:rFonts w:ascii="Manrope Light" w:cs="Manrope Light" w:eastAsia="Manrope Light" w:hAnsi="Manrope Light"/>
          <w:i w:val="1"/>
          <w:sz w:val="14"/>
          <w:szCs w:val="14"/>
          <w:rtl w:val="0"/>
        </w:rPr>
        <w:t xml:space="preserve">Website: https://jooshm711.wixsite.com/design</w:t>
      </w:r>
    </w:p>
    <w:p w:rsidR="00000000" w:rsidDel="00000000" w:rsidP="00000000" w:rsidRDefault="00000000" w:rsidRPr="00000000" w14:paraId="00000006">
      <w:pPr>
        <w:spacing w:line="276" w:lineRule="auto"/>
        <w:ind w:left="0" w:right="90" w:firstLine="0"/>
        <w:rPr>
          <w:rFonts w:ascii="Manrope Light" w:cs="Manrope Light" w:eastAsia="Manrope Light" w:hAnsi="Manrope Light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  <w:cols w:equalWidth="0" w:num="1">
            <w:col w:space="0" w:w="9360"/>
          </w:cols>
        </w:sectPr>
      </w:pPr>
      <w:r w:rsidDel="00000000" w:rsidR="00000000" w:rsidRPr="00000000">
        <w:rPr>
          <w:rFonts w:ascii="Manrope Light" w:cs="Manrope Light" w:eastAsia="Manrope Light" w:hAnsi="Manrope Light"/>
          <w:i w:val="1"/>
          <w:sz w:val="14"/>
          <w:szCs w:val="14"/>
          <w:rtl w:val="0"/>
        </w:rPr>
        <w:t xml:space="preserve">Linkedin: https://www.linkedin.com/in/josh-a-morris/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right="-540" w:firstLine="0"/>
        <w:rPr>
          <w:rFonts w:ascii="Manrope" w:cs="Manrope" w:eastAsia="Manrope" w:hAnsi="Manrope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Volunteer 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February 2025 - 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SEGD Portland </w:t>
      </w:r>
      <w:r w:rsidDel="00000000" w:rsidR="00000000" w:rsidRPr="00000000">
        <w:rPr>
          <w:rFonts w:ascii="Manrope" w:cs="Manrope" w:eastAsia="Manrope" w:hAnsi="Manrope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Co-Chair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Society for Experiential Graphic Designers.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September 2019 - June 2023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University of Oregon </w:t>
      </w:r>
      <w:r w:rsidDel="00000000" w:rsidR="00000000" w:rsidRPr="00000000">
        <w:rPr>
          <w:rFonts w:ascii="Manrope" w:cs="Manrope" w:eastAsia="Manrope" w:hAnsi="Manrope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BFA Product Design</w:t>
      </w: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540" w:firstLine="0"/>
        <w:jc w:val="left"/>
        <w:rPr>
          <w:rFonts w:ascii="Manrope" w:cs="Manrope" w:eastAsia="Manrope" w:hAnsi="Manrope"/>
          <w:b w:val="1"/>
          <w:sz w:val="36"/>
          <w:szCs w:val="36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Graduated Cum Laude with a 3.9 GPA.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b w:val="1"/>
          <w:sz w:val="36"/>
          <w:szCs w:val="36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2D Tools (Adobe Suite, AI, ID, PS)</w:t>
      </w:r>
    </w:p>
    <w:p w:rsidR="00000000" w:rsidDel="00000000" w:rsidP="00000000" w:rsidRDefault="00000000" w:rsidRPr="00000000" w14:paraId="00000013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3D Tools (Rhino 3D, SolidWorks, CLO, Blender)</w:t>
      </w:r>
    </w:p>
    <w:p w:rsidR="00000000" w:rsidDel="00000000" w:rsidP="00000000" w:rsidRDefault="00000000" w:rsidRPr="00000000" w14:paraId="00000014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Keyshot/VRay</w:t>
      </w:r>
    </w:p>
    <w:p w:rsidR="00000000" w:rsidDel="00000000" w:rsidP="00000000" w:rsidRDefault="00000000" w:rsidRPr="00000000" w14:paraId="00000015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Figma/Miro</w:t>
      </w:r>
    </w:p>
    <w:p w:rsidR="00000000" w:rsidDel="00000000" w:rsidP="00000000" w:rsidRDefault="00000000" w:rsidRPr="00000000" w14:paraId="00000016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Color Theory</w:t>
      </w:r>
    </w:p>
    <w:p w:rsidR="00000000" w:rsidDel="00000000" w:rsidP="00000000" w:rsidRDefault="00000000" w:rsidRPr="00000000" w14:paraId="00000017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Presentation/Moodboarding</w:t>
      </w:r>
    </w:p>
    <w:p w:rsidR="00000000" w:rsidDel="00000000" w:rsidP="00000000" w:rsidRDefault="00000000" w:rsidRPr="00000000" w14:paraId="00000018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Project Management</w:t>
      </w:r>
    </w:p>
    <w:p w:rsidR="00000000" w:rsidDel="00000000" w:rsidP="00000000" w:rsidRDefault="00000000" w:rsidRPr="00000000" w14:paraId="00000019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Technical Schematics</w:t>
      </w:r>
    </w:p>
    <w:p w:rsidR="00000000" w:rsidDel="00000000" w:rsidP="00000000" w:rsidRDefault="00000000" w:rsidRPr="00000000" w14:paraId="0000001A">
      <w:pPr>
        <w:spacing w:line="276" w:lineRule="auto"/>
        <w:ind w:left="-180" w:right="90" w:firstLine="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Ceramics</w:t>
      </w:r>
    </w:p>
    <w:p w:rsidR="00000000" w:rsidDel="00000000" w:rsidP="00000000" w:rsidRDefault="00000000" w:rsidRPr="00000000" w14:paraId="0000001B">
      <w:pPr>
        <w:spacing w:line="276" w:lineRule="auto"/>
        <w:ind w:left="-180" w:right="90" w:firstLine="0"/>
        <w:rPr>
          <w:rFonts w:ascii="Manrope" w:cs="Manrope" w:eastAsia="Manrope" w:hAnsi="Manrope"/>
        </w:rPr>
        <w:sectPr>
          <w:type w:val="continuous"/>
          <w:pgSz w:h="15840" w:w="12240" w:orient="portrait"/>
          <w:pgMar w:bottom="1440" w:top="1440" w:left="1440" w:right="1530" w:header="720" w:footer="720"/>
          <w:cols w:equalWidth="0" w:num="2">
            <w:col w:space="720" w:w="4275"/>
            <w:col w:space="0" w:w="4275"/>
          </w:cols>
        </w:sect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Woodworking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anrope" w:cs="Manrope" w:eastAsia="Manrope" w:hAnsi="Manrope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36"/>
          <w:szCs w:val="36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August 2023 – Present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0" w:firstLine="0"/>
        <w:jc w:val="left"/>
        <w:rPr>
          <w:rFonts w:ascii="Manrope" w:cs="Manrope" w:eastAsia="Manrope" w:hAnsi="Manrope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Designer + Project Coordinator </w:t>
      </w:r>
      <w:r w:rsidDel="00000000" w:rsidR="00000000" w:rsidRPr="00000000">
        <w:rPr>
          <w:rFonts w:ascii="Manrope" w:cs="Manrope" w:eastAsia="Manrope" w:hAnsi="Manrope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Center Pointe Design + Fabrication</w:t>
      </w:r>
    </w:p>
    <w:p w:rsidR="00000000" w:rsidDel="00000000" w:rsidP="00000000" w:rsidRDefault="00000000" w:rsidRPr="00000000" w14:paraId="00000020">
      <w:pPr>
        <w:spacing w:line="276" w:lineRule="auto"/>
        <w:ind w:right="90"/>
        <w:jc w:val="both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Leveraging strong communication skills, I collaborated cross-functionally to produce high-quality 2D/3D signage technical schematics with keen attention to detail. Instrumental in a brand refresh, applying creative design expertise to digital/print assets and developing technical packages for fabrication.</w:t>
      </w:r>
    </w:p>
    <w:p w:rsidR="00000000" w:rsidDel="00000000" w:rsidP="00000000" w:rsidRDefault="00000000" w:rsidRPr="00000000" w14:paraId="00000021">
      <w:pPr>
        <w:spacing w:line="276" w:lineRule="auto"/>
        <w:ind w:right="90"/>
        <w:jc w:val="both"/>
        <w:rPr>
          <w:rFonts w:ascii="Manrope" w:cs="Manrope" w:eastAsia="Manrope" w:hAnsi="Manro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September 2022 – May 2023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0" w:firstLine="0"/>
        <w:jc w:val="left"/>
        <w:rPr>
          <w:rFonts w:ascii="Manrope" w:cs="Manrope" w:eastAsia="Manrope" w:hAnsi="Manrop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sz w:val="22"/>
          <w:szCs w:val="22"/>
          <w:rtl w:val="0"/>
        </w:rPr>
        <w:t xml:space="preserve">Industrial Design</w:t>
      </w: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Intern </w:t>
      </w:r>
      <w:r w:rsidDel="00000000" w:rsidR="00000000" w:rsidRPr="00000000">
        <w:rPr>
          <w:rFonts w:ascii="Manrope" w:cs="Manrope" w:eastAsia="Manrope" w:hAnsi="Manrope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Mudshark 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right="90"/>
        <w:jc w:val="both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Oversaw technical aspects of ceramic manufacturing, including precise temperature management during kiln firings, ensuring structural integrity and aesthetic quality of products. Demonstrated the ability to collaborate</w:t>
      </w:r>
    </w:p>
    <w:p w:rsidR="00000000" w:rsidDel="00000000" w:rsidP="00000000" w:rsidRDefault="00000000" w:rsidRPr="00000000" w14:paraId="00000025">
      <w:pPr>
        <w:spacing w:line="276" w:lineRule="auto"/>
        <w:ind w:right="90"/>
        <w:jc w:val="both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with leads to analyze and improve high-volume production workflows, focusing on prioritization for efficiency.</w:t>
      </w:r>
    </w:p>
    <w:p w:rsidR="00000000" w:rsidDel="00000000" w:rsidP="00000000" w:rsidRDefault="00000000" w:rsidRPr="00000000" w14:paraId="00000026">
      <w:pPr>
        <w:spacing w:line="276" w:lineRule="auto"/>
        <w:ind w:right="90"/>
        <w:jc w:val="both"/>
        <w:rPr>
          <w:rFonts w:ascii="Manrope" w:cs="Manrope" w:eastAsia="Manrope" w:hAnsi="Manro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0" w:firstLine="0"/>
        <w:jc w:val="left"/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0"/>
          <w:i w:val="0"/>
          <w:smallCaps w:val="0"/>
          <w:strike w:val="0"/>
          <w:sz w:val="18"/>
          <w:szCs w:val="18"/>
          <w:u w:val="none"/>
          <w:shd w:fill="auto" w:val="clear"/>
          <w:vertAlign w:val="baseline"/>
          <w:rtl w:val="0"/>
        </w:rPr>
        <w:t xml:space="preserve">June 2022 - September 2022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0" w:firstLine="0"/>
        <w:jc w:val="left"/>
        <w:rPr>
          <w:rFonts w:ascii="Manrope" w:cs="Manrope" w:eastAsia="Manrope" w:hAnsi="Manrop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Ceramics Studio Assistant </w:t>
      </w:r>
      <w:r w:rsidDel="00000000" w:rsidR="00000000" w:rsidRPr="00000000">
        <w:rPr>
          <w:rFonts w:ascii="Manrope" w:cs="Manrope" w:eastAsia="Manrope" w:hAnsi="Manrope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University of Oregon – Craft Center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right="90"/>
        <w:jc w:val="both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Conducted material testing and experimentation with clay bodies, glazes, and firing temperatures to explore material interactions. Implemented studio renovations, optimizing storage and workflow for improved user efficiency while multitasking in a busy studio environment.</w:t>
      </w:r>
    </w:p>
    <w:p w:rsidR="00000000" w:rsidDel="00000000" w:rsidP="00000000" w:rsidRDefault="00000000" w:rsidRPr="00000000" w14:paraId="0000002A">
      <w:pPr>
        <w:spacing w:line="276" w:lineRule="auto"/>
        <w:ind w:right="90"/>
        <w:jc w:val="both"/>
        <w:rPr>
          <w:rFonts w:ascii="Manrope" w:cs="Manrope" w:eastAsia="Manrope" w:hAnsi="Manro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ind w:right="90"/>
        <w:rPr>
          <w:rFonts w:ascii="Manrope" w:cs="Manrope" w:eastAsia="Manrope" w:hAnsi="Manrope"/>
        </w:r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April 2021 - June 2022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0" w:firstLine="0"/>
        <w:jc w:val="left"/>
        <w:rPr>
          <w:rFonts w:ascii="Manrope" w:cs="Manrope" w:eastAsia="Manrope" w:hAnsi="Manrope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anrope" w:cs="Manrope" w:eastAsia="Manrope" w:hAnsi="Manrope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Team Member </w:t>
      </w:r>
      <w:r w:rsidDel="00000000" w:rsidR="00000000" w:rsidRPr="00000000">
        <w:rPr>
          <w:rFonts w:ascii="Manrope" w:cs="Manrope" w:eastAsia="Manrope" w:hAnsi="Manrope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Target Corporation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right="90"/>
        <w:jc w:val="both"/>
        <w:rPr>
          <w:rFonts w:ascii="Manrope" w:cs="Manrope" w:eastAsia="Manrope" w:hAnsi="Manrop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Manrope" w:cs="Manrope" w:eastAsia="Manrope" w:hAnsi="Manrope"/>
          <w:rtl w:val="0"/>
        </w:rPr>
        <w:t xml:space="preserve">Consistently delivered exceptional customer service and maintained professionalism with guests and leads within a retail setting.</w:t>
      </w:r>
    </w:p>
    <w:p w:rsidR="00000000" w:rsidDel="00000000" w:rsidP="00000000" w:rsidRDefault="00000000" w:rsidRPr="00000000" w14:paraId="0000002E">
      <w:pPr>
        <w:spacing w:line="276" w:lineRule="auto"/>
        <w:ind w:right="-540"/>
        <w:rPr>
          <w:rFonts w:ascii="Manrope" w:cs="Manrope" w:eastAsia="Manrope" w:hAnsi="Manrop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nrope Light">
    <w:embedRegular w:fontKey="{00000000-0000-0000-0000-000000000000}" r:id="rId1" w:subsetted="0"/>
    <w:embedBold w:fontKey="{00000000-0000-0000-0000-000000000000}" r:id="rId2" w:subsetted="0"/>
  </w:font>
  <w:font w:name="Aptos"/>
  <w:font w:name="Play">
    <w:embedRegular w:fontKey="{00000000-0000-0000-0000-000000000000}" r:id="rId3" w:subsetted="0"/>
    <w:embedBold w:fontKey="{00000000-0000-0000-0000-000000000000}" r:id="rId4" w:subsetted="0"/>
  </w:font>
  <w:font w:name="Manrope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18"/>
        <w:szCs w:val="18"/>
        <w:lang w:val="en-US"/>
      </w:rPr>
    </w:rPrDefault>
    <w:pPrDefault>
      <w:pPr>
        <w:widowControl w:val="0"/>
        <w:spacing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6026C"/>
    <w:pPr>
      <w:widowControl w:val="0"/>
      <w:autoSpaceDE w:val="0"/>
      <w:autoSpaceDN w:val="0"/>
      <w:spacing w:after="0" w:line="312" w:lineRule="auto"/>
    </w:pPr>
    <w:rPr>
      <w:rFonts w:cs="Arial" w:eastAsia="Arial"/>
      <w:kern w:val="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6026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6026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06026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06026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06026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06026C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06026C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06026C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06026C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6026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6026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06026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06026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06026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06026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06026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06026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06026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06026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6026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06026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6026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06026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06026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06026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06026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06026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6026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06026C"/>
    <w:rPr>
      <w:b w:val="1"/>
      <w:bCs w:val="1"/>
      <w:smallCaps w:val="1"/>
      <w:color w:val="0f4761" w:themeColor="accent1" w:themeShade="0000BF"/>
      <w:spacing w:val="5"/>
    </w:rPr>
  </w:style>
  <w:style w:type="paragraph" w:styleId="DateRange" w:customStyle="1">
    <w:name w:val="Date Range"/>
    <w:basedOn w:val="Normal"/>
    <w:qFormat w:val="1"/>
    <w:rsid w:val="0006026C"/>
    <w:pPr>
      <w:spacing w:before="170"/>
      <w:ind w:left="14"/>
    </w:pPr>
    <w:rPr>
      <w:szCs w:val="24"/>
    </w:rPr>
  </w:style>
  <w:style w:type="paragraph" w:styleId="JobTitleandDegree" w:customStyle="1">
    <w:name w:val="Job Title and Degree"/>
    <w:basedOn w:val="Normal"/>
    <w:qFormat w:val="1"/>
    <w:rsid w:val="0006026C"/>
    <w:rPr>
      <w:b w:val="1"/>
      <w:sz w:val="22"/>
    </w:rPr>
  </w:style>
  <w:style w:type="character" w:styleId="CompanyName" w:customStyle="1">
    <w:name w:val="Company Name"/>
    <w:basedOn w:val="DefaultParagraphFont"/>
    <w:uiPriority w:val="1"/>
    <w:qFormat w:val="1"/>
    <w:rsid w:val="0006026C"/>
    <w:rPr>
      <w:b w:val="1"/>
      <w:i w:val="1"/>
    </w:rPr>
  </w:style>
  <w:style w:type="paragraph" w:styleId="Header">
    <w:name w:val="header"/>
    <w:basedOn w:val="Normal"/>
    <w:link w:val="HeaderChar"/>
    <w:uiPriority w:val="99"/>
    <w:unhideWhenUsed w:val="1"/>
    <w:rsid w:val="0006026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6026C"/>
    <w:rPr>
      <w:rFonts w:cs="Arial" w:eastAsia="Arial"/>
      <w:kern w:val="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 w:val="1"/>
    <w:rsid w:val="0006026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6026C"/>
    <w:rPr>
      <w:rFonts w:cs="Arial" w:eastAsia="Arial"/>
      <w:kern w:val="0"/>
      <w:sz w:val="18"/>
      <w:szCs w:val="16"/>
      <w:lang w:bidi="en-US"/>
    </w:rPr>
  </w:style>
  <w:style w:type="paragraph" w:styleId="ContactInfo" w:customStyle="1">
    <w:name w:val="Contact Info"/>
    <w:basedOn w:val="Normal"/>
    <w:qFormat w:val="1"/>
    <w:rsid w:val="0006026C"/>
  </w:style>
  <w:style w:type="character" w:styleId="Hyperlink">
    <w:name w:val="Hyperlink"/>
    <w:basedOn w:val="DefaultParagraphFont"/>
    <w:uiPriority w:val="99"/>
    <w:unhideWhenUsed w:val="1"/>
    <w:rsid w:val="0006026C"/>
    <w:rPr>
      <w:color w:val="467886" w:themeColor="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anropeLight-regular.ttf"/><Relationship Id="rId2" Type="http://schemas.openxmlformats.org/officeDocument/2006/relationships/font" Target="fonts/ManropeLight-bold.ttf"/><Relationship Id="rId3" Type="http://schemas.openxmlformats.org/officeDocument/2006/relationships/font" Target="fonts/Play-regular.ttf"/><Relationship Id="rId4" Type="http://schemas.openxmlformats.org/officeDocument/2006/relationships/font" Target="fonts/Play-bold.ttf"/><Relationship Id="rId5" Type="http://schemas.openxmlformats.org/officeDocument/2006/relationships/font" Target="fonts/Manrope-regular.ttf"/><Relationship Id="rId6" Type="http://schemas.openxmlformats.org/officeDocument/2006/relationships/font" Target="fonts/Manrope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XmNq4W+p90ya056PehjMxLT2ug==">CgMxLjA4AHIhMVFUcGNwd0xjeWlZUXQ5V0psTTZsdkxXaEY1UmZWZ041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2025-02-27T02:55:00Z</dcterms:created>
  <dc:creator>Josh Morris</dc:creator>
</cp:coreProperties>
</file>