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3E3" w:rsidRPr="00EF6AEC" w:rsidRDefault="00EF6AEC">
      <w:pPr>
        <w:rPr>
          <w:lang w:val="nl-NL"/>
        </w:rPr>
      </w:pPr>
      <w:r>
        <w:rPr>
          <w:rFonts w:ascii="Times New Roman" w:hAnsi="Times New Roman"/>
          <w:sz w:val="28"/>
          <w:szCs w:val="28"/>
          <w:lang w:val="nl-NL"/>
        </w:rPr>
        <w:t>Interviewplan</w:t>
      </w:r>
    </w:p>
    <w:p w:rsidR="00AD23E3" w:rsidRPr="00EF6AEC" w:rsidRDefault="00EF6AEC">
      <w:pPr>
        <w:rPr>
          <w:lang w:val="nl-NL"/>
        </w:rPr>
      </w:pPr>
      <w:proofErr w:type="spellStart"/>
      <w:r>
        <w:rPr>
          <w:rFonts w:ascii="Times New Roman" w:hAnsi="Times New Roman"/>
          <w:sz w:val="24"/>
          <w:szCs w:val="24"/>
          <w:lang w:val="nl-NL"/>
        </w:rPr>
        <w:t>Gera</w:t>
      </w:r>
      <w:proofErr w:type="spellEnd"/>
      <w:r>
        <w:rPr>
          <w:rFonts w:ascii="Times New Roman" w:hAnsi="Times New Roman"/>
          <w:sz w:val="24"/>
          <w:szCs w:val="24"/>
          <w:lang w:val="nl-NL"/>
        </w:rPr>
        <w:t xml:space="preserve"> van Os is lector duurzaam bodembeheer aan de Agrarische </w:t>
      </w:r>
      <w:r>
        <w:rPr>
          <w:rFonts w:ascii="Times New Roman" w:hAnsi="Times New Roman"/>
          <w:sz w:val="24"/>
          <w:szCs w:val="24"/>
          <w:lang w:val="nl-NL"/>
        </w:rPr>
        <w:t xml:space="preserve">hogeschool in Dronten. Ook is ze senior onderzoeker plant- en bodemgezondheid bij PPO (Plant Praktijk Onderzoek) in </w:t>
      </w:r>
      <w:proofErr w:type="spellStart"/>
      <w:r>
        <w:rPr>
          <w:rFonts w:ascii="Times New Roman" w:hAnsi="Times New Roman"/>
          <w:sz w:val="24"/>
          <w:szCs w:val="24"/>
          <w:lang w:val="nl-NL"/>
        </w:rPr>
        <w:t>Lisse</w:t>
      </w:r>
      <w:proofErr w:type="spellEnd"/>
      <w:r>
        <w:rPr>
          <w:rFonts w:ascii="Times New Roman" w:hAnsi="Times New Roman"/>
          <w:sz w:val="24"/>
          <w:szCs w:val="24"/>
          <w:lang w:val="nl-NL"/>
        </w:rPr>
        <w:t xml:space="preserve">. De dag dat ik haar interview is tevens haar laatste werkdag bij PPO, dus daar kan ik mooi op aanhaken. </w:t>
      </w:r>
      <w:r>
        <w:rPr>
          <w:rFonts w:ascii="Arial Unicode MS" w:eastAsia="Arial Unicode MS" w:hAnsi="Arial Unicode MS" w:cs="Arial Unicode MS"/>
          <w:sz w:val="24"/>
          <w:szCs w:val="24"/>
          <w:lang w:val="nl-NL"/>
        </w:rPr>
        <w:br/>
      </w:r>
      <w:r>
        <w:rPr>
          <w:rFonts w:ascii="Times New Roman" w:hAnsi="Times New Roman"/>
          <w:sz w:val="24"/>
          <w:szCs w:val="24"/>
          <w:lang w:val="nl-NL"/>
        </w:rPr>
        <w:t>Binnen haar onderzoeken is ze</w:t>
      </w:r>
      <w:r>
        <w:rPr>
          <w:rFonts w:ascii="Times New Roman" w:hAnsi="Times New Roman"/>
          <w:sz w:val="24"/>
          <w:szCs w:val="24"/>
          <w:lang w:val="nl-NL"/>
        </w:rPr>
        <w:t xml:space="preserve"> vooral bezig geweest met bodemweerbaarheid (</w:t>
      </w:r>
      <w:r w:rsidRPr="00EF6AEC">
        <w:rPr>
          <w:rFonts w:ascii="Times New Roman" w:hAnsi="Times New Roman"/>
          <w:sz w:val="24"/>
          <w:szCs w:val="24"/>
          <w:lang w:val="nl-NL"/>
        </w:rPr>
        <w:t>het verhogen van de ziektewering van de bodem zelf). Eigenlijk ging het bijna altijd om het bestrijden van ziektes in bloembollen. Zo worden tegenwoordig bijvoorbeeld percelen onder water gezet tegen aaltjes (in</w:t>
      </w:r>
      <w:r w:rsidRPr="00EF6AEC">
        <w:rPr>
          <w:rFonts w:ascii="Times New Roman" w:hAnsi="Times New Roman"/>
          <w:sz w:val="24"/>
          <w:szCs w:val="24"/>
          <w:lang w:val="nl-NL"/>
        </w:rPr>
        <w:t>undatie) en wordt er meer compost gestrooid. In dat opzicht is ze altijd bezig geweest met duurzame alternatieven/aanvullingen op de reguliere bestrijding met pesticiden. Ik ken haar vrij goed. Ze vertelt altijd veel en lang, dus ik zal meer moeten aanstur</w:t>
      </w:r>
      <w:r w:rsidRPr="00EF6AEC">
        <w:rPr>
          <w:rFonts w:ascii="Times New Roman" w:hAnsi="Times New Roman"/>
          <w:sz w:val="24"/>
          <w:szCs w:val="24"/>
          <w:lang w:val="nl-NL"/>
        </w:rPr>
        <w:t>en dan vragen. Omdat het voor het Leidsch dagblad is wil ik niet te veel persoonlijk over haar carri</w:t>
      </w:r>
      <w:r w:rsidRPr="00EF6AEC">
        <w:rPr>
          <w:rFonts w:ascii="Times New Roman" w:hAnsi="Times New Roman"/>
          <w:sz w:val="24"/>
          <w:szCs w:val="24"/>
          <w:lang w:val="nl-NL"/>
        </w:rPr>
        <w:t>è</w:t>
      </w:r>
      <w:r w:rsidRPr="00EF6AEC">
        <w:rPr>
          <w:rFonts w:ascii="Times New Roman" w:hAnsi="Times New Roman"/>
          <w:sz w:val="24"/>
          <w:szCs w:val="24"/>
          <w:lang w:val="nl-NL"/>
        </w:rPr>
        <w:t>re praten, maar meer over zaken die de streek aangaan.</w:t>
      </w:r>
    </w:p>
    <w:p w:rsidR="00AD23E3" w:rsidRPr="00EF6AEC" w:rsidRDefault="00EF6AEC">
      <w:pPr>
        <w:spacing w:after="0"/>
        <w:rPr>
          <w:lang w:val="nl-NL"/>
        </w:rPr>
      </w:pPr>
      <w:r>
        <w:rPr>
          <w:rFonts w:ascii="Times New Roman" w:hAnsi="Times New Roman"/>
          <w:sz w:val="28"/>
          <w:szCs w:val="28"/>
          <w:lang w:val="nl-NL"/>
        </w:rPr>
        <w:t>Medium</w:t>
      </w:r>
    </w:p>
    <w:p w:rsidR="00AD23E3" w:rsidRPr="00EF6AEC" w:rsidRDefault="00EF6AEC">
      <w:pPr>
        <w:rPr>
          <w:lang w:val="nl-NL"/>
        </w:rPr>
      </w:pPr>
      <w:r>
        <w:rPr>
          <w:rFonts w:ascii="Times New Roman" w:hAnsi="Times New Roman"/>
          <w:sz w:val="24"/>
          <w:szCs w:val="24"/>
          <w:lang w:val="nl-NL"/>
        </w:rPr>
        <w:t xml:space="preserve">Het medium voor het interview is </w:t>
      </w:r>
      <w:proofErr w:type="spellStart"/>
      <w:r>
        <w:rPr>
          <w:rFonts w:ascii="Times New Roman" w:hAnsi="Times New Roman"/>
          <w:sz w:val="24"/>
          <w:szCs w:val="24"/>
          <w:lang w:val="nl-NL"/>
        </w:rPr>
        <w:t>Leidsch</w:t>
      </w:r>
      <w:proofErr w:type="spellEnd"/>
      <w:r>
        <w:rPr>
          <w:rFonts w:ascii="Times New Roman" w:hAnsi="Times New Roman"/>
          <w:sz w:val="24"/>
          <w:szCs w:val="24"/>
          <w:lang w:val="nl-NL"/>
        </w:rPr>
        <w:t xml:space="preserve"> Dagblad. De reden hiervoor is dat het onderzoeksinst</w:t>
      </w:r>
      <w:r>
        <w:rPr>
          <w:rFonts w:ascii="Times New Roman" w:hAnsi="Times New Roman"/>
          <w:sz w:val="24"/>
          <w:szCs w:val="24"/>
          <w:lang w:val="nl-NL"/>
        </w:rPr>
        <w:t xml:space="preserve">ituut waar </w:t>
      </w:r>
      <w:proofErr w:type="spellStart"/>
      <w:r>
        <w:rPr>
          <w:rFonts w:ascii="Times New Roman" w:hAnsi="Times New Roman"/>
          <w:sz w:val="24"/>
          <w:szCs w:val="24"/>
          <w:lang w:val="nl-NL"/>
        </w:rPr>
        <w:t>Gera</w:t>
      </w:r>
      <w:proofErr w:type="spellEnd"/>
      <w:r>
        <w:rPr>
          <w:rFonts w:ascii="Times New Roman" w:hAnsi="Times New Roman"/>
          <w:sz w:val="24"/>
          <w:szCs w:val="24"/>
          <w:lang w:val="nl-NL"/>
        </w:rPr>
        <w:t xml:space="preserve"> heeft gewerkt in </w:t>
      </w:r>
      <w:proofErr w:type="spellStart"/>
      <w:r>
        <w:rPr>
          <w:rFonts w:ascii="Times New Roman" w:hAnsi="Times New Roman"/>
          <w:sz w:val="24"/>
          <w:szCs w:val="24"/>
          <w:lang w:val="nl-NL"/>
        </w:rPr>
        <w:t>Lisse</w:t>
      </w:r>
      <w:proofErr w:type="spellEnd"/>
      <w:r>
        <w:rPr>
          <w:rFonts w:ascii="Times New Roman" w:hAnsi="Times New Roman"/>
          <w:sz w:val="24"/>
          <w:szCs w:val="24"/>
          <w:lang w:val="nl-NL"/>
        </w:rPr>
        <w:t xml:space="preserve"> zit. Bovendien wordt daar specifiek onderzoek gedaan voor de bloembollensector. Bij uitstek de </w:t>
      </w:r>
      <w:proofErr w:type="spellStart"/>
      <w:r>
        <w:rPr>
          <w:rFonts w:ascii="Times New Roman" w:hAnsi="Times New Roman"/>
          <w:sz w:val="24"/>
          <w:szCs w:val="24"/>
          <w:lang w:val="nl-NL"/>
        </w:rPr>
        <w:t>bollenstreek</w:t>
      </w:r>
      <w:proofErr w:type="spellEnd"/>
      <w:r>
        <w:rPr>
          <w:rFonts w:ascii="Times New Roman" w:hAnsi="Times New Roman"/>
          <w:sz w:val="24"/>
          <w:szCs w:val="24"/>
          <w:lang w:val="nl-NL"/>
        </w:rPr>
        <w:t xml:space="preserve"> dus. Veel mensen uit de streek zijn daarom wel bekend met PPO. </w:t>
      </w:r>
    </w:p>
    <w:p w:rsidR="00AD23E3" w:rsidRDefault="00EF6AEC">
      <w:r>
        <w:rPr>
          <w:rFonts w:ascii="Times New Roman" w:hAnsi="Times New Roman"/>
          <w:sz w:val="28"/>
          <w:szCs w:val="28"/>
          <w:lang w:val="nl-NL"/>
        </w:rPr>
        <w:t>Vragen</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Even aanhaken op haar vertrek. Dit doe</w:t>
      </w:r>
      <w:r>
        <w:rPr>
          <w:rFonts w:ascii="Times New Roman" w:hAnsi="Times New Roman"/>
          <w:sz w:val="24"/>
          <w:szCs w:val="24"/>
          <w:lang w:val="nl-NL"/>
        </w:rPr>
        <w:t xml:space="preserve"> ik wanneer de tape uitstaat, want het is namelijk altijd toch een beetje een emotionele dag. Vraag is afhankelijk van de situatie.</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 xml:space="preserve">Even </w:t>
      </w:r>
      <w:proofErr w:type="spellStart"/>
      <w:r>
        <w:rPr>
          <w:rFonts w:ascii="Times New Roman" w:hAnsi="Times New Roman"/>
          <w:sz w:val="24"/>
          <w:szCs w:val="24"/>
          <w:lang w:val="nl-NL"/>
        </w:rPr>
        <w:t>for</w:t>
      </w:r>
      <w:proofErr w:type="spellEnd"/>
      <w:r>
        <w:rPr>
          <w:rFonts w:ascii="Times New Roman" w:hAnsi="Times New Roman"/>
          <w:sz w:val="24"/>
          <w:szCs w:val="24"/>
          <w:lang w:val="nl-NL"/>
        </w:rPr>
        <w:t xml:space="preserve"> the record, hoeveel jaar heb je hier nou gewerkt?</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En al die tijd onderzoek naar bodemweerbaarheid. (geen vraag, maa</w:t>
      </w:r>
      <w:r>
        <w:rPr>
          <w:rFonts w:ascii="Times New Roman" w:hAnsi="Times New Roman"/>
          <w:sz w:val="24"/>
          <w:szCs w:val="24"/>
          <w:lang w:val="nl-NL"/>
        </w:rPr>
        <w:t>r aanmoediging)</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Wat is dat eigenlijk die bodemweerbaarheid?</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 xml:space="preserve">Waarom is dat belangrijk? </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(Als ze nog niet genoeg gezegd heeft:) Elk jaar zie ik nog velden vol met bloemen. Alles lijkt goed te gaan. Niks aan de hand toch?</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Voor veel mensen lijkt het alsof er n</w:t>
      </w:r>
      <w:r>
        <w:rPr>
          <w:rFonts w:ascii="Times New Roman" w:hAnsi="Times New Roman"/>
          <w:sz w:val="24"/>
          <w:szCs w:val="24"/>
          <w:lang w:val="nl-NL"/>
        </w:rPr>
        <w:t>iks is veranderd binnen het bodemgebruik in de streek, wat wordt er nu gedaan wat in jouw begintijd nog niet gebeurde?</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2015 was uitgeroepen tot het jaar van de bodem door de UN, de aandacht voor bodembeheer is enorm. Toentertijd speelde het nog niet. Hoe w</w:t>
      </w:r>
      <w:r>
        <w:rPr>
          <w:rFonts w:ascii="Times New Roman" w:hAnsi="Times New Roman"/>
          <w:sz w:val="24"/>
          <w:szCs w:val="24"/>
          <w:lang w:val="nl-NL"/>
        </w:rPr>
        <w:t xml:space="preserve">erd er toen tegen zulke </w:t>
      </w:r>
      <w:proofErr w:type="spellStart"/>
      <w:r>
        <w:rPr>
          <w:rFonts w:ascii="Times New Roman" w:hAnsi="Times New Roman"/>
          <w:sz w:val="24"/>
          <w:szCs w:val="24"/>
          <w:lang w:val="nl-NL"/>
        </w:rPr>
        <w:t>themas</w:t>
      </w:r>
      <w:proofErr w:type="spellEnd"/>
      <w:r>
        <w:rPr>
          <w:rFonts w:ascii="Times New Roman" w:hAnsi="Times New Roman"/>
          <w:sz w:val="24"/>
          <w:szCs w:val="24"/>
          <w:lang w:val="nl-NL"/>
        </w:rPr>
        <w:t xml:space="preserve"> aangekeken? (hippie/paria etc.?)</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En nu?</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Jij hebt persoonlijk veel onderzoek gedaan naar de effecten van organische stof op de bodem. Wat hebben die twee met elkaar te maken?</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Ook zijn er tegenwoordig zeer veel bodemverbeteraar</w:t>
      </w:r>
      <w:r>
        <w:rPr>
          <w:rFonts w:ascii="Times New Roman" w:hAnsi="Times New Roman"/>
          <w:sz w:val="24"/>
          <w:szCs w:val="24"/>
          <w:lang w:val="nl-NL"/>
        </w:rPr>
        <w:t>s te verkrijgen. Wat zijn dat?</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 xml:space="preserve">In je </w:t>
      </w:r>
      <w:proofErr w:type="spellStart"/>
      <w:r>
        <w:rPr>
          <w:rFonts w:ascii="Times New Roman" w:hAnsi="Times New Roman"/>
          <w:sz w:val="24"/>
          <w:szCs w:val="24"/>
          <w:lang w:val="nl-NL"/>
        </w:rPr>
        <w:t>Ted-talk</w:t>
      </w:r>
      <w:proofErr w:type="spellEnd"/>
      <w:r>
        <w:rPr>
          <w:rFonts w:ascii="Times New Roman" w:hAnsi="Times New Roman"/>
          <w:sz w:val="24"/>
          <w:szCs w:val="24"/>
          <w:lang w:val="nl-NL"/>
        </w:rPr>
        <w:t>, bodemverbeteraars hoop of hype, ben je kritisch over bodemverbeteraars, waarom?</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lastRenderedPageBreak/>
        <w:t>Je uiteindelijke oordeel, hoop of hype?</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Als bodemverbeteraars het niet zijn, wat moeten we dan?</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Je moet kiezen: een experimentele</w:t>
      </w:r>
      <w:r>
        <w:rPr>
          <w:rFonts w:ascii="Times New Roman" w:hAnsi="Times New Roman"/>
          <w:sz w:val="24"/>
          <w:szCs w:val="24"/>
          <w:lang w:val="nl-NL"/>
        </w:rPr>
        <w:t xml:space="preserve"> bodemverbeteraar of een bewezen pesticide?</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Waarom?</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Hoe kijk je aan tegen het pesticidengebruik in de sector?</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 xml:space="preserve">Met jouw vertrek (en dat van anderen) verdwijnt er steeds meer expertise binnen de </w:t>
      </w:r>
      <w:proofErr w:type="spellStart"/>
      <w:r>
        <w:rPr>
          <w:rFonts w:ascii="Times New Roman" w:hAnsi="Times New Roman"/>
          <w:sz w:val="24"/>
          <w:szCs w:val="24"/>
          <w:lang w:val="nl-NL"/>
        </w:rPr>
        <w:t>bollenstreek</w:t>
      </w:r>
      <w:proofErr w:type="spellEnd"/>
      <w:r>
        <w:rPr>
          <w:rFonts w:ascii="Times New Roman" w:hAnsi="Times New Roman"/>
          <w:sz w:val="24"/>
          <w:szCs w:val="24"/>
          <w:lang w:val="nl-NL"/>
        </w:rPr>
        <w:t>. Brengt dat het voortbestaan van de sector in geva</w:t>
      </w:r>
      <w:r>
        <w:rPr>
          <w:rFonts w:ascii="Times New Roman" w:hAnsi="Times New Roman"/>
          <w:sz w:val="24"/>
          <w:szCs w:val="24"/>
          <w:lang w:val="nl-NL"/>
        </w:rPr>
        <w:t>ar?</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 xml:space="preserve">De </w:t>
      </w:r>
      <w:proofErr w:type="spellStart"/>
      <w:r>
        <w:rPr>
          <w:rFonts w:ascii="Times New Roman" w:hAnsi="Times New Roman"/>
          <w:sz w:val="24"/>
          <w:szCs w:val="24"/>
          <w:lang w:val="nl-NL"/>
        </w:rPr>
        <w:t>bollenstreek</w:t>
      </w:r>
      <w:proofErr w:type="spellEnd"/>
      <w:r>
        <w:rPr>
          <w:rFonts w:ascii="Times New Roman" w:hAnsi="Times New Roman"/>
          <w:sz w:val="24"/>
          <w:szCs w:val="24"/>
          <w:lang w:val="nl-NL"/>
        </w:rPr>
        <w:t xml:space="preserve"> is nou niet bepaald de meest duurzame sector. Zie je de toekomst optimistisch of somber in?</w:t>
      </w:r>
    </w:p>
    <w:p w:rsidR="00AD23E3" w:rsidRDefault="00EF6AEC">
      <w:pPr>
        <w:numPr>
          <w:ilvl w:val="0"/>
          <w:numId w:val="2"/>
        </w:numPr>
        <w:rPr>
          <w:rFonts w:ascii="Times New Roman" w:hAnsi="Times New Roman"/>
          <w:sz w:val="24"/>
          <w:szCs w:val="24"/>
          <w:lang w:val="nl-NL"/>
        </w:rPr>
      </w:pPr>
      <w:r>
        <w:rPr>
          <w:rFonts w:ascii="Times New Roman" w:hAnsi="Times New Roman"/>
          <w:sz w:val="24"/>
          <w:szCs w:val="24"/>
          <w:lang w:val="nl-NL"/>
        </w:rPr>
        <w:t>Kan je dat toelichten?</w:t>
      </w:r>
    </w:p>
    <w:sectPr w:rsidR="00AD23E3" w:rsidSect="00AD23E3">
      <w:headerReference w:type="default" r:id="rId7"/>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3E3" w:rsidRDefault="00AD23E3" w:rsidP="00AD23E3">
      <w:pPr>
        <w:spacing w:after="0" w:line="240" w:lineRule="auto"/>
      </w:pPr>
      <w:r>
        <w:separator/>
      </w:r>
    </w:p>
  </w:endnote>
  <w:endnote w:type="continuationSeparator" w:id="0">
    <w:p w:rsidR="00AD23E3" w:rsidRDefault="00AD23E3" w:rsidP="00AD23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3E3" w:rsidRDefault="00AD23E3" w:rsidP="00AD23E3">
      <w:pPr>
        <w:spacing w:after="0" w:line="240" w:lineRule="auto"/>
      </w:pPr>
      <w:r>
        <w:separator/>
      </w:r>
    </w:p>
  </w:footnote>
  <w:footnote w:type="continuationSeparator" w:id="0">
    <w:p w:rsidR="00AD23E3" w:rsidRDefault="00AD23E3" w:rsidP="00AD23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3E3" w:rsidRDefault="00AD23E3">
    <w:pPr>
      <w:pStyle w:val="Koptekst"/>
      <w:tabs>
        <w:tab w:val="clear" w:pos="9072"/>
        <w:tab w:val="right" w:pos="904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02C93"/>
    <w:multiLevelType w:val="hybridMultilevel"/>
    <w:tmpl w:val="82E0370E"/>
    <w:styleLink w:val="Bullets"/>
    <w:lvl w:ilvl="0" w:tplc="6860955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68863E7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1FD0D4F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F1E1AD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374D86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78EA47B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10E3B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91C113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DD032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A315FC8"/>
    <w:multiLevelType w:val="hybridMultilevel"/>
    <w:tmpl w:val="82E0370E"/>
    <w:numStyleLink w:val="Bullets"/>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useFELayout/>
  </w:compat>
  <w:rsids>
    <w:rsidRoot w:val="00AD23E3"/>
    <w:rsid w:val="00AD23E3"/>
    <w:rsid w:val="00EF6AE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AD23E3"/>
    <w:pPr>
      <w:spacing w:after="160" w:line="259" w:lineRule="auto"/>
    </w:pPr>
    <w:rPr>
      <w:rFonts w:ascii="Calibri" w:eastAsia="Calibri" w:hAnsi="Calibri" w:cs="Calibri"/>
      <w:color w:val="000000"/>
      <w:sz w:val="22"/>
      <w:szCs w:val="22"/>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AD23E3"/>
    <w:rPr>
      <w:u w:val="single"/>
    </w:rPr>
  </w:style>
  <w:style w:type="table" w:customStyle="1" w:styleId="TableNormal">
    <w:name w:val="Table Normal"/>
    <w:rsid w:val="00AD23E3"/>
    <w:tblPr>
      <w:tblInd w:w="0" w:type="dxa"/>
      <w:tblCellMar>
        <w:top w:w="0" w:type="dxa"/>
        <w:left w:w="0" w:type="dxa"/>
        <w:bottom w:w="0" w:type="dxa"/>
        <w:right w:w="0" w:type="dxa"/>
      </w:tblCellMar>
    </w:tblPr>
  </w:style>
  <w:style w:type="paragraph" w:styleId="Koptekst">
    <w:name w:val="header"/>
    <w:rsid w:val="00AD23E3"/>
    <w:pPr>
      <w:tabs>
        <w:tab w:val="center" w:pos="4536"/>
        <w:tab w:val="right" w:pos="9072"/>
      </w:tabs>
    </w:pPr>
    <w:rPr>
      <w:rFonts w:ascii="Calibri" w:eastAsia="Calibri" w:hAnsi="Calibri" w:cs="Calibri"/>
      <w:color w:val="000000"/>
      <w:sz w:val="22"/>
      <w:szCs w:val="22"/>
      <w:u w:color="000000"/>
      <w:lang w:val="en-US"/>
    </w:rPr>
  </w:style>
  <w:style w:type="paragraph" w:customStyle="1" w:styleId="HeaderFooter">
    <w:name w:val="Header &amp; Footer"/>
    <w:rsid w:val="00AD23E3"/>
    <w:pPr>
      <w:tabs>
        <w:tab w:val="right" w:pos="9020"/>
      </w:tabs>
    </w:pPr>
    <w:rPr>
      <w:rFonts w:ascii="Helvetica" w:eastAsia="Helvetica" w:hAnsi="Helvetica" w:cs="Helvetica"/>
      <w:color w:val="000000"/>
      <w:sz w:val="24"/>
      <w:szCs w:val="24"/>
    </w:rPr>
  </w:style>
  <w:style w:type="numbering" w:customStyle="1" w:styleId="Bullets">
    <w:name w:val="Bullets"/>
    <w:rsid w:val="00AD23E3"/>
    <w:pPr>
      <w:numPr>
        <w:numId w:val="1"/>
      </w:numPr>
    </w:pPr>
  </w:style>
  <w:style w:type="paragraph" w:styleId="Voettekst">
    <w:name w:val="footer"/>
    <w:basedOn w:val="Standaard"/>
    <w:link w:val="VoettekstChar"/>
    <w:uiPriority w:val="99"/>
    <w:semiHidden/>
    <w:unhideWhenUsed/>
    <w:rsid w:val="00EF6A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F6AEC"/>
    <w:rPr>
      <w:rFonts w:ascii="Calibri" w:eastAsia="Calibri" w:hAnsi="Calibri" w:cs="Calibri"/>
      <w:color w:val="000000"/>
      <w:sz w:val="22"/>
      <w:szCs w:val="22"/>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a:ea typeface="Helvetica"/>
        <a:cs typeface="Helvetica"/>
      </a:majorFont>
      <a:minorFont>
        <a:latin typeface="Helvetica"/>
        <a:ea typeface="Helvetica"/>
        <a:cs typeface="Helvetica"/>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2561</Characters>
  <Application>Microsoft Office Word</Application>
  <DocSecurity>4</DocSecurity>
  <Lines>21</Lines>
  <Paragraphs>6</Paragraphs>
  <ScaleCrop>false</ScaleCrop>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Addie</dc:creator>
  <cp:lastModifiedBy>Addie</cp:lastModifiedBy>
  <cp:revision>2</cp:revision>
  <dcterms:created xsi:type="dcterms:W3CDTF">2018-10-26T08:21:00Z</dcterms:created>
  <dcterms:modified xsi:type="dcterms:W3CDTF">2018-10-26T08:21:00Z</dcterms:modified>
</cp:coreProperties>
</file>