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7115" w14:textId="75534275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BDD68F" wp14:editId="05ABA8D5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1641" cy="3162300"/>
            <wp:effectExtent l="0" t="0" r="0" b="0"/>
            <wp:wrapNone/>
            <wp:docPr id="1734443623" name="Picture 1" descr="Kabinet wil twee nieuwe kerncentrales, maar hebben we die wel nodi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binet wil twee nieuwe kerncentrales, maar hebben we die wel nodig?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38" b="18338"/>
                    <a:stretch/>
                  </pic:blipFill>
                  <pic:spPr bwMode="auto">
                    <a:xfrm>
                      <a:off x="0" y="0"/>
                      <a:ext cx="7551641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B4159C" w14:textId="06F71464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</w:p>
    <w:p w14:paraId="2229FFC6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</w:p>
    <w:p w14:paraId="5BA2E140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</w:p>
    <w:p w14:paraId="5A5E8A1E" w14:textId="77777777" w:rsid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</w:p>
    <w:p w14:paraId="27AA1EFB" w14:textId="12A8374F" w:rsidR="00362BA7" w:rsidRPr="00362BA7" w:rsidRDefault="00362BA7" w:rsidP="00362BA7">
      <w:pPr>
        <w:spacing w:before="100" w:beforeAutospacing="1" w:after="100" w:afterAutospacing="1" w:line="240" w:lineRule="auto"/>
        <w:outlineLvl w:val="0"/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</w:pPr>
      <w:proofErr w:type="spellStart"/>
      <w:r w:rsidRPr="00362BA7"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  <w:t>Wetenschapjournalistiek</w:t>
      </w:r>
      <w:proofErr w:type="spellEnd"/>
      <w:r w:rsidRPr="00362BA7"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  <w:t xml:space="preserve"> </w:t>
      </w:r>
      <w:proofErr w:type="spellStart"/>
      <w:r w:rsidRPr="00362BA7">
        <w:rPr>
          <w:rFonts w:ascii="Civil Premium" w:eastAsia="Times New Roman" w:hAnsi="Civil Premium" w:cs="Times New Roman"/>
          <w:b/>
          <w:bCs/>
          <w:kern w:val="36"/>
          <w:sz w:val="48"/>
          <w:szCs w:val="48"/>
          <w:lang w:val="en-NL" w:eastAsia="en-NL"/>
        </w:rPr>
        <w:t>eindpaper</w:t>
      </w:r>
      <w:proofErr w:type="spellEnd"/>
    </w:p>
    <w:p w14:paraId="7D599C15" w14:textId="3A7233C1" w:rsidR="00362BA7" w:rsidRDefault="00362BA7">
      <w:pPr>
        <w:rPr>
          <w:rFonts w:ascii="Civil Premium" w:hAnsi="Civil Premium"/>
          <w:lang w:val="en-GB"/>
        </w:rPr>
      </w:pPr>
      <w:r>
        <w:rPr>
          <w:rFonts w:ascii="Civil Premium" w:hAnsi="Civil Premium"/>
          <w:lang w:val="en-GB"/>
        </w:rPr>
        <w:t xml:space="preserve">Jort </w:t>
      </w:r>
      <w:proofErr w:type="spellStart"/>
      <w:r>
        <w:rPr>
          <w:rFonts w:ascii="Civil Premium" w:hAnsi="Civil Premium"/>
          <w:lang w:val="en-GB"/>
        </w:rPr>
        <w:t>Siemes</w:t>
      </w:r>
      <w:proofErr w:type="spellEnd"/>
      <w:r>
        <w:rPr>
          <w:rFonts w:ascii="Civil Premium" w:hAnsi="Civil Premium"/>
          <w:lang w:val="en-GB"/>
        </w:rPr>
        <w:t xml:space="preserve"> (4028198)</w:t>
      </w:r>
    </w:p>
    <w:p w14:paraId="4ED24D53" w14:textId="1649740A" w:rsidR="00362BA7" w:rsidRDefault="00362BA7" w:rsidP="00362BA7">
      <w:pPr>
        <w:jc w:val="right"/>
        <w:rPr>
          <w:rFonts w:ascii="Civil Premium" w:hAnsi="Civil Premium"/>
          <w:lang w:val="en-GB"/>
        </w:rPr>
      </w:pPr>
      <w:r>
        <w:rPr>
          <w:rFonts w:ascii="Civil Premium" w:hAnsi="Civil Premium"/>
          <w:lang w:val="en-GB"/>
        </w:rPr>
        <w:t>101</w:t>
      </w:r>
    </w:p>
    <w:p w14:paraId="4F1E45B3" w14:textId="7AE3F561" w:rsidR="00362BA7" w:rsidRDefault="00362BA7" w:rsidP="00362BA7">
      <w:pPr>
        <w:rPr>
          <w:rFonts w:ascii="Civil Premium" w:hAnsi="Civil Premium"/>
          <w:b/>
          <w:bCs/>
          <w:sz w:val="28"/>
          <w:szCs w:val="28"/>
          <w:lang w:val="en-GB"/>
        </w:rPr>
      </w:pPr>
      <w:proofErr w:type="spellStart"/>
      <w:r w:rsidRPr="00362BA7">
        <w:rPr>
          <w:rFonts w:ascii="Civil Premium" w:hAnsi="Civil Premium"/>
          <w:b/>
          <w:bCs/>
          <w:sz w:val="28"/>
          <w:szCs w:val="28"/>
          <w:lang w:val="en-GB"/>
        </w:rPr>
        <w:t>Onderzoeksvraag</w:t>
      </w:r>
      <w:proofErr w:type="spellEnd"/>
      <w:r>
        <w:rPr>
          <w:rFonts w:ascii="Civil Premium" w:hAnsi="Civil Premium"/>
          <w:b/>
          <w:bCs/>
          <w:sz w:val="28"/>
          <w:szCs w:val="28"/>
          <w:lang w:val="en-GB"/>
        </w:rPr>
        <w:t xml:space="preserve"> V1</w:t>
      </w:r>
      <w:r w:rsidRPr="00362BA7">
        <w:rPr>
          <w:rFonts w:ascii="Civil Premium" w:hAnsi="Civil Premium"/>
          <w:b/>
          <w:bCs/>
          <w:sz w:val="28"/>
          <w:szCs w:val="28"/>
          <w:lang w:val="en-GB"/>
        </w:rPr>
        <w:t>:</w:t>
      </w:r>
    </w:p>
    <w:p w14:paraId="2D4CEC06" w14:textId="37F27060" w:rsidR="00362BA7" w:rsidRPr="00362BA7" w:rsidRDefault="00362BA7" w:rsidP="00362BA7">
      <w:pPr>
        <w:pStyle w:val="NormalWeb"/>
        <w:rPr>
          <w:rFonts w:ascii="Civil Premium" w:hAnsi="Civil Premium"/>
        </w:rPr>
      </w:pPr>
      <w:r w:rsidRPr="00362BA7">
        <w:rPr>
          <w:rFonts w:ascii="Civil Premium" w:hAnsi="Civil Premium"/>
        </w:rPr>
        <w:t xml:space="preserve">"In </w:t>
      </w:r>
      <w:proofErr w:type="spellStart"/>
      <w:r w:rsidRPr="00362BA7">
        <w:rPr>
          <w:rFonts w:ascii="Civil Premium" w:hAnsi="Civil Premium"/>
        </w:rPr>
        <w:t>welke</w:t>
      </w:r>
      <w:proofErr w:type="spellEnd"/>
      <w:r w:rsidRPr="00362BA7">
        <w:rPr>
          <w:rFonts w:ascii="Civil Premium" w:hAnsi="Civil Premium"/>
        </w:rPr>
        <w:t xml:space="preserve"> mate </w:t>
      </w:r>
      <w:proofErr w:type="spellStart"/>
      <w:r w:rsidRPr="00362BA7">
        <w:rPr>
          <w:rFonts w:ascii="Civil Premium" w:hAnsi="Civil Premium"/>
        </w:rPr>
        <w:t>beïnvloedt</w:t>
      </w:r>
      <w:proofErr w:type="spellEnd"/>
      <w:r w:rsidRPr="00362BA7">
        <w:rPr>
          <w:rFonts w:ascii="Civil Premium" w:hAnsi="Civil Premium"/>
        </w:rPr>
        <w:t xml:space="preserve"> de framing in </w:t>
      </w:r>
      <w:proofErr w:type="spellStart"/>
      <w:r w:rsidRPr="00362BA7">
        <w:rPr>
          <w:rFonts w:ascii="Civil Premium" w:hAnsi="Civil Premium"/>
        </w:rPr>
        <w:t>nieuwsmedia</w:t>
      </w:r>
      <w:proofErr w:type="spellEnd"/>
      <w:r w:rsidRPr="00362BA7">
        <w:rPr>
          <w:rFonts w:ascii="Civil Premium" w:hAnsi="Civil Premium"/>
        </w:rPr>
        <w:t xml:space="preserve"> de </w:t>
      </w:r>
      <w:proofErr w:type="spellStart"/>
      <w:r w:rsidRPr="00362BA7">
        <w:rPr>
          <w:rFonts w:ascii="Civil Premium" w:hAnsi="Civil Premium"/>
        </w:rPr>
        <w:t>opvattingen</w:t>
      </w:r>
      <w:proofErr w:type="spellEnd"/>
      <w:r w:rsidRPr="00362BA7">
        <w:rPr>
          <w:rFonts w:ascii="Civil Premium" w:hAnsi="Civil Premium"/>
        </w:rPr>
        <w:t xml:space="preserve"> </w:t>
      </w:r>
      <w:proofErr w:type="spellStart"/>
      <w:r w:rsidRPr="00362BA7">
        <w:rPr>
          <w:rFonts w:ascii="Civil Premium" w:hAnsi="Civil Premium"/>
        </w:rPr>
        <w:t>en</w:t>
      </w:r>
      <w:proofErr w:type="spellEnd"/>
      <w:r w:rsidRPr="00362BA7">
        <w:rPr>
          <w:rFonts w:ascii="Civil Premium" w:hAnsi="Civil Premium"/>
        </w:rPr>
        <w:t xml:space="preserve"> </w:t>
      </w:r>
      <w:proofErr w:type="spellStart"/>
      <w:r w:rsidRPr="00362BA7">
        <w:rPr>
          <w:rFonts w:ascii="Civil Premium" w:hAnsi="Civil Premium"/>
        </w:rPr>
        <w:t>politieke</w:t>
      </w:r>
      <w:proofErr w:type="spellEnd"/>
      <w:r w:rsidRPr="00362BA7">
        <w:rPr>
          <w:rFonts w:ascii="Civil Premium" w:hAnsi="Civil Premium"/>
        </w:rPr>
        <w:t xml:space="preserve"> </w:t>
      </w:r>
      <w:proofErr w:type="spellStart"/>
      <w:r w:rsidRPr="00362BA7">
        <w:rPr>
          <w:rFonts w:ascii="Civil Premium" w:hAnsi="Civil Premium"/>
        </w:rPr>
        <w:t>prioriteiten</w:t>
      </w:r>
      <w:proofErr w:type="spellEnd"/>
      <w:r w:rsidRPr="00362BA7">
        <w:rPr>
          <w:rFonts w:ascii="Civil Premium" w:hAnsi="Civil Premium"/>
        </w:rPr>
        <w:t xml:space="preserve"> van </w:t>
      </w:r>
      <w:proofErr w:type="spellStart"/>
      <w:r w:rsidRPr="00362BA7">
        <w:rPr>
          <w:rFonts w:ascii="Civil Premium" w:hAnsi="Civil Premium"/>
        </w:rPr>
        <w:t>Nederlandse</w:t>
      </w:r>
      <w:proofErr w:type="spellEnd"/>
      <w:r w:rsidRPr="00362BA7">
        <w:rPr>
          <w:rFonts w:ascii="Civil Premium" w:hAnsi="Civil Premium"/>
        </w:rPr>
        <w:t xml:space="preserve"> burgers met </w:t>
      </w:r>
      <w:proofErr w:type="spellStart"/>
      <w:r w:rsidRPr="00362BA7">
        <w:rPr>
          <w:rFonts w:ascii="Civil Premium" w:hAnsi="Civil Premium"/>
        </w:rPr>
        <w:t>betrekking</w:t>
      </w:r>
      <w:proofErr w:type="spellEnd"/>
      <w:r w:rsidRPr="00362BA7">
        <w:rPr>
          <w:rFonts w:ascii="Civil Premium" w:hAnsi="Civil Premium"/>
        </w:rPr>
        <w:t xml:space="preserve"> tot </w:t>
      </w:r>
      <w:proofErr w:type="spellStart"/>
      <w:r w:rsidRPr="00362BA7">
        <w:rPr>
          <w:rFonts w:ascii="Civil Premium" w:hAnsi="Civil Premium"/>
        </w:rPr>
        <w:t>kerncentrales</w:t>
      </w:r>
      <w:proofErr w:type="spellEnd"/>
      <w:r w:rsidRPr="00362BA7">
        <w:rPr>
          <w:rFonts w:ascii="Civil Premium" w:hAnsi="Civil Premium"/>
        </w:rPr>
        <w:t>?"</w:t>
      </w:r>
    </w:p>
    <w:p w14:paraId="6DE2E74B" w14:textId="429E1C8A" w:rsidR="00362BA7" w:rsidRDefault="00362BA7" w:rsidP="00362BA7">
      <w:pPr>
        <w:rPr>
          <w:rFonts w:ascii="Civil Premium" w:hAnsi="Civil Premium"/>
          <w:lang w:val="en-GB"/>
        </w:rPr>
      </w:pPr>
    </w:p>
    <w:p w14:paraId="5A0AA438" w14:textId="1AF56965" w:rsidR="00362BA7" w:rsidRPr="00362BA7" w:rsidRDefault="00362BA7" w:rsidP="00362BA7">
      <w:pPr>
        <w:rPr>
          <w:rFonts w:ascii="Civil Premium" w:hAnsi="Civil Premium"/>
          <w:b/>
          <w:bCs/>
          <w:lang w:val="en-GB"/>
        </w:rPr>
      </w:pPr>
      <w:r w:rsidRPr="00362BA7">
        <w:rPr>
          <w:rFonts w:ascii="Civil Premium" w:hAnsi="Civil Premium"/>
          <w:b/>
          <w:bCs/>
          <w:lang w:val="en-GB"/>
        </w:rPr>
        <w:t>Bronnen:</w:t>
      </w:r>
    </w:p>
    <w:p w14:paraId="0B48D44E" w14:textId="22088918" w:rsidR="00362BA7" w:rsidRDefault="00362BA7" w:rsidP="00362BA7">
      <w:pPr>
        <w:rPr>
          <w:rFonts w:ascii="Civil Premium" w:hAnsi="Civil Premium"/>
          <w:lang w:val="en-GB"/>
        </w:rPr>
      </w:pPr>
      <w:hyperlink r:id="rId5" w:history="1">
        <w:r w:rsidRPr="00757E8D">
          <w:rPr>
            <w:rStyle w:val="Hyperlink"/>
            <w:rFonts w:ascii="Civil Premium" w:hAnsi="Civil Premium"/>
            <w:lang w:val="en-GB"/>
          </w:rPr>
          <w:t>https://www.rijksoverheid.nl/onderwerpen/duurzame-energie/opwekking-kernenergie</w:t>
        </w:r>
      </w:hyperlink>
    </w:p>
    <w:p w14:paraId="496921C3" w14:textId="7D646503" w:rsidR="00362BA7" w:rsidRDefault="00362BA7" w:rsidP="00362BA7">
      <w:pPr>
        <w:rPr>
          <w:rFonts w:ascii="Civil Premium" w:hAnsi="Civil Premium"/>
          <w:lang w:val="en-GB"/>
        </w:rPr>
      </w:pPr>
      <w:hyperlink r:id="rId6" w:history="1">
        <w:r w:rsidRPr="00757E8D">
          <w:rPr>
            <w:rStyle w:val="Hyperlink"/>
            <w:rFonts w:ascii="Civil Premium" w:hAnsi="Civil Premium"/>
            <w:lang w:val="en-GB"/>
          </w:rPr>
          <w:t>https://nos.nl/nieuwsuur/artikel/2415952-kabinet-wil-twee-nieuwe-kerncentrales-maar-hebben-we-die-wel-nodig</w:t>
        </w:r>
      </w:hyperlink>
    </w:p>
    <w:p w14:paraId="799E113E" w14:textId="2274F9BA" w:rsidR="00362BA7" w:rsidRDefault="00362BA7" w:rsidP="00362BA7">
      <w:pPr>
        <w:rPr>
          <w:rFonts w:ascii="Civil Premium" w:hAnsi="Civil Premium"/>
          <w:lang w:val="en-GB"/>
        </w:rPr>
      </w:pPr>
      <w:hyperlink r:id="rId7" w:history="1">
        <w:r w:rsidRPr="00757E8D">
          <w:rPr>
            <w:rStyle w:val="Hyperlink"/>
            <w:rFonts w:ascii="Civil Premium" w:hAnsi="Civil Premium"/>
            <w:lang w:val="en-GB"/>
          </w:rPr>
          <w:t>https://www.cbs.nl/nl-nl/nieuws/2023/48/meer-nederlanders-voorstander-van-kernenergie</w:t>
        </w:r>
      </w:hyperlink>
    </w:p>
    <w:p w14:paraId="2CD6EFF6" w14:textId="15B9BBFD" w:rsidR="00362BA7" w:rsidRDefault="00362BA7" w:rsidP="00362BA7">
      <w:pPr>
        <w:rPr>
          <w:rFonts w:ascii="Civil Premium" w:hAnsi="Civil Premium"/>
          <w:lang w:val="en-GB"/>
        </w:rPr>
      </w:pPr>
      <w:hyperlink r:id="rId8" w:history="1">
        <w:r w:rsidRPr="00757E8D">
          <w:rPr>
            <w:rStyle w:val="Hyperlink"/>
            <w:rFonts w:ascii="Civil Premium" w:hAnsi="Civil Premium"/>
            <w:lang w:val="en-GB"/>
          </w:rPr>
          <w:t>https://www.rtlnieuws.nl/economie/artikel/5421567/kernenergie-draagvlak-rendabel</w:t>
        </w:r>
      </w:hyperlink>
    </w:p>
    <w:p w14:paraId="46C68B2E" w14:textId="2BDBCA31" w:rsidR="00362BA7" w:rsidRDefault="00362BA7" w:rsidP="00362BA7">
      <w:pPr>
        <w:rPr>
          <w:rFonts w:ascii="Civil Premium" w:hAnsi="Civil Premium"/>
          <w:lang w:val="en-GB"/>
        </w:rPr>
      </w:pPr>
      <w:hyperlink r:id="rId9" w:history="1">
        <w:r w:rsidRPr="00757E8D">
          <w:rPr>
            <w:rStyle w:val="Hyperlink"/>
            <w:rFonts w:ascii="Civil Premium" w:hAnsi="Civil Premium"/>
            <w:lang w:val="en-GB"/>
          </w:rPr>
          <w:t>https://eenvandaag.avrotros.nl/item/waarom-kernenergie-volgens-de-een-wel-en-de-ander-niet-onmisbaar-is-in-de-energietransitie/</w:t>
        </w:r>
      </w:hyperlink>
    </w:p>
    <w:p w14:paraId="61D9CC12" w14:textId="77777777" w:rsidR="00362BA7" w:rsidRPr="00362BA7" w:rsidRDefault="00362BA7" w:rsidP="00362BA7">
      <w:pPr>
        <w:rPr>
          <w:rFonts w:ascii="Civil Premium" w:hAnsi="Civil Premium"/>
          <w:lang w:val="en-GB"/>
        </w:rPr>
      </w:pPr>
    </w:p>
    <w:sectPr w:rsidR="00362BA7" w:rsidRPr="00362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A7"/>
    <w:rsid w:val="00362BA7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0B483"/>
  <w15:chartTrackingRefBased/>
  <w15:docId w15:val="{AA3636DB-FB43-4C5A-AE19-7ACCBF35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A7"/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NL"/>
    </w:rPr>
  </w:style>
  <w:style w:type="paragraph" w:styleId="NormalWeb">
    <w:name w:val="Normal (Web)"/>
    <w:basedOn w:val="Normal"/>
    <w:uiPriority w:val="99"/>
    <w:semiHidden/>
    <w:unhideWhenUsed/>
    <w:rsid w:val="0036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Hyperlink">
    <w:name w:val="Hyperlink"/>
    <w:basedOn w:val="DefaultParagraphFont"/>
    <w:uiPriority w:val="99"/>
    <w:unhideWhenUsed/>
    <w:rsid w:val="00362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nieuws.nl/economie/artikel/5421567/kernenergie-draagvlak-rendabe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bs.nl/nl-nl/nieuws/2023/48/meer-nederlanders-voorstander-van-kernenergi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s.nl/nieuwsuur/artikel/2415952-kabinet-wil-twee-nieuwe-kerncentrales-maar-hebben-we-die-wel-nodi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ijksoverheid.nl/onderwerpen/duurzame-energie/opwekking-kernenergi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eenvandaag.avrotros.nl/item/waarom-kernenergie-volgens-de-een-wel-en-de-ander-niet-onmisbaar-is-in-de-energietransiti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</cp:revision>
  <dcterms:created xsi:type="dcterms:W3CDTF">2024-03-18T20:29:00Z</dcterms:created>
  <dcterms:modified xsi:type="dcterms:W3CDTF">2024-03-18T20:35:00Z</dcterms:modified>
</cp:coreProperties>
</file>