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2478FF" w14:textId="7250F2C9" w:rsidR="000F719C" w:rsidRPr="009860B2" w:rsidRDefault="00F25F5A">
      <w:pPr>
        <w:rPr>
          <w:rFonts w:ascii="Euclid Circular A" w:hAnsi="Euclid Circular A"/>
        </w:rPr>
      </w:pPr>
      <w:r w:rsidRPr="00876DAC">
        <w:rPr>
          <w:rFonts w:ascii="Euclid Circular A" w:hAnsi="Euclid Circular A"/>
          <w:b/>
          <w:bCs/>
          <w:sz w:val="36"/>
          <w:szCs w:val="36"/>
        </w:rPr>
        <w:t>Scriptie</w:t>
      </w:r>
      <w:r w:rsidRPr="00876DAC">
        <w:rPr>
          <w:rFonts w:ascii="Euclid Circular A" w:hAnsi="Euclid Circular A"/>
          <w:b/>
          <w:bCs/>
        </w:rPr>
        <w:t xml:space="preserve"> </w:t>
      </w:r>
      <w:r w:rsidR="000F719C">
        <w:rPr>
          <w:rFonts w:ascii="Euclid Circular A" w:hAnsi="Euclid Circular A"/>
          <w:b/>
          <w:bCs/>
        </w:rPr>
        <w:tab/>
      </w:r>
      <w:r w:rsidR="000F719C">
        <w:rPr>
          <w:rFonts w:ascii="Euclid Circular A" w:hAnsi="Euclid Circular A"/>
          <w:b/>
          <w:bCs/>
        </w:rPr>
        <w:tab/>
      </w:r>
      <w:r w:rsidR="000F719C">
        <w:rPr>
          <w:rFonts w:ascii="Euclid Circular A" w:hAnsi="Euclid Circular A"/>
          <w:b/>
          <w:bCs/>
        </w:rPr>
        <w:tab/>
      </w:r>
      <w:r w:rsidR="000F719C">
        <w:rPr>
          <w:rFonts w:ascii="Euclid Circular A" w:hAnsi="Euclid Circular A"/>
          <w:b/>
          <w:bCs/>
        </w:rPr>
        <w:tab/>
      </w:r>
      <w:r w:rsidR="000F719C">
        <w:rPr>
          <w:rFonts w:ascii="Euclid Circular A" w:hAnsi="Euclid Circular A"/>
          <w:b/>
          <w:bCs/>
        </w:rPr>
        <w:tab/>
      </w:r>
      <w:r w:rsidR="000F719C">
        <w:rPr>
          <w:rFonts w:ascii="Euclid Circular A" w:hAnsi="Euclid Circular A"/>
          <w:b/>
          <w:bCs/>
        </w:rPr>
        <w:tab/>
      </w:r>
      <w:r w:rsidR="000F719C">
        <w:rPr>
          <w:rFonts w:ascii="Euclid Circular A" w:hAnsi="Euclid Circular A"/>
          <w:b/>
          <w:bCs/>
        </w:rPr>
        <w:tab/>
      </w:r>
      <w:r w:rsidR="000F719C">
        <w:rPr>
          <w:rFonts w:ascii="Euclid Circular A" w:hAnsi="Euclid Circular A"/>
          <w:b/>
          <w:bCs/>
        </w:rPr>
        <w:tab/>
      </w:r>
      <w:r w:rsidRPr="00876DAC">
        <w:rPr>
          <w:rFonts w:ascii="Euclid Circular A" w:hAnsi="Euclid Circular A"/>
        </w:rPr>
        <w:t xml:space="preserve">Jort </w:t>
      </w:r>
      <w:proofErr w:type="spellStart"/>
      <w:r w:rsidRPr="00876DAC">
        <w:rPr>
          <w:rFonts w:ascii="Euclid Circular A" w:hAnsi="Euclid Circular A"/>
        </w:rPr>
        <w:t>Siemes</w:t>
      </w:r>
      <w:proofErr w:type="spellEnd"/>
      <w:r w:rsidR="00560C17">
        <w:rPr>
          <w:rFonts w:ascii="Euclid Circular A" w:hAnsi="Euclid Circular A"/>
        </w:rPr>
        <w:t xml:space="preserve"> 20-01-25</w:t>
      </w:r>
    </w:p>
    <w:p w14:paraId="6D41444B" w14:textId="2097A358" w:rsidR="003533CE" w:rsidRPr="00876DAC" w:rsidRDefault="003533CE" w:rsidP="00C865DA">
      <w:pPr>
        <w:pStyle w:val="ListParagraph"/>
        <w:numPr>
          <w:ilvl w:val="0"/>
          <w:numId w:val="5"/>
        </w:numPr>
        <w:rPr>
          <w:rFonts w:ascii="Euclid Circular A Semibold" w:hAnsi="Euclid Circular A Semibold"/>
          <w:sz w:val="28"/>
          <w:szCs w:val="28"/>
        </w:rPr>
      </w:pPr>
      <w:r w:rsidRPr="00876DAC">
        <w:rPr>
          <w:rFonts w:ascii="Euclid Circular A Semibold" w:hAnsi="Euclid Circular A Semibold"/>
          <w:b/>
          <w:bCs/>
          <w:sz w:val="28"/>
          <w:szCs w:val="28"/>
        </w:rPr>
        <w:t>Het concept van vertrouwen in de journalistiek</w:t>
      </w:r>
    </w:p>
    <w:p w14:paraId="7BE5E6CE" w14:textId="7E4B6D72" w:rsidR="003533CE" w:rsidRPr="009860B2" w:rsidRDefault="003533CE" w:rsidP="00C865DA">
      <w:pPr>
        <w:ind w:firstLine="360"/>
        <w:rPr>
          <w:rFonts w:ascii="Euclid Circular A Semibold" w:hAnsi="Euclid Circular A Semibold"/>
          <w:sz w:val="24"/>
          <w:szCs w:val="24"/>
        </w:rPr>
      </w:pPr>
      <w:r w:rsidRPr="003533CE">
        <w:rPr>
          <w:rFonts w:ascii="Euclid Circular A Semibold" w:hAnsi="Euclid Circular A Semibold"/>
          <w:sz w:val="24"/>
          <w:szCs w:val="24"/>
        </w:rPr>
        <w:t>Wat betekent vertrouwen in een journalistieke context?</w:t>
      </w:r>
    </w:p>
    <w:p w14:paraId="207BA7C7" w14:textId="2CDBE709" w:rsidR="00C865DA" w:rsidRPr="009860B2" w:rsidRDefault="003533CE" w:rsidP="009860B2">
      <w:pPr>
        <w:pStyle w:val="ListParagraph"/>
        <w:ind w:left="1440"/>
        <w:rPr>
          <w:rFonts w:ascii="Euclid Circular A" w:hAnsi="Euclid Circular A"/>
          <w:sz w:val="24"/>
          <w:szCs w:val="24"/>
        </w:rPr>
      </w:pPr>
      <w:r w:rsidRPr="00876DAC">
        <w:rPr>
          <w:rFonts w:ascii="Euclid Circular A" w:hAnsi="Euclid Circular A"/>
          <w:sz w:val="24"/>
          <w:szCs w:val="24"/>
        </w:rPr>
        <w:t xml:space="preserve">In dit hoofdstuk wordt het begrip vertrouwen in de journalistiek onderzocht aan de hand van verschillende perspectieven uit de literatuur. De studies van </w:t>
      </w:r>
      <w:proofErr w:type="spellStart"/>
      <w:r w:rsidRPr="00876DAC">
        <w:rPr>
          <w:rFonts w:ascii="Euclid Circular A" w:hAnsi="Euclid Circular A"/>
          <w:sz w:val="24"/>
          <w:szCs w:val="24"/>
        </w:rPr>
        <w:t>Koliska</w:t>
      </w:r>
      <w:proofErr w:type="spellEnd"/>
      <w:r w:rsidRPr="00876DAC">
        <w:rPr>
          <w:rFonts w:ascii="Euclid Circular A" w:hAnsi="Euclid Circular A"/>
          <w:sz w:val="24"/>
          <w:szCs w:val="24"/>
        </w:rPr>
        <w:t xml:space="preserve"> (2022) over journalistieke transparantie, </w:t>
      </w:r>
      <w:proofErr w:type="spellStart"/>
      <w:r w:rsidRPr="00876DAC">
        <w:rPr>
          <w:rFonts w:ascii="Euclid Circular A" w:hAnsi="Euclid Circular A"/>
          <w:sz w:val="24"/>
          <w:szCs w:val="24"/>
        </w:rPr>
        <w:t>Fink</w:t>
      </w:r>
      <w:proofErr w:type="spellEnd"/>
      <w:r w:rsidRPr="00876DAC">
        <w:rPr>
          <w:rFonts w:ascii="Euclid Circular A" w:hAnsi="Euclid Circular A"/>
          <w:sz w:val="24"/>
          <w:szCs w:val="24"/>
        </w:rPr>
        <w:t xml:space="preserve"> (2019) over het vertrouwenstekort als grootste uitdaging, en Robinson, Jensen en </w:t>
      </w:r>
      <w:proofErr w:type="spellStart"/>
      <w:r w:rsidRPr="00876DAC">
        <w:rPr>
          <w:rFonts w:ascii="Euclid Circular A" w:hAnsi="Euclid Circular A"/>
          <w:sz w:val="24"/>
          <w:szCs w:val="24"/>
        </w:rPr>
        <w:t>Dávalos</w:t>
      </w:r>
      <w:proofErr w:type="spellEnd"/>
      <w:r w:rsidRPr="00876DAC">
        <w:rPr>
          <w:rFonts w:ascii="Euclid Circular A" w:hAnsi="Euclid Circular A"/>
          <w:sz w:val="24"/>
          <w:szCs w:val="24"/>
        </w:rPr>
        <w:t xml:space="preserve"> (2021) over het belang van luistervaardigheden als sleutel tot herstel, bieden een breed inzicht in hoe vertrouwen kan worden begrepen en hersteld in een veranderend medialandschap.</w:t>
      </w:r>
    </w:p>
    <w:p w14:paraId="3DD46CE4" w14:textId="6E842061" w:rsidR="003533CE" w:rsidRPr="009860B2" w:rsidRDefault="003533CE" w:rsidP="003A3B10">
      <w:pPr>
        <w:ind w:left="360"/>
        <w:rPr>
          <w:rFonts w:ascii="Euclid Circular A Semibold" w:hAnsi="Euclid Circular A Semibold"/>
          <w:sz w:val="24"/>
          <w:szCs w:val="24"/>
        </w:rPr>
      </w:pPr>
      <w:r w:rsidRPr="009860B2">
        <w:rPr>
          <w:rFonts w:ascii="Euclid Circular A Semibold" w:hAnsi="Euclid Circular A Semibold"/>
          <w:sz w:val="24"/>
          <w:szCs w:val="24"/>
        </w:rPr>
        <w:t>Relevantie van vertrouwen voor nieuwe vertelvormen zoals multimedia longreads.</w:t>
      </w:r>
    </w:p>
    <w:p w14:paraId="2D3E4EA7" w14:textId="6F4352BC" w:rsidR="002071C8" w:rsidRPr="00876DAC" w:rsidRDefault="002071C8" w:rsidP="002071C8">
      <w:pPr>
        <w:ind w:left="1440"/>
        <w:rPr>
          <w:rFonts w:ascii="Euclid Circular A" w:hAnsi="Euclid Circular A"/>
          <w:sz w:val="24"/>
          <w:szCs w:val="24"/>
        </w:rPr>
      </w:pPr>
      <w:r w:rsidRPr="002071C8">
        <w:rPr>
          <w:rFonts w:ascii="Euclid Circular A" w:hAnsi="Euclid Circular A"/>
          <w:sz w:val="24"/>
          <w:szCs w:val="24"/>
        </w:rPr>
        <w:t>Dit hoofdstuk verkent hoe vertrouwen een cruciale rol speelt in de acceptatie en impact van innovatieve vertelvormen zoals multimedia longreads, en hoe deze vormen kunnen bijdragen aan een sterker publiek engagement.</w:t>
      </w:r>
    </w:p>
    <w:p w14:paraId="00F0812A" w14:textId="14E40995" w:rsidR="003A3B10" w:rsidRPr="00876DAC" w:rsidRDefault="003533CE" w:rsidP="003A3B10">
      <w:pPr>
        <w:pStyle w:val="ListParagraph"/>
        <w:numPr>
          <w:ilvl w:val="0"/>
          <w:numId w:val="5"/>
        </w:numPr>
        <w:rPr>
          <w:rFonts w:ascii="Euclid Circular A Semibold" w:hAnsi="Euclid Circular A Semibold"/>
          <w:b/>
          <w:bCs/>
          <w:sz w:val="28"/>
          <w:szCs w:val="28"/>
        </w:rPr>
      </w:pPr>
      <w:r w:rsidRPr="00876DAC">
        <w:rPr>
          <w:rFonts w:ascii="Euclid Circular A Semibold" w:hAnsi="Euclid Circular A Semibold"/>
          <w:b/>
          <w:bCs/>
          <w:sz w:val="28"/>
          <w:szCs w:val="28"/>
        </w:rPr>
        <w:t>Multimedia specials: Een historisch en conceptueel kader</w:t>
      </w:r>
    </w:p>
    <w:p w14:paraId="660A97D0" w14:textId="4CBEDFC4" w:rsidR="003533CE" w:rsidRPr="009860B2" w:rsidRDefault="003533CE" w:rsidP="003A3B10">
      <w:pPr>
        <w:ind w:left="360"/>
        <w:rPr>
          <w:rFonts w:ascii="Euclid Circular A Semibold" w:hAnsi="Euclid Circular A Semibold"/>
          <w:sz w:val="24"/>
          <w:szCs w:val="24"/>
        </w:rPr>
      </w:pPr>
      <w:r w:rsidRPr="009860B2">
        <w:rPr>
          <w:rFonts w:ascii="Euclid Circular A Semibold" w:hAnsi="Euclid Circular A Semibold"/>
          <w:sz w:val="24"/>
          <w:szCs w:val="24"/>
        </w:rPr>
        <w:t xml:space="preserve">Van </w:t>
      </w:r>
      <w:proofErr w:type="spellStart"/>
      <w:r w:rsidRPr="009860B2">
        <w:rPr>
          <w:rFonts w:ascii="Euclid Circular A Semibold" w:hAnsi="Euclid Circular A Semibold"/>
          <w:i/>
          <w:iCs/>
          <w:sz w:val="24"/>
          <w:szCs w:val="24"/>
        </w:rPr>
        <w:t>Snowfall</w:t>
      </w:r>
      <w:proofErr w:type="spellEnd"/>
      <w:r w:rsidRPr="009860B2">
        <w:rPr>
          <w:rFonts w:ascii="Euclid Circular A Semibold" w:hAnsi="Euclid Circular A Semibold"/>
          <w:sz w:val="24"/>
          <w:szCs w:val="24"/>
        </w:rPr>
        <w:t xml:space="preserve"> tot </w:t>
      </w:r>
      <w:r w:rsidRPr="009860B2">
        <w:rPr>
          <w:rFonts w:ascii="Euclid Circular A Semibold" w:hAnsi="Euclid Circular A Semibold"/>
          <w:i/>
          <w:iCs/>
          <w:sz w:val="24"/>
          <w:szCs w:val="24"/>
        </w:rPr>
        <w:t>The Uber Game</w:t>
      </w:r>
      <w:r w:rsidRPr="009860B2">
        <w:rPr>
          <w:rFonts w:ascii="Euclid Circular A Semibold" w:hAnsi="Euclid Circular A Semibold"/>
          <w:sz w:val="24"/>
          <w:szCs w:val="24"/>
        </w:rPr>
        <w:t>: Een overzicht van journalistieke innovaties.</w:t>
      </w:r>
    </w:p>
    <w:p w14:paraId="533E2762" w14:textId="0B070723" w:rsidR="0073219A" w:rsidRPr="00876DAC" w:rsidRDefault="0073219A" w:rsidP="0073219A">
      <w:pPr>
        <w:ind w:left="1440"/>
        <w:rPr>
          <w:rFonts w:ascii="Euclid Circular A Semibold" w:hAnsi="Euclid Circular A Semibold"/>
          <w:b/>
          <w:bCs/>
          <w:sz w:val="28"/>
          <w:szCs w:val="28"/>
        </w:rPr>
      </w:pPr>
      <w:r w:rsidRPr="0073219A">
        <w:rPr>
          <w:rFonts w:ascii="Euclid Circular A" w:hAnsi="Euclid Circular A"/>
          <w:sz w:val="24"/>
          <w:szCs w:val="24"/>
        </w:rPr>
        <w:t>Hier wordt een historisch overzicht gegeven van baanbrekende journalistieke specials, met aandacht voor de technologische en narratieve ontwikkelingen die de weg hebben vrijgemaakt voor interactieve en meeslepende vertelvormen.</w:t>
      </w:r>
    </w:p>
    <w:p w14:paraId="492B81D9" w14:textId="46F5D66B" w:rsidR="003A3B10" w:rsidRPr="009860B2" w:rsidRDefault="003533CE" w:rsidP="003A3B10">
      <w:pPr>
        <w:ind w:left="360"/>
        <w:rPr>
          <w:rFonts w:ascii="Euclid Circular A Semibold" w:hAnsi="Euclid Circular A Semibold"/>
          <w:sz w:val="24"/>
          <w:szCs w:val="24"/>
        </w:rPr>
      </w:pPr>
      <w:r w:rsidRPr="009860B2">
        <w:rPr>
          <w:rFonts w:ascii="Euclid Circular A Semibold" w:hAnsi="Euclid Circular A Semibold"/>
          <w:sz w:val="24"/>
          <w:szCs w:val="24"/>
        </w:rPr>
        <w:t>Belangrijke elementen van succesvolle specials: interactiviteit, storytelling, en design</w:t>
      </w:r>
      <w:r w:rsidR="00E86F18" w:rsidRPr="009860B2">
        <w:rPr>
          <w:rFonts w:ascii="Euclid Circular A Semibold" w:hAnsi="Euclid Circular A Semibold"/>
          <w:sz w:val="24"/>
          <w:szCs w:val="24"/>
        </w:rPr>
        <w:t xml:space="preserve">, </w:t>
      </w:r>
      <w:r w:rsidR="00E86F18" w:rsidRPr="009860B2">
        <w:rPr>
          <w:rFonts w:ascii="Euclid Circular A Semibold" w:hAnsi="Euclid Circular A Semibold"/>
          <w:sz w:val="24"/>
          <w:szCs w:val="24"/>
          <w:highlight w:val="yellow"/>
        </w:rPr>
        <w:t>Blokkensysteem</w:t>
      </w:r>
      <w:r w:rsidRPr="009860B2">
        <w:rPr>
          <w:rFonts w:ascii="Euclid Circular A Semibold" w:hAnsi="Euclid Circular A Semibold"/>
          <w:sz w:val="24"/>
          <w:szCs w:val="24"/>
        </w:rPr>
        <w:t>.</w:t>
      </w:r>
    </w:p>
    <w:p w14:paraId="2F81AC74" w14:textId="3717C405" w:rsidR="0073219A" w:rsidRPr="00876DAC" w:rsidRDefault="0073219A" w:rsidP="0073219A">
      <w:pPr>
        <w:ind w:left="1440"/>
        <w:rPr>
          <w:rFonts w:ascii="Euclid Circular A" w:hAnsi="Euclid Circular A"/>
          <w:sz w:val="24"/>
          <w:szCs w:val="24"/>
        </w:rPr>
      </w:pPr>
      <w:r>
        <w:rPr>
          <w:rFonts w:ascii="Euclid Circular A" w:hAnsi="Euclid Circular A"/>
          <w:sz w:val="24"/>
          <w:szCs w:val="24"/>
        </w:rPr>
        <w:t>Analyse van</w:t>
      </w:r>
      <w:r w:rsidRPr="0073219A">
        <w:rPr>
          <w:rFonts w:ascii="Euclid Circular A" w:hAnsi="Euclid Circular A"/>
          <w:sz w:val="24"/>
          <w:szCs w:val="24"/>
        </w:rPr>
        <w:t xml:space="preserve"> de kerncomponenten van succesvolle journalistieke specials, waarbij de focus ligt op hoe interactiviteit, storytelling en visueel ontwerp bijdragen aan een overtuigende gebruikerservaring.</w:t>
      </w:r>
    </w:p>
    <w:p w14:paraId="1EEAFB54" w14:textId="77D3BC10" w:rsidR="003533CE" w:rsidRPr="00876DAC" w:rsidRDefault="003533CE" w:rsidP="003A3B10">
      <w:pPr>
        <w:pStyle w:val="ListParagraph"/>
        <w:numPr>
          <w:ilvl w:val="0"/>
          <w:numId w:val="5"/>
        </w:numPr>
        <w:rPr>
          <w:rFonts w:ascii="Euclid Circular A" w:hAnsi="Euclid Circular A"/>
          <w:sz w:val="24"/>
          <w:szCs w:val="24"/>
        </w:rPr>
      </w:pPr>
      <w:r w:rsidRPr="003F5BD8">
        <w:rPr>
          <w:rFonts w:ascii="Euclid Circular A Semibold" w:hAnsi="Euclid Circular A Semibold"/>
          <w:b/>
          <w:bCs/>
          <w:strike/>
          <w:sz w:val="28"/>
          <w:szCs w:val="28"/>
        </w:rPr>
        <w:t>Vertrouwen</w:t>
      </w:r>
      <w:r w:rsidR="00256BE5">
        <w:rPr>
          <w:rFonts w:ascii="Euclid Circular A Semibold" w:hAnsi="Euclid Circular A Semibold"/>
          <w:b/>
          <w:bCs/>
          <w:strike/>
          <w:sz w:val="28"/>
          <w:szCs w:val="28"/>
        </w:rPr>
        <w:t xml:space="preserve"> </w:t>
      </w:r>
      <w:r w:rsidR="003F5BD8">
        <w:rPr>
          <w:rFonts w:ascii="Euclid Circular A Semibold" w:hAnsi="Euclid Circular A Semibold"/>
          <w:b/>
          <w:bCs/>
          <w:sz w:val="28"/>
          <w:szCs w:val="28"/>
        </w:rPr>
        <w:t>Geloofwaardigheid</w:t>
      </w:r>
      <w:r w:rsidRPr="00876DAC">
        <w:rPr>
          <w:rFonts w:ascii="Euclid Circular A Semibold" w:hAnsi="Euclid Circular A Semibold"/>
          <w:b/>
          <w:bCs/>
          <w:sz w:val="28"/>
          <w:szCs w:val="28"/>
        </w:rPr>
        <w:t xml:space="preserve"> en mediaconsumptie: Theorieën en modellen</w:t>
      </w:r>
    </w:p>
    <w:p w14:paraId="37B890D2" w14:textId="77777777" w:rsidR="003533CE" w:rsidRPr="009860B2" w:rsidRDefault="003533CE" w:rsidP="003A3B10">
      <w:pPr>
        <w:ind w:left="360"/>
        <w:rPr>
          <w:rFonts w:ascii="Euclid Circular A Semibold" w:hAnsi="Euclid Circular A Semibold"/>
          <w:sz w:val="24"/>
          <w:szCs w:val="24"/>
        </w:rPr>
      </w:pPr>
      <w:r w:rsidRPr="003533CE">
        <w:rPr>
          <w:rFonts w:ascii="Euclid Circular A Semibold" w:hAnsi="Euclid Circular A Semibold"/>
          <w:sz w:val="24"/>
          <w:szCs w:val="24"/>
        </w:rPr>
        <w:t>Hoe beïnvloeden vorm en presentatie journalistieke geloofwaardigheid?</w:t>
      </w:r>
    </w:p>
    <w:p w14:paraId="07769DD9" w14:textId="290F71AA" w:rsidR="00E86F18" w:rsidRPr="003533CE" w:rsidRDefault="00E86F18" w:rsidP="00E86F18">
      <w:pPr>
        <w:ind w:left="720"/>
        <w:rPr>
          <w:rFonts w:ascii="Euclid Circular A" w:hAnsi="Euclid Circular A"/>
          <w:sz w:val="24"/>
          <w:szCs w:val="24"/>
        </w:rPr>
      </w:pPr>
      <w:r w:rsidRPr="00E86F18">
        <w:rPr>
          <w:rFonts w:ascii="Euclid Circular A" w:hAnsi="Euclid Circular A"/>
          <w:sz w:val="24"/>
          <w:szCs w:val="24"/>
        </w:rPr>
        <w:lastRenderedPageBreak/>
        <w:t>In dit deel wordt onderzocht hoe verschillende ontwerpkeuzes en presentatievormen het waargenomen vertrouwen in journalistieke content kunnen versterken of juist ondermijnen.</w:t>
      </w:r>
    </w:p>
    <w:p w14:paraId="3E9890D2" w14:textId="77777777" w:rsidR="003533CE" w:rsidRPr="009860B2" w:rsidRDefault="003533CE" w:rsidP="003A3B10">
      <w:pPr>
        <w:ind w:firstLine="360"/>
        <w:rPr>
          <w:rFonts w:ascii="Euclid Circular A Semibold" w:hAnsi="Euclid Circular A Semibold"/>
          <w:sz w:val="24"/>
          <w:szCs w:val="24"/>
        </w:rPr>
      </w:pPr>
      <w:r w:rsidRPr="003533CE">
        <w:rPr>
          <w:rFonts w:ascii="Euclid Circular A Semibold" w:hAnsi="Euclid Circular A Semibold"/>
          <w:sz w:val="24"/>
          <w:szCs w:val="24"/>
        </w:rPr>
        <w:t>Vergelijking van traditionele en innovatieve journalistieke formaten.</w:t>
      </w:r>
    </w:p>
    <w:p w14:paraId="008F7077" w14:textId="5E3C8830" w:rsidR="00742DFB" w:rsidRDefault="00742DFB" w:rsidP="00742DFB">
      <w:pPr>
        <w:ind w:left="720"/>
        <w:rPr>
          <w:rFonts w:ascii="Euclid Circular A" w:hAnsi="Euclid Circular A"/>
          <w:sz w:val="24"/>
          <w:szCs w:val="24"/>
        </w:rPr>
      </w:pPr>
      <w:r w:rsidRPr="00742DFB">
        <w:rPr>
          <w:rFonts w:ascii="Euclid Circular A" w:hAnsi="Euclid Circular A"/>
          <w:sz w:val="24"/>
          <w:szCs w:val="24"/>
        </w:rPr>
        <w:t>De vergelijking tussen traditionele journalistieke formats en innovatieve specials biedt inzicht in hoe nieuwe vertelvormen het vertrouwen van het publiek kunnen beïnvloeden en welke formatkenmerken het meest effectief zijn.</w:t>
      </w:r>
    </w:p>
    <w:p w14:paraId="12EB3FF3" w14:textId="77777777" w:rsidR="003F5BD8" w:rsidRDefault="003F5BD8" w:rsidP="003F5BD8">
      <w:pPr>
        <w:rPr>
          <w:rFonts w:ascii="Euclid Circular A" w:hAnsi="Euclid Circular A"/>
          <w:sz w:val="24"/>
          <w:szCs w:val="24"/>
        </w:rPr>
      </w:pPr>
    </w:p>
    <w:p w14:paraId="38A4B3B2" w14:textId="20A5C7B5" w:rsidR="003F5BD8" w:rsidRPr="003F5BD8" w:rsidRDefault="003F5BD8" w:rsidP="003F5BD8">
      <w:pPr>
        <w:rPr>
          <w:rFonts w:ascii="Euclid Circular A" w:hAnsi="Euclid Circular A"/>
          <w:sz w:val="24"/>
          <w:szCs w:val="24"/>
          <w:lang w:val="en-NL"/>
        </w:rPr>
      </w:pPr>
      <w:r w:rsidRPr="003F5BD8">
        <w:rPr>
          <w:rFonts w:ascii="Euclid Circular A" w:hAnsi="Euclid Circular A"/>
          <w:sz w:val="24"/>
          <w:szCs w:val="24"/>
          <w:highlight w:val="green"/>
          <w:lang w:val="en-NL"/>
        </w:rPr>
        <w:t xml:space="preserve">In die </w:t>
      </w:r>
      <w:proofErr w:type="spellStart"/>
      <w:r w:rsidRPr="003F5BD8">
        <w:rPr>
          <w:rFonts w:ascii="Euclid Circular A" w:hAnsi="Euclid Circular A"/>
          <w:sz w:val="24"/>
          <w:szCs w:val="24"/>
          <w:highlight w:val="green"/>
          <w:lang w:val="en-NL"/>
        </w:rPr>
        <w:t>paragraaf</w:t>
      </w:r>
      <w:proofErr w:type="spellEnd"/>
      <w:r w:rsidRPr="003F5BD8">
        <w:rPr>
          <w:rFonts w:ascii="Euclid Circular A" w:hAnsi="Euclid Circular A"/>
          <w:sz w:val="24"/>
          <w:szCs w:val="24"/>
          <w:highlight w:val="green"/>
          <w:lang w:val="en-NL"/>
        </w:rPr>
        <w:t xml:space="preserve"> </w:t>
      </w:r>
      <w:proofErr w:type="spellStart"/>
      <w:r w:rsidRPr="003F5BD8">
        <w:rPr>
          <w:rFonts w:ascii="Euclid Circular A" w:hAnsi="Euclid Circular A"/>
          <w:sz w:val="24"/>
          <w:szCs w:val="24"/>
          <w:highlight w:val="green"/>
          <w:lang w:val="en-NL"/>
        </w:rPr>
        <w:t>kan</w:t>
      </w:r>
      <w:proofErr w:type="spellEnd"/>
      <w:r w:rsidRPr="003F5BD8">
        <w:rPr>
          <w:rFonts w:ascii="Euclid Circular A" w:hAnsi="Euclid Circular A"/>
          <w:sz w:val="24"/>
          <w:szCs w:val="24"/>
          <w:highlight w:val="green"/>
          <w:lang w:val="en-NL"/>
        </w:rPr>
        <w:t xml:space="preserve"> je </w:t>
      </w:r>
      <w:proofErr w:type="spellStart"/>
      <w:r w:rsidRPr="003F5BD8">
        <w:rPr>
          <w:rFonts w:ascii="Euclid Circular A" w:hAnsi="Euclid Circular A"/>
          <w:sz w:val="24"/>
          <w:szCs w:val="24"/>
          <w:highlight w:val="green"/>
          <w:lang w:val="en-NL"/>
        </w:rPr>
        <w:t>ook</w:t>
      </w:r>
      <w:proofErr w:type="spellEnd"/>
      <w:r w:rsidRPr="003F5BD8">
        <w:rPr>
          <w:rFonts w:ascii="Euclid Circular A" w:hAnsi="Euclid Circular A"/>
          <w:sz w:val="24"/>
          <w:szCs w:val="24"/>
          <w:highlight w:val="green"/>
          <w:lang w:val="en-NL"/>
        </w:rPr>
        <w:t xml:space="preserve"> </w:t>
      </w:r>
      <w:proofErr w:type="spellStart"/>
      <w:r w:rsidRPr="003F5BD8">
        <w:rPr>
          <w:rFonts w:ascii="Euclid Circular A" w:hAnsi="Euclid Circular A"/>
          <w:sz w:val="24"/>
          <w:szCs w:val="24"/>
          <w:highlight w:val="green"/>
          <w:lang w:val="en-NL"/>
        </w:rPr>
        <w:t>kort</w:t>
      </w:r>
      <w:proofErr w:type="spellEnd"/>
      <w:r w:rsidRPr="003F5BD8">
        <w:rPr>
          <w:rFonts w:ascii="Euclid Circular A" w:hAnsi="Euclid Circular A"/>
          <w:sz w:val="24"/>
          <w:szCs w:val="24"/>
          <w:highlight w:val="green"/>
          <w:lang w:val="en-NL"/>
        </w:rPr>
        <w:t xml:space="preserve"> het </w:t>
      </w:r>
      <w:proofErr w:type="spellStart"/>
      <w:r w:rsidRPr="003F5BD8">
        <w:rPr>
          <w:rFonts w:ascii="Euclid Circular A" w:hAnsi="Euclid Circular A"/>
          <w:sz w:val="24"/>
          <w:szCs w:val="24"/>
          <w:highlight w:val="green"/>
          <w:lang w:val="en-NL"/>
        </w:rPr>
        <w:t>onderzoek</w:t>
      </w:r>
      <w:proofErr w:type="spellEnd"/>
      <w:r w:rsidRPr="003F5BD8">
        <w:rPr>
          <w:rFonts w:ascii="Euclid Circular A" w:hAnsi="Euclid Circular A"/>
          <w:sz w:val="24"/>
          <w:szCs w:val="24"/>
          <w:highlight w:val="green"/>
          <w:lang w:val="en-NL"/>
        </w:rPr>
        <w:t xml:space="preserve"> </w:t>
      </w:r>
      <w:proofErr w:type="spellStart"/>
      <w:r w:rsidRPr="003F5BD8">
        <w:rPr>
          <w:rFonts w:ascii="Euclid Circular A" w:hAnsi="Euclid Circular A"/>
          <w:sz w:val="24"/>
          <w:szCs w:val="24"/>
          <w:highlight w:val="green"/>
          <w:lang w:val="en-NL"/>
        </w:rPr>
        <w:t>naar</w:t>
      </w:r>
      <w:proofErr w:type="spellEnd"/>
      <w:r w:rsidRPr="003F5BD8">
        <w:rPr>
          <w:rFonts w:ascii="Euclid Circular A" w:hAnsi="Euclid Circular A"/>
          <w:sz w:val="24"/>
          <w:szCs w:val="24"/>
          <w:highlight w:val="green"/>
          <w:lang w:val="en-NL"/>
        </w:rPr>
        <w:t xml:space="preserve"> </w:t>
      </w:r>
      <w:proofErr w:type="spellStart"/>
      <w:r w:rsidRPr="003F5BD8">
        <w:rPr>
          <w:rFonts w:ascii="Euclid Circular A" w:hAnsi="Euclid Circular A"/>
          <w:sz w:val="24"/>
          <w:szCs w:val="24"/>
          <w:highlight w:val="green"/>
          <w:lang w:val="en-NL"/>
        </w:rPr>
        <w:t>transparantie</w:t>
      </w:r>
      <w:proofErr w:type="spellEnd"/>
      <w:r w:rsidRPr="003F5BD8">
        <w:rPr>
          <w:rFonts w:ascii="Euclid Circular A" w:hAnsi="Euclid Circular A"/>
          <w:sz w:val="24"/>
          <w:szCs w:val="24"/>
          <w:highlight w:val="green"/>
          <w:lang w:val="en-NL"/>
        </w:rPr>
        <w:t xml:space="preserve"> </w:t>
      </w:r>
      <w:proofErr w:type="spellStart"/>
      <w:r w:rsidRPr="003F5BD8">
        <w:rPr>
          <w:rFonts w:ascii="Euclid Circular A" w:hAnsi="Euclid Circular A"/>
          <w:sz w:val="24"/>
          <w:szCs w:val="24"/>
          <w:highlight w:val="green"/>
          <w:lang w:val="en-NL"/>
        </w:rPr>
        <w:t>en</w:t>
      </w:r>
      <w:proofErr w:type="spellEnd"/>
      <w:r w:rsidRPr="003F5BD8">
        <w:rPr>
          <w:rFonts w:ascii="Euclid Circular A" w:hAnsi="Euclid Circular A"/>
          <w:sz w:val="24"/>
          <w:szCs w:val="24"/>
          <w:highlight w:val="green"/>
          <w:lang w:val="en-NL"/>
        </w:rPr>
        <w:t xml:space="preserve"> het effect </w:t>
      </w:r>
      <w:proofErr w:type="spellStart"/>
      <w:r w:rsidRPr="003F5BD8">
        <w:rPr>
          <w:rFonts w:ascii="Euclid Circular A" w:hAnsi="Euclid Circular A"/>
          <w:sz w:val="24"/>
          <w:szCs w:val="24"/>
          <w:highlight w:val="green"/>
          <w:lang w:val="en-NL"/>
        </w:rPr>
        <w:t>ervan</w:t>
      </w:r>
      <w:proofErr w:type="spellEnd"/>
      <w:r w:rsidRPr="003F5BD8">
        <w:rPr>
          <w:rFonts w:ascii="Euclid Circular A" w:hAnsi="Euclid Circular A"/>
          <w:sz w:val="24"/>
          <w:szCs w:val="24"/>
          <w:highlight w:val="green"/>
          <w:lang w:val="en-NL"/>
        </w:rPr>
        <w:t xml:space="preserve"> op </w:t>
      </w:r>
      <w:proofErr w:type="spellStart"/>
      <w:r w:rsidRPr="003F5BD8">
        <w:rPr>
          <w:rFonts w:ascii="Euclid Circular A" w:hAnsi="Euclid Circular A"/>
          <w:sz w:val="24"/>
          <w:szCs w:val="24"/>
          <w:highlight w:val="green"/>
          <w:lang w:val="en-NL"/>
        </w:rPr>
        <w:t>geloofwaardigheid</w:t>
      </w:r>
      <w:proofErr w:type="spellEnd"/>
      <w:r w:rsidRPr="003F5BD8">
        <w:rPr>
          <w:rFonts w:ascii="Euclid Circular A" w:hAnsi="Euclid Circular A"/>
          <w:sz w:val="24"/>
          <w:szCs w:val="24"/>
          <w:highlight w:val="green"/>
          <w:lang w:val="en-NL"/>
        </w:rPr>
        <w:t xml:space="preserve"> </w:t>
      </w:r>
      <w:proofErr w:type="spellStart"/>
      <w:r w:rsidRPr="003F5BD8">
        <w:rPr>
          <w:rFonts w:ascii="Euclid Circular A" w:hAnsi="Euclid Circular A"/>
          <w:sz w:val="24"/>
          <w:szCs w:val="24"/>
          <w:highlight w:val="green"/>
          <w:lang w:val="en-NL"/>
        </w:rPr>
        <w:t>bespreken</w:t>
      </w:r>
      <w:proofErr w:type="spellEnd"/>
      <w:r w:rsidRPr="003F5BD8">
        <w:rPr>
          <w:rFonts w:ascii="Euclid Circular A" w:hAnsi="Euclid Circular A"/>
          <w:sz w:val="24"/>
          <w:szCs w:val="24"/>
          <w:highlight w:val="green"/>
          <w:lang w:val="en-NL"/>
        </w:rPr>
        <w:t xml:space="preserve">. Ook </w:t>
      </w:r>
      <w:proofErr w:type="spellStart"/>
      <w:r w:rsidRPr="003F5BD8">
        <w:rPr>
          <w:rFonts w:ascii="Euclid Circular A" w:hAnsi="Euclid Circular A"/>
          <w:sz w:val="24"/>
          <w:szCs w:val="24"/>
          <w:highlight w:val="green"/>
          <w:lang w:val="en-NL"/>
        </w:rPr>
        <w:t>omdat</w:t>
      </w:r>
      <w:proofErr w:type="spellEnd"/>
      <w:r w:rsidRPr="003F5BD8">
        <w:rPr>
          <w:rFonts w:ascii="Euclid Circular A" w:hAnsi="Euclid Circular A"/>
          <w:sz w:val="24"/>
          <w:szCs w:val="24"/>
          <w:highlight w:val="green"/>
          <w:lang w:val="en-NL"/>
        </w:rPr>
        <w:t xml:space="preserve"> je de </w:t>
      </w:r>
      <w:proofErr w:type="spellStart"/>
      <w:r w:rsidRPr="003F5BD8">
        <w:rPr>
          <w:rFonts w:ascii="Euclid Circular A" w:hAnsi="Euclid Circular A"/>
          <w:sz w:val="24"/>
          <w:szCs w:val="24"/>
          <w:highlight w:val="green"/>
          <w:lang w:val="en-NL"/>
        </w:rPr>
        <w:t>aanpak</w:t>
      </w:r>
      <w:proofErr w:type="spellEnd"/>
      <w:r w:rsidRPr="003F5BD8">
        <w:rPr>
          <w:rFonts w:ascii="Euclid Circular A" w:hAnsi="Euclid Circular A"/>
          <w:sz w:val="24"/>
          <w:szCs w:val="24"/>
          <w:highlight w:val="green"/>
          <w:lang w:val="en-NL"/>
        </w:rPr>
        <w:t xml:space="preserve"> van die studies </w:t>
      </w:r>
      <w:proofErr w:type="spellStart"/>
      <w:r w:rsidRPr="003F5BD8">
        <w:rPr>
          <w:rFonts w:ascii="Euclid Circular A" w:hAnsi="Euclid Circular A"/>
          <w:sz w:val="24"/>
          <w:szCs w:val="24"/>
          <w:highlight w:val="green"/>
          <w:lang w:val="en-NL"/>
        </w:rPr>
        <w:t>kan</w:t>
      </w:r>
      <w:proofErr w:type="spellEnd"/>
      <w:r w:rsidRPr="003F5BD8">
        <w:rPr>
          <w:rFonts w:ascii="Euclid Circular A" w:hAnsi="Euclid Circular A"/>
          <w:sz w:val="24"/>
          <w:szCs w:val="24"/>
          <w:highlight w:val="green"/>
          <w:lang w:val="en-NL"/>
        </w:rPr>
        <w:t xml:space="preserve"> </w:t>
      </w:r>
      <w:proofErr w:type="spellStart"/>
      <w:r w:rsidRPr="003F5BD8">
        <w:rPr>
          <w:rFonts w:ascii="Euclid Circular A" w:hAnsi="Euclid Circular A"/>
          <w:sz w:val="24"/>
          <w:szCs w:val="24"/>
          <w:highlight w:val="green"/>
          <w:lang w:val="en-NL"/>
        </w:rPr>
        <w:t>gebruiken</w:t>
      </w:r>
      <w:proofErr w:type="spellEnd"/>
      <w:r w:rsidRPr="003F5BD8">
        <w:rPr>
          <w:rFonts w:ascii="Euclid Circular A" w:hAnsi="Euclid Circular A"/>
          <w:sz w:val="24"/>
          <w:szCs w:val="24"/>
          <w:highlight w:val="green"/>
          <w:lang w:val="en-NL"/>
        </w:rPr>
        <w:t xml:space="preserve"> </w:t>
      </w:r>
      <w:proofErr w:type="spellStart"/>
      <w:r w:rsidRPr="003F5BD8">
        <w:rPr>
          <w:rFonts w:ascii="Euclid Circular A" w:hAnsi="Euclid Circular A"/>
          <w:sz w:val="24"/>
          <w:szCs w:val="24"/>
          <w:highlight w:val="green"/>
          <w:lang w:val="en-NL"/>
        </w:rPr>
        <w:t>voor</w:t>
      </w:r>
      <w:proofErr w:type="spellEnd"/>
      <w:r w:rsidRPr="003F5BD8">
        <w:rPr>
          <w:rFonts w:ascii="Euclid Circular A" w:hAnsi="Euclid Circular A"/>
          <w:sz w:val="24"/>
          <w:szCs w:val="24"/>
          <w:highlight w:val="green"/>
          <w:lang w:val="en-NL"/>
        </w:rPr>
        <w:t xml:space="preserve"> je eigen </w:t>
      </w:r>
      <w:proofErr w:type="spellStart"/>
      <w:r w:rsidRPr="003F5BD8">
        <w:rPr>
          <w:rFonts w:ascii="Euclid Circular A" w:hAnsi="Euclid Circular A"/>
          <w:sz w:val="24"/>
          <w:szCs w:val="24"/>
          <w:highlight w:val="green"/>
          <w:lang w:val="en-NL"/>
        </w:rPr>
        <w:t>onderzoek</w:t>
      </w:r>
      <w:proofErr w:type="spellEnd"/>
      <w:r w:rsidRPr="003F5BD8">
        <w:rPr>
          <w:rFonts w:ascii="Euclid Circular A" w:hAnsi="Euclid Circular A"/>
          <w:sz w:val="24"/>
          <w:szCs w:val="24"/>
          <w:highlight w:val="green"/>
          <w:lang w:val="en-NL"/>
        </w:rPr>
        <w:t xml:space="preserve">. En </w:t>
      </w:r>
      <w:proofErr w:type="spellStart"/>
      <w:r w:rsidRPr="003F5BD8">
        <w:rPr>
          <w:rFonts w:ascii="Euclid Circular A" w:hAnsi="Euclid Circular A"/>
          <w:sz w:val="24"/>
          <w:szCs w:val="24"/>
          <w:highlight w:val="green"/>
          <w:lang w:val="en-NL"/>
        </w:rPr>
        <w:t>ook</w:t>
      </w:r>
      <w:proofErr w:type="spellEnd"/>
      <w:r w:rsidRPr="003F5BD8">
        <w:rPr>
          <w:rFonts w:ascii="Euclid Circular A" w:hAnsi="Euclid Circular A"/>
          <w:sz w:val="24"/>
          <w:szCs w:val="24"/>
          <w:highlight w:val="green"/>
          <w:lang w:val="en-NL"/>
        </w:rPr>
        <w:t xml:space="preserve"> </w:t>
      </w:r>
      <w:proofErr w:type="spellStart"/>
      <w:r w:rsidRPr="003F5BD8">
        <w:rPr>
          <w:rFonts w:ascii="Euclid Circular A" w:hAnsi="Euclid Circular A"/>
          <w:sz w:val="24"/>
          <w:szCs w:val="24"/>
          <w:highlight w:val="green"/>
          <w:lang w:val="en-NL"/>
        </w:rPr>
        <w:t>ander</w:t>
      </w:r>
      <w:proofErr w:type="spellEnd"/>
      <w:r w:rsidRPr="003F5BD8">
        <w:rPr>
          <w:rFonts w:ascii="Euclid Circular A" w:hAnsi="Euclid Circular A"/>
          <w:sz w:val="24"/>
          <w:szCs w:val="24"/>
          <w:highlight w:val="green"/>
          <w:lang w:val="en-NL"/>
        </w:rPr>
        <w:t xml:space="preserve"> </w:t>
      </w:r>
      <w:proofErr w:type="spellStart"/>
      <w:r w:rsidRPr="003F5BD8">
        <w:rPr>
          <w:rFonts w:ascii="Euclid Circular A" w:hAnsi="Euclid Circular A"/>
          <w:sz w:val="24"/>
          <w:szCs w:val="24"/>
          <w:highlight w:val="green"/>
          <w:lang w:val="en-NL"/>
        </w:rPr>
        <w:t>experimenteel</w:t>
      </w:r>
      <w:proofErr w:type="spellEnd"/>
      <w:r w:rsidRPr="003F5BD8">
        <w:rPr>
          <w:rFonts w:ascii="Euclid Circular A" w:hAnsi="Euclid Circular A"/>
          <w:sz w:val="24"/>
          <w:szCs w:val="24"/>
          <w:highlight w:val="green"/>
          <w:lang w:val="en-NL"/>
        </w:rPr>
        <w:t xml:space="preserve"> </w:t>
      </w:r>
      <w:proofErr w:type="spellStart"/>
      <w:r w:rsidRPr="003F5BD8">
        <w:rPr>
          <w:rFonts w:ascii="Euclid Circular A" w:hAnsi="Euclid Circular A"/>
          <w:sz w:val="24"/>
          <w:szCs w:val="24"/>
          <w:highlight w:val="green"/>
          <w:lang w:val="en-NL"/>
        </w:rPr>
        <w:t>onderzoek</w:t>
      </w:r>
      <w:proofErr w:type="spellEnd"/>
      <w:r w:rsidRPr="003F5BD8">
        <w:rPr>
          <w:rFonts w:ascii="Euclid Circular A" w:hAnsi="Euclid Circular A"/>
          <w:sz w:val="24"/>
          <w:szCs w:val="24"/>
          <w:highlight w:val="green"/>
          <w:lang w:val="en-NL"/>
        </w:rPr>
        <w:t xml:space="preserve"> </w:t>
      </w:r>
      <w:proofErr w:type="spellStart"/>
      <w:r w:rsidRPr="003F5BD8">
        <w:rPr>
          <w:rFonts w:ascii="Euclid Circular A" w:hAnsi="Euclid Circular A"/>
          <w:sz w:val="24"/>
          <w:szCs w:val="24"/>
          <w:highlight w:val="green"/>
          <w:lang w:val="en-NL"/>
        </w:rPr>
        <w:t>naar</w:t>
      </w:r>
      <w:proofErr w:type="spellEnd"/>
      <w:r w:rsidRPr="003F5BD8">
        <w:rPr>
          <w:rFonts w:ascii="Euclid Circular A" w:hAnsi="Euclid Circular A"/>
          <w:sz w:val="24"/>
          <w:szCs w:val="24"/>
          <w:highlight w:val="green"/>
          <w:lang w:val="en-NL"/>
        </w:rPr>
        <w:t xml:space="preserve"> </w:t>
      </w:r>
      <w:proofErr w:type="spellStart"/>
      <w:r w:rsidRPr="003F5BD8">
        <w:rPr>
          <w:rFonts w:ascii="Euclid Circular A" w:hAnsi="Euclid Circular A"/>
          <w:sz w:val="24"/>
          <w:szCs w:val="24"/>
          <w:highlight w:val="green"/>
          <w:lang w:val="en-NL"/>
        </w:rPr>
        <w:t>geloofwaardigheid</w:t>
      </w:r>
      <w:proofErr w:type="spellEnd"/>
      <w:r w:rsidRPr="003F5BD8">
        <w:rPr>
          <w:rFonts w:ascii="Euclid Circular A" w:hAnsi="Euclid Circular A"/>
          <w:sz w:val="24"/>
          <w:szCs w:val="24"/>
          <w:highlight w:val="green"/>
          <w:lang w:val="en-NL"/>
        </w:rPr>
        <w:t xml:space="preserve"> van </w:t>
      </w:r>
      <w:proofErr w:type="spellStart"/>
      <w:r w:rsidRPr="003F5BD8">
        <w:rPr>
          <w:rFonts w:ascii="Euclid Circular A" w:hAnsi="Euclid Circular A"/>
          <w:sz w:val="24"/>
          <w:szCs w:val="24"/>
          <w:highlight w:val="green"/>
          <w:lang w:val="en-NL"/>
        </w:rPr>
        <w:t>journalistieke</w:t>
      </w:r>
      <w:proofErr w:type="spellEnd"/>
      <w:r w:rsidRPr="003F5BD8">
        <w:rPr>
          <w:rFonts w:ascii="Euclid Circular A" w:hAnsi="Euclid Circular A"/>
          <w:sz w:val="24"/>
          <w:szCs w:val="24"/>
          <w:highlight w:val="green"/>
          <w:lang w:val="en-NL"/>
        </w:rPr>
        <w:t xml:space="preserve"> </w:t>
      </w:r>
      <w:proofErr w:type="spellStart"/>
      <w:r w:rsidRPr="003F5BD8">
        <w:rPr>
          <w:rFonts w:ascii="Euclid Circular A" w:hAnsi="Euclid Circular A"/>
          <w:sz w:val="24"/>
          <w:szCs w:val="24"/>
          <w:highlight w:val="green"/>
          <w:lang w:val="en-NL"/>
        </w:rPr>
        <w:t>producties</w:t>
      </w:r>
      <w:proofErr w:type="spellEnd"/>
      <w:r w:rsidRPr="003F5BD8">
        <w:rPr>
          <w:rFonts w:ascii="Euclid Circular A" w:hAnsi="Euclid Circular A"/>
          <w:sz w:val="24"/>
          <w:szCs w:val="24"/>
          <w:highlight w:val="green"/>
          <w:lang w:val="en-NL"/>
        </w:rPr>
        <w:t xml:space="preserve">. </w:t>
      </w:r>
      <w:proofErr w:type="spellStart"/>
      <w:r w:rsidRPr="003F5BD8">
        <w:rPr>
          <w:rFonts w:ascii="Euclid Circular A" w:hAnsi="Euclid Circular A"/>
          <w:sz w:val="24"/>
          <w:szCs w:val="24"/>
          <w:highlight w:val="green"/>
          <w:lang w:val="en-NL"/>
        </w:rPr>
        <w:t>Zodat</w:t>
      </w:r>
      <w:proofErr w:type="spellEnd"/>
      <w:r w:rsidRPr="003F5BD8">
        <w:rPr>
          <w:rFonts w:ascii="Euclid Circular A" w:hAnsi="Euclid Circular A"/>
          <w:sz w:val="24"/>
          <w:szCs w:val="24"/>
          <w:highlight w:val="green"/>
          <w:lang w:val="en-NL"/>
        </w:rPr>
        <w:t xml:space="preserve"> je </w:t>
      </w:r>
      <w:proofErr w:type="spellStart"/>
      <w:r w:rsidRPr="003F5BD8">
        <w:rPr>
          <w:rFonts w:ascii="Euclid Circular A" w:hAnsi="Euclid Circular A"/>
          <w:sz w:val="24"/>
          <w:szCs w:val="24"/>
          <w:highlight w:val="green"/>
          <w:lang w:val="en-NL"/>
        </w:rPr>
        <w:t>kan</w:t>
      </w:r>
      <w:proofErr w:type="spellEnd"/>
      <w:r w:rsidRPr="003F5BD8">
        <w:rPr>
          <w:rFonts w:ascii="Euclid Circular A" w:hAnsi="Euclid Circular A"/>
          <w:sz w:val="24"/>
          <w:szCs w:val="24"/>
          <w:highlight w:val="green"/>
          <w:lang w:val="en-NL"/>
        </w:rPr>
        <w:t xml:space="preserve"> laten </w:t>
      </w:r>
      <w:proofErr w:type="spellStart"/>
      <w:r w:rsidRPr="003F5BD8">
        <w:rPr>
          <w:rFonts w:ascii="Euclid Circular A" w:hAnsi="Euclid Circular A"/>
          <w:sz w:val="24"/>
          <w:szCs w:val="24"/>
          <w:highlight w:val="green"/>
          <w:lang w:val="en-NL"/>
        </w:rPr>
        <w:t>zien</w:t>
      </w:r>
      <w:proofErr w:type="spellEnd"/>
      <w:r w:rsidRPr="003F5BD8">
        <w:rPr>
          <w:rFonts w:ascii="Euclid Circular A" w:hAnsi="Euclid Circular A"/>
          <w:sz w:val="24"/>
          <w:szCs w:val="24"/>
          <w:highlight w:val="green"/>
          <w:lang w:val="en-NL"/>
        </w:rPr>
        <w:t xml:space="preserve"> </w:t>
      </w:r>
      <w:proofErr w:type="spellStart"/>
      <w:r w:rsidRPr="003F5BD8">
        <w:rPr>
          <w:rFonts w:ascii="Euclid Circular A" w:hAnsi="Euclid Circular A"/>
          <w:sz w:val="24"/>
          <w:szCs w:val="24"/>
          <w:highlight w:val="green"/>
          <w:lang w:val="en-NL"/>
        </w:rPr>
        <w:t>dat</w:t>
      </w:r>
      <w:proofErr w:type="spellEnd"/>
      <w:r w:rsidRPr="003F5BD8">
        <w:rPr>
          <w:rFonts w:ascii="Euclid Circular A" w:hAnsi="Euclid Circular A"/>
          <w:sz w:val="24"/>
          <w:szCs w:val="24"/>
          <w:highlight w:val="green"/>
          <w:lang w:val="en-NL"/>
        </w:rPr>
        <w:t xml:space="preserve"> </w:t>
      </w:r>
      <w:proofErr w:type="spellStart"/>
      <w:r w:rsidRPr="003F5BD8">
        <w:rPr>
          <w:rFonts w:ascii="Euclid Circular A" w:hAnsi="Euclid Circular A"/>
          <w:sz w:val="24"/>
          <w:szCs w:val="24"/>
          <w:highlight w:val="green"/>
          <w:lang w:val="en-NL"/>
        </w:rPr>
        <w:t>jouw</w:t>
      </w:r>
      <w:proofErr w:type="spellEnd"/>
      <w:r w:rsidRPr="003F5BD8">
        <w:rPr>
          <w:rFonts w:ascii="Euclid Circular A" w:hAnsi="Euclid Circular A"/>
          <w:sz w:val="24"/>
          <w:szCs w:val="24"/>
          <w:highlight w:val="green"/>
          <w:lang w:val="en-NL"/>
        </w:rPr>
        <w:t xml:space="preserve"> </w:t>
      </w:r>
      <w:proofErr w:type="spellStart"/>
      <w:r w:rsidRPr="003F5BD8">
        <w:rPr>
          <w:rFonts w:ascii="Euclid Circular A" w:hAnsi="Euclid Circular A"/>
          <w:sz w:val="24"/>
          <w:szCs w:val="24"/>
          <w:highlight w:val="green"/>
          <w:lang w:val="en-NL"/>
        </w:rPr>
        <w:t>onderzoek</w:t>
      </w:r>
      <w:proofErr w:type="spellEnd"/>
      <w:r w:rsidRPr="003F5BD8">
        <w:rPr>
          <w:rFonts w:ascii="Euclid Circular A" w:hAnsi="Euclid Circular A"/>
          <w:sz w:val="24"/>
          <w:szCs w:val="24"/>
          <w:highlight w:val="green"/>
          <w:lang w:val="en-NL"/>
        </w:rPr>
        <w:t xml:space="preserve"> in </w:t>
      </w:r>
      <w:proofErr w:type="spellStart"/>
      <w:r w:rsidRPr="003F5BD8">
        <w:rPr>
          <w:rFonts w:ascii="Euclid Circular A" w:hAnsi="Euclid Circular A"/>
          <w:sz w:val="24"/>
          <w:szCs w:val="24"/>
          <w:highlight w:val="green"/>
          <w:lang w:val="en-NL"/>
        </w:rPr>
        <w:t>een</w:t>
      </w:r>
      <w:proofErr w:type="spellEnd"/>
      <w:r w:rsidRPr="003F5BD8">
        <w:rPr>
          <w:rFonts w:ascii="Euclid Circular A" w:hAnsi="Euclid Circular A"/>
          <w:sz w:val="24"/>
          <w:szCs w:val="24"/>
          <w:highlight w:val="green"/>
          <w:lang w:val="en-NL"/>
        </w:rPr>
        <w:t xml:space="preserve"> </w:t>
      </w:r>
      <w:proofErr w:type="spellStart"/>
      <w:r w:rsidRPr="003F5BD8">
        <w:rPr>
          <w:rFonts w:ascii="Euclid Circular A" w:hAnsi="Euclid Circular A"/>
          <w:sz w:val="24"/>
          <w:szCs w:val="24"/>
          <w:highlight w:val="green"/>
          <w:lang w:val="en-NL"/>
        </w:rPr>
        <w:t>hiaat</w:t>
      </w:r>
      <w:proofErr w:type="spellEnd"/>
      <w:r w:rsidRPr="003F5BD8">
        <w:rPr>
          <w:rFonts w:ascii="Euclid Circular A" w:hAnsi="Euclid Circular A"/>
          <w:sz w:val="24"/>
          <w:szCs w:val="24"/>
          <w:highlight w:val="green"/>
          <w:lang w:val="en-NL"/>
        </w:rPr>
        <w:t xml:space="preserve"> in het </w:t>
      </w:r>
      <w:proofErr w:type="spellStart"/>
      <w:r w:rsidRPr="003F5BD8">
        <w:rPr>
          <w:rFonts w:ascii="Euclid Circular A" w:hAnsi="Euclid Circular A"/>
          <w:sz w:val="24"/>
          <w:szCs w:val="24"/>
          <w:highlight w:val="green"/>
          <w:lang w:val="en-NL"/>
        </w:rPr>
        <w:t>onderzoek</w:t>
      </w:r>
      <w:proofErr w:type="spellEnd"/>
      <w:r w:rsidRPr="003F5BD8">
        <w:rPr>
          <w:rFonts w:ascii="Euclid Circular A" w:hAnsi="Euclid Circular A"/>
          <w:sz w:val="24"/>
          <w:szCs w:val="24"/>
          <w:highlight w:val="green"/>
          <w:lang w:val="en-NL"/>
        </w:rPr>
        <w:t xml:space="preserve"> </w:t>
      </w:r>
      <w:proofErr w:type="spellStart"/>
      <w:r w:rsidRPr="003F5BD8">
        <w:rPr>
          <w:rFonts w:ascii="Euclid Circular A" w:hAnsi="Euclid Circular A"/>
          <w:sz w:val="24"/>
          <w:szCs w:val="24"/>
          <w:highlight w:val="green"/>
          <w:lang w:val="en-NL"/>
        </w:rPr>
        <w:t>springt</w:t>
      </w:r>
      <w:proofErr w:type="spellEnd"/>
      <w:r w:rsidRPr="003F5BD8">
        <w:rPr>
          <w:rFonts w:ascii="Euclid Circular A" w:hAnsi="Euclid Circular A"/>
          <w:sz w:val="24"/>
          <w:szCs w:val="24"/>
          <w:highlight w:val="green"/>
          <w:lang w:val="en-NL"/>
        </w:rPr>
        <w:t>.</w:t>
      </w:r>
    </w:p>
    <w:p w14:paraId="49BD4F5A" w14:textId="218E79F4" w:rsidR="003F5BD8" w:rsidRPr="003533CE" w:rsidRDefault="003F5BD8" w:rsidP="003F5BD8">
      <w:pPr>
        <w:rPr>
          <w:rFonts w:ascii="Euclid Circular A" w:hAnsi="Euclid Circular A"/>
          <w:sz w:val="24"/>
          <w:szCs w:val="24"/>
        </w:rPr>
      </w:pPr>
    </w:p>
    <w:p w14:paraId="7DF89B88" w14:textId="0DE627BD" w:rsidR="003533CE" w:rsidRPr="00876DAC" w:rsidRDefault="003533CE" w:rsidP="003A3B10">
      <w:pPr>
        <w:pStyle w:val="ListParagraph"/>
        <w:numPr>
          <w:ilvl w:val="0"/>
          <w:numId w:val="5"/>
        </w:numPr>
        <w:rPr>
          <w:rFonts w:ascii="Euclid Circular A Semibold" w:hAnsi="Euclid Circular A Semibold"/>
          <w:b/>
          <w:bCs/>
          <w:sz w:val="28"/>
          <w:szCs w:val="28"/>
        </w:rPr>
      </w:pPr>
      <w:r w:rsidRPr="00876DAC">
        <w:rPr>
          <w:rFonts w:ascii="Euclid Circular A Semibold" w:hAnsi="Euclid Circular A Semibold"/>
          <w:b/>
          <w:bCs/>
          <w:sz w:val="28"/>
          <w:szCs w:val="28"/>
        </w:rPr>
        <w:t>Experimenteel onderzoek naar vertrouwen</w:t>
      </w:r>
    </w:p>
    <w:p w14:paraId="4573A90A" w14:textId="77777777" w:rsidR="003533CE" w:rsidRPr="009E26F0" w:rsidRDefault="003533CE" w:rsidP="003A3B10">
      <w:pPr>
        <w:ind w:left="360"/>
        <w:rPr>
          <w:rFonts w:ascii="Euclid Circular A Semibold" w:hAnsi="Euclid Circular A Semibold"/>
          <w:b/>
          <w:bCs/>
          <w:sz w:val="24"/>
          <w:szCs w:val="24"/>
        </w:rPr>
      </w:pPr>
      <w:r w:rsidRPr="003533CE">
        <w:rPr>
          <w:rFonts w:ascii="Euclid Circular A Semibold" w:hAnsi="Euclid Circular A Semibold"/>
          <w:b/>
          <w:bCs/>
          <w:sz w:val="24"/>
          <w:szCs w:val="24"/>
        </w:rPr>
        <w:t>Methodologische basis voor A/B-testen in journalistiek onderzoek.</w:t>
      </w:r>
    </w:p>
    <w:p w14:paraId="183AF354" w14:textId="4CD4D861" w:rsidR="00203BD8" w:rsidRPr="003533CE" w:rsidRDefault="00203BD8" w:rsidP="00203BD8">
      <w:pPr>
        <w:ind w:left="720"/>
        <w:rPr>
          <w:rFonts w:ascii="Euclid Circular A" w:hAnsi="Euclid Circular A"/>
          <w:sz w:val="24"/>
          <w:szCs w:val="24"/>
        </w:rPr>
      </w:pPr>
      <w:r w:rsidRPr="00876DAC">
        <w:rPr>
          <w:rFonts w:ascii="Euclid Circular A" w:hAnsi="Euclid Circular A"/>
          <w:sz w:val="24"/>
          <w:szCs w:val="24"/>
        </w:rPr>
        <w:t>Deze scriptie betreft een experiment vorm hierin wordt de methodologie voor het uitvoeren van A/B-testen uiteengezet, met de focus op het meten van de invloed van verschillende journalistieke special-vormen op het publiekvertrouwen. geloofwaardigheid van de inhoud, ondersteund door een experimentele aanpak om deze verbanden te toetsen.</w:t>
      </w:r>
    </w:p>
    <w:p w14:paraId="0128CF8F" w14:textId="11F66CD7" w:rsidR="003533CE" w:rsidRPr="003533CE" w:rsidRDefault="003533CE" w:rsidP="003A3B10">
      <w:pPr>
        <w:ind w:firstLine="360"/>
        <w:rPr>
          <w:rFonts w:ascii="Euclid Circular A Semibold" w:hAnsi="Euclid Circular A Semibold"/>
          <w:b/>
          <w:bCs/>
          <w:sz w:val="24"/>
          <w:szCs w:val="24"/>
        </w:rPr>
      </w:pPr>
      <w:r w:rsidRPr="003533CE">
        <w:rPr>
          <w:rFonts w:ascii="Euclid Circular A Semibold" w:hAnsi="Euclid Circular A Semibold"/>
          <w:b/>
          <w:bCs/>
          <w:sz w:val="24"/>
          <w:szCs w:val="24"/>
        </w:rPr>
        <w:t>Hypothesen en verbanden tussen special-</w:t>
      </w:r>
      <w:r w:rsidR="005D035E" w:rsidRPr="009E26F0">
        <w:rPr>
          <w:rFonts w:ascii="Euclid Circular A Semibold" w:hAnsi="Euclid Circular A Semibold"/>
          <w:b/>
          <w:bCs/>
          <w:sz w:val="24"/>
          <w:szCs w:val="24"/>
        </w:rPr>
        <w:t>vorm</w:t>
      </w:r>
      <w:r w:rsidRPr="003533CE">
        <w:rPr>
          <w:rFonts w:ascii="Euclid Circular A Semibold" w:hAnsi="Euclid Circular A Semibold"/>
          <w:b/>
          <w:bCs/>
          <w:sz w:val="24"/>
          <w:szCs w:val="24"/>
        </w:rPr>
        <w:t xml:space="preserve"> en publiekvertrouwen.</w:t>
      </w:r>
    </w:p>
    <w:p w14:paraId="69F0324A" w14:textId="07C63D4E" w:rsidR="00442799" w:rsidRPr="00442799" w:rsidRDefault="00442799" w:rsidP="00904580">
      <w:pPr>
        <w:ind w:left="360"/>
        <w:rPr>
          <w:rFonts w:ascii="Euclid Circular A" w:hAnsi="Euclid Circular A"/>
          <w:sz w:val="24"/>
          <w:szCs w:val="24"/>
        </w:rPr>
      </w:pPr>
      <w:r w:rsidRPr="00442799">
        <w:rPr>
          <w:rFonts w:ascii="Euclid Circular A" w:hAnsi="Euclid Circular A"/>
          <w:sz w:val="24"/>
          <w:szCs w:val="24"/>
          <w:highlight w:val="cyan"/>
        </w:rPr>
        <w:t>Liveblog</w:t>
      </w:r>
      <w:r w:rsidR="00876DAC" w:rsidRPr="00876DAC">
        <w:rPr>
          <w:rFonts w:ascii="Euclid Circular A" w:hAnsi="Euclid Circular A"/>
          <w:sz w:val="24"/>
          <w:szCs w:val="24"/>
        </w:rPr>
        <w:t xml:space="preserve"> </w:t>
      </w:r>
      <w:r w:rsidR="00876DAC" w:rsidRPr="00904580">
        <w:rPr>
          <w:rFonts w:ascii="Euclid Circular A" w:hAnsi="Euclid Circular A"/>
          <w:b/>
          <w:bCs/>
          <w:sz w:val="24"/>
          <w:szCs w:val="24"/>
        </w:rPr>
        <w:t>de hypothese</w:t>
      </w:r>
      <w:r w:rsidR="00876DAC" w:rsidRPr="00876DAC">
        <w:rPr>
          <w:rFonts w:ascii="Euclid Circular A" w:hAnsi="Euclid Circular A"/>
          <w:sz w:val="24"/>
          <w:szCs w:val="24"/>
        </w:rPr>
        <w:t xml:space="preserve"> dat:</w:t>
      </w:r>
      <w:r w:rsidRPr="00442799">
        <w:rPr>
          <w:rFonts w:ascii="Euclid Circular A" w:hAnsi="Euclid Circular A"/>
          <w:sz w:val="24"/>
          <w:szCs w:val="24"/>
        </w:rPr>
        <w:t xml:space="preserve"> "Een liveblog wordt door gebruikers als geloofwaardiger ervaren dan een traditioneel artikel, vanwege de real-time updates en transparantie in informatievoorziening."</w:t>
      </w:r>
      <w:r w:rsidR="00904580">
        <w:rPr>
          <w:rFonts w:ascii="Euclid Circular A" w:hAnsi="Euclid Circular A"/>
          <w:sz w:val="24"/>
          <w:szCs w:val="24"/>
        </w:rPr>
        <w:t xml:space="preserve"> </w:t>
      </w:r>
      <w:r w:rsidRPr="00442799">
        <w:rPr>
          <w:rFonts w:ascii="Euclid Circular A" w:hAnsi="Euclid Circular A"/>
          <w:b/>
          <w:bCs/>
          <w:sz w:val="24"/>
          <w:szCs w:val="24"/>
        </w:rPr>
        <w:t>Verband:</w:t>
      </w:r>
      <w:r w:rsidRPr="00442799">
        <w:rPr>
          <w:rFonts w:ascii="Euclid Circular A" w:hAnsi="Euclid Circular A"/>
          <w:sz w:val="24"/>
          <w:szCs w:val="24"/>
        </w:rPr>
        <w:t xml:space="preserve"> De snelheid en het up-to-date </w:t>
      </w:r>
      <w:r w:rsidR="00904580">
        <w:rPr>
          <w:rFonts w:ascii="Euclid Circular A" w:hAnsi="Euclid Circular A"/>
          <w:sz w:val="24"/>
          <w:szCs w:val="24"/>
        </w:rPr>
        <w:t>zijn</w:t>
      </w:r>
      <w:r w:rsidRPr="00442799">
        <w:rPr>
          <w:rFonts w:ascii="Euclid Circular A" w:hAnsi="Euclid Circular A"/>
          <w:sz w:val="24"/>
          <w:szCs w:val="24"/>
        </w:rPr>
        <w:t xml:space="preserve"> van een liveblog geven de indruk van betrouwbaarheid, </w:t>
      </w:r>
      <w:r w:rsidR="009E26F0">
        <w:rPr>
          <w:rFonts w:ascii="Euclid Circular A" w:hAnsi="Euclid Circular A"/>
          <w:sz w:val="24"/>
          <w:szCs w:val="24"/>
        </w:rPr>
        <w:t xml:space="preserve">wanneer </w:t>
      </w:r>
      <w:r w:rsidRPr="00442799">
        <w:rPr>
          <w:rFonts w:ascii="Euclid Circular A" w:hAnsi="Euclid Circular A"/>
          <w:sz w:val="24"/>
          <w:szCs w:val="24"/>
        </w:rPr>
        <w:t>de bronvermelding duidelijk is.</w:t>
      </w:r>
      <w:r w:rsidR="00C56920">
        <w:rPr>
          <w:rFonts w:ascii="Euclid Circular A" w:hAnsi="Euclid Circular A"/>
          <w:sz w:val="24"/>
          <w:szCs w:val="24"/>
        </w:rPr>
        <w:t xml:space="preserve"> </w:t>
      </w:r>
    </w:p>
    <w:p w14:paraId="7AF4E525" w14:textId="6CFDA2C5" w:rsidR="00442799" w:rsidRPr="00442799" w:rsidRDefault="00442799" w:rsidP="009E26F0">
      <w:pPr>
        <w:ind w:left="360"/>
        <w:rPr>
          <w:rFonts w:ascii="Euclid Circular A" w:hAnsi="Euclid Circular A"/>
          <w:sz w:val="24"/>
          <w:szCs w:val="24"/>
        </w:rPr>
      </w:pPr>
      <w:r w:rsidRPr="00442799">
        <w:rPr>
          <w:rFonts w:ascii="Euclid Circular A" w:hAnsi="Euclid Circular A"/>
          <w:sz w:val="24"/>
          <w:szCs w:val="24"/>
          <w:highlight w:val="cyan"/>
        </w:rPr>
        <w:t>Interactieve kaart</w:t>
      </w:r>
      <w:r w:rsidR="009E26F0" w:rsidRPr="009E26F0">
        <w:rPr>
          <w:rFonts w:ascii="Euclid Circular A" w:hAnsi="Euclid Circular A"/>
          <w:sz w:val="24"/>
          <w:szCs w:val="24"/>
        </w:rPr>
        <w:t xml:space="preserve"> met </w:t>
      </w:r>
      <w:r w:rsidR="009E26F0" w:rsidRPr="001050BD">
        <w:rPr>
          <w:rFonts w:ascii="Euclid Circular A" w:hAnsi="Euclid Circular A"/>
          <w:b/>
          <w:bCs/>
          <w:sz w:val="24"/>
          <w:szCs w:val="24"/>
        </w:rPr>
        <w:t>h</w:t>
      </w:r>
      <w:r w:rsidRPr="00442799">
        <w:rPr>
          <w:rFonts w:ascii="Euclid Circular A" w:hAnsi="Euclid Circular A"/>
          <w:b/>
          <w:bCs/>
          <w:sz w:val="24"/>
          <w:szCs w:val="24"/>
        </w:rPr>
        <w:t>ypothese</w:t>
      </w:r>
      <w:r w:rsidRPr="00442799">
        <w:rPr>
          <w:rFonts w:ascii="Euclid Circular A" w:hAnsi="Euclid Circular A"/>
          <w:sz w:val="24"/>
          <w:szCs w:val="24"/>
        </w:rPr>
        <w:t>: "Een interactieve kaart versterkt het vertrouwen in de journalistiek doordat gebruikers zelf gegevens kunnen verkennen, wat een gevoel van transparantie en controle creëert."</w:t>
      </w:r>
      <w:r w:rsidR="001050BD">
        <w:rPr>
          <w:rFonts w:ascii="Euclid Circular A" w:hAnsi="Euclid Circular A"/>
          <w:sz w:val="24"/>
          <w:szCs w:val="24"/>
        </w:rPr>
        <w:t xml:space="preserve"> </w:t>
      </w:r>
      <w:r w:rsidRPr="00442799">
        <w:rPr>
          <w:rFonts w:ascii="Euclid Circular A" w:hAnsi="Euclid Circular A"/>
          <w:b/>
          <w:bCs/>
          <w:sz w:val="24"/>
          <w:szCs w:val="24"/>
        </w:rPr>
        <w:t>Verband</w:t>
      </w:r>
      <w:r w:rsidRPr="00442799">
        <w:rPr>
          <w:rFonts w:ascii="Euclid Circular A" w:hAnsi="Euclid Circular A"/>
          <w:sz w:val="24"/>
          <w:szCs w:val="24"/>
        </w:rPr>
        <w:t>: Visuele representaties zoals kaarten helpen complexiteit te reduceren en maken data toegankelijker, wat vertrouwen in de informatie kan verhogen.</w:t>
      </w:r>
    </w:p>
    <w:p w14:paraId="3F494E36" w14:textId="3B46C64D" w:rsidR="00442799" w:rsidRPr="00442799" w:rsidRDefault="00442799" w:rsidP="00990754">
      <w:pPr>
        <w:ind w:left="360"/>
        <w:rPr>
          <w:rFonts w:ascii="Euclid Circular A" w:hAnsi="Euclid Circular A"/>
          <w:sz w:val="24"/>
          <w:szCs w:val="24"/>
        </w:rPr>
      </w:pPr>
      <w:proofErr w:type="spellStart"/>
      <w:r w:rsidRPr="00442799">
        <w:rPr>
          <w:rFonts w:ascii="Euclid Circular A" w:hAnsi="Euclid Circular A"/>
          <w:b/>
          <w:bCs/>
          <w:sz w:val="24"/>
          <w:szCs w:val="24"/>
          <w:highlight w:val="cyan"/>
        </w:rPr>
        <w:t>Scroll</w:t>
      </w:r>
      <w:proofErr w:type="spellEnd"/>
      <w:r w:rsidRPr="00442799">
        <w:rPr>
          <w:rFonts w:ascii="Euclid Circular A" w:hAnsi="Euclid Circular A"/>
          <w:b/>
          <w:bCs/>
          <w:sz w:val="24"/>
          <w:szCs w:val="24"/>
          <w:highlight w:val="cyan"/>
        </w:rPr>
        <w:t>-elementen</w:t>
      </w:r>
      <w:r w:rsidRPr="00442799">
        <w:rPr>
          <w:rFonts w:ascii="Euclid Circular A" w:hAnsi="Euclid Circular A"/>
          <w:b/>
          <w:bCs/>
          <w:sz w:val="24"/>
          <w:szCs w:val="24"/>
        </w:rPr>
        <w:t xml:space="preserve"> </w:t>
      </w:r>
      <w:r w:rsidR="001050BD">
        <w:rPr>
          <w:rFonts w:ascii="Euclid Circular A" w:hAnsi="Euclid Circular A"/>
          <w:b/>
          <w:bCs/>
          <w:sz w:val="24"/>
          <w:szCs w:val="24"/>
        </w:rPr>
        <w:t>(</w:t>
      </w:r>
      <w:r w:rsidRPr="00442799">
        <w:rPr>
          <w:rFonts w:ascii="Euclid Circular A" w:hAnsi="Euclid Circular A"/>
          <w:b/>
          <w:bCs/>
          <w:sz w:val="24"/>
          <w:szCs w:val="24"/>
        </w:rPr>
        <w:t xml:space="preserve">zoals </w:t>
      </w:r>
      <w:proofErr w:type="spellStart"/>
      <w:r w:rsidRPr="00442799">
        <w:rPr>
          <w:rFonts w:ascii="Euclid Circular A" w:hAnsi="Euclid Circular A"/>
          <w:b/>
          <w:bCs/>
          <w:i/>
          <w:iCs/>
          <w:sz w:val="24"/>
          <w:szCs w:val="24"/>
        </w:rPr>
        <w:t>Snowfall</w:t>
      </w:r>
      <w:proofErr w:type="spellEnd"/>
      <w:r w:rsidR="001050BD">
        <w:rPr>
          <w:rFonts w:ascii="Euclid Circular A" w:hAnsi="Euclid Circular A"/>
          <w:b/>
          <w:bCs/>
          <w:i/>
          <w:iCs/>
          <w:sz w:val="24"/>
          <w:szCs w:val="24"/>
        </w:rPr>
        <w:t xml:space="preserve">) </w:t>
      </w:r>
      <w:r w:rsidRPr="00442799">
        <w:rPr>
          <w:rFonts w:ascii="Euclid Circular A" w:hAnsi="Euclid Circular A"/>
          <w:b/>
          <w:bCs/>
          <w:sz w:val="24"/>
          <w:szCs w:val="24"/>
        </w:rPr>
        <w:t>Hypothese:</w:t>
      </w:r>
      <w:r w:rsidRPr="00442799">
        <w:rPr>
          <w:rFonts w:ascii="Euclid Circular A" w:hAnsi="Euclid Circular A"/>
          <w:sz w:val="24"/>
          <w:szCs w:val="24"/>
        </w:rPr>
        <w:t xml:space="preserve"> "</w:t>
      </w:r>
      <w:proofErr w:type="spellStart"/>
      <w:r w:rsidRPr="00442799">
        <w:rPr>
          <w:rFonts w:ascii="Euclid Circular A" w:hAnsi="Euclid Circular A"/>
          <w:sz w:val="24"/>
          <w:szCs w:val="24"/>
        </w:rPr>
        <w:t>Scroll</w:t>
      </w:r>
      <w:proofErr w:type="spellEnd"/>
      <w:r w:rsidRPr="00442799">
        <w:rPr>
          <w:rFonts w:ascii="Euclid Circular A" w:hAnsi="Euclid Circular A"/>
          <w:sz w:val="24"/>
          <w:szCs w:val="24"/>
        </w:rPr>
        <w:t xml:space="preserve">-elementen die multimedia (zoals tekst, beeld en video) integreren, vergroten het </w:t>
      </w:r>
      <w:r w:rsidRPr="00442799">
        <w:rPr>
          <w:rFonts w:ascii="Euclid Circular A" w:hAnsi="Euclid Circular A"/>
          <w:sz w:val="24"/>
          <w:szCs w:val="24"/>
        </w:rPr>
        <w:lastRenderedPageBreak/>
        <w:t>vertrouwen doordat ze een meeslepende en coherente ervaring bieden die het verhaal versterkt."</w:t>
      </w:r>
      <w:r w:rsidR="001050BD">
        <w:rPr>
          <w:rFonts w:ascii="Euclid Circular A" w:hAnsi="Euclid Circular A"/>
          <w:sz w:val="24"/>
          <w:szCs w:val="24"/>
        </w:rPr>
        <w:t xml:space="preserve"> </w:t>
      </w:r>
      <w:r w:rsidRPr="00442799">
        <w:rPr>
          <w:rFonts w:ascii="Euclid Circular A" w:hAnsi="Euclid Circular A"/>
          <w:sz w:val="24"/>
          <w:szCs w:val="24"/>
        </w:rPr>
        <w:t>Verband: De combinatie van rijke visuele elementen en een duidelijke verhaallijn kan gebruikers overtuigen van de inspanning en professionaliteit achter de productie.</w:t>
      </w:r>
    </w:p>
    <w:p w14:paraId="2ACBDF03" w14:textId="2FC49971" w:rsidR="00442799" w:rsidRPr="00442799" w:rsidRDefault="00442799" w:rsidP="00786F19">
      <w:pPr>
        <w:ind w:left="360"/>
        <w:rPr>
          <w:rFonts w:ascii="Euclid Circular A" w:hAnsi="Euclid Circular A"/>
          <w:sz w:val="24"/>
          <w:szCs w:val="24"/>
        </w:rPr>
      </w:pPr>
      <w:r w:rsidRPr="00442799">
        <w:rPr>
          <w:rFonts w:ascii="Euclid Circular A" w:hAnsi="Euclid Circular A"/>
          <w:b/>
          <w:bCs/>
          <w:sz w:val="24"/>
          <w:szCs w:val="24"/>
          <w:highlight w:val="darkCyan"/>
        </w:rPr>
        <w:t>Journalistieke games</w:t>
      </w:r>
      <w:r w:rsidR="00A77DB1">
        <w:rPr>
          <w:rFonts w:ascii="Euclid Circular A" w:hAnsi="Euclid Circular A"/>
          <w:b/>
          <w:bCs/>
          <w:sz w:val="24"/>
          <w:szCs w:val="24"/>
        </w:rPr>
        <w:t xml:space="preserve"> met h</w:t>
      </w:r>
      <w:r w:rsidRPr="00442799">
        <w:rPr>
          <w:rFonts w:ascii="Euclid Circular A" w:hAnsi="Euclid Circular A"/>
          <w:b/>
          <w:bCs/>
          <w:sz w:val="24"/>
          <w:szCs w:val="24"/>
        </w:rPr>
        <w:t>ypothese:</w:t>
      </w:r>
      <w:r w:rsidRPr="00442799">
        <w:rPr>
          <w:rFonts w:ascii="Euclid Circular A" w:hAnsi="Euclid Circular A"/>
          <w:sz w:val="24"/>
          <w:szCs w:val="24"/>
        </w:rPr>
        <w:t xml:space="preserve"> "Journalistieke games verhogen het vertrouwen door gebruikers actief te betrekken in het verhaal, waardoor zij zich meer bewust worden van de complexiteit van de besproken kwesties."</w:t>
      </w:r>
      <w:r w:rsidR="00786F19">
        <w:rPr>
          <w:rFonts w:ascii="Euclid Circular A" w:hAnsi="Euclid Circular A"/>
          <w:sz w:val="24"/>
          <w:szCs w:val="24"/>
        </w:rPr>
        <w:t xml:space="preserve"> </w:t>
      </w:r>
      <w:r w:rsidRPr="00442799">
        <w:rPr>
          <w:rFonts w:ascii="Euclid Circular A" w:hAnsi="Euclid Circular A"/>
          <w:b/>
          <w:bCs/>
          <w:sz w:val="24"/>
          <w:szCs w:val="24"/>
        </w:rPr>
        <w:t>Verband:</w:t>
      </w:r>
      <w:r w:rsidRPr="00442799">
        <w:rPr>
          <w:rFonts w:ascii="Euclid Circular A" w:hAnsi="Euclid Circular A"/>
          <w:sz w:val="24"/>
          <w:szCs w:val="24"/>
        </w:rPr>
        <w:t xml:space="preserve"> Interactieve besluitvorming in games kan empathie en begrip vergroten, maar kan ook kritisch vertrouwen ondermijnen als de game als subjectief wordt ervaren.</w:t>
      </w:r>
    </w:p>
    <w:p w14:paraId="6A095A92" w14:textId="77777777" w:rsidR="000D329F" w:rsidRPr="00876DAC" w:rsidRDefault="000D329F">
      <w:pPr>
        <w:rPr>
          <w:rFonts w:ascii="Euclid Circular A" w:hAnsi="Euclid Circular A"/>
          <w:sz w:val="24"/>
          <w:szCs w:val="24"/>
        </w:rPr>
      </w:pPr>
    </w:p>
    <w:sectPr w:rsidR="000D329F" w:rsidRPr="00876D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uclid Circular A">
    <w:panose1 w:val="020B0504000000000000"/>
    <w:charset w:val="00"/>
    <w:family w:val="swiss"/>
    <w:notTrueType/>
    <w:pitch w:val="variable"/>
    <w:sig w:usb0="00000207" w:usb1="00000001" w:usb2="00000000" w:usb3="00000000" w:csb0="00000097" w:csb1="00000000"/>
  </w:font>
  <w:font w:name="Euclid Circular A Semibold">
    <w:panose1 w:val="020B0704000000000000"/>
    <w:charset w:val="00"/>
    <w:family w:val="swiss"/>
    <w:notTrueType/>
    <w:pitch w:val="variable"/>
    <w:sig w:usb0="00000207" w:usb1="00000001"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C766B3"/>
    <w:multiLevelType w:val="multilevel"/>
    <w:tmpl w:val="493612F8"/>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5BD2F7B"/>
    <w:multiLevelType w:val="multilevel"/>
    <w:tmpl w:val="9072E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8179F"/>
    <w:multiLevelType w:val="multilevel"/>
    <w:tmpl w:val="BD54C57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ADA5BE5"/>
    <w:multiLevelType w:val="multilevel"/>
    <w:tmpl w:val="6BEC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0724F8"/>
    <w:multiLevelType w:val="multilevel"/>
    <w:tmpl w:val="EB86241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0F51658"/>
    <w:multiLevelType w:val="multilevel"/>
    <w:tmpl w:val="A064A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7F723F"/>
    <w:multiLevelType w:val="multilevel"/>
    <w:tmpl w:val="55B6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EC402E"/>
    <w:multiLevelType w:val="multilevel"/>
    <w:tmpl w:val="AC46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915750"/>
    <w:multiLevelType w:val="multilevel"/>
    <w:tmpl w:val="A80A0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5E6765"/>
    <w:multiLevelType w:val="multilevel"/>
    <w:tmpl w:val="D396A71C"/>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5AD440E8"/>
    <w:multiLevelType w:val="multilevel"/>
    <w:tmpl w:val="4CEA0116"/>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627C7585"/>
    <w:multiLevelType w:val="multilevel"/>
    <w:tmpl w:val="69F44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B74D7A"/>
    <w:multiLevelType w:val="multilevel"/>
    <w:tmpl w:val="22708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6954267">
    <w:abstractNumId w:val="5"/>
  </w:num>
  <w:num w:numId="2" w16cid:durableId="1140196552">
    <w:abstractNumId w:val="7"/>
  </w:num>
  <w:num w:numId="3" w16cid:durableId="1606881619">
    <w:abstractNumId w:val="3"/>
  </w:num>
  <w:num w:numId="4" w16cid:durableId="1567297805">
    <w:abstractNumId w:val="11"/>
  </w:num>
  <w:num w:numId="5" w16cid:durableId="1032850985">
    <w:abstractNumId w:val="10"/>
  </w:num>
  <w:num w:numId="6" w16cid:durableId="2023194335">
    <w:abstractNumId w:val="0"/>
  </w:num>
  <w:num w:numId="7" w16cid:durableId="1883135188">
    <w:abstractNumId w:val="4"/>
  </w:num>
  <w:num w:numId="8" w16cid:durableId="235864632">
    <w:abstractNumId w:val="2"/>
  </w:num>
  <w:num w:numId="9" w16cid:durableId="691997007">
    <w:abstractNumId w:val="9"/>
  </w:num>
  <w:num w:numId="10" w16cid:durableId="934091956">
    <w:abstractNumId w:val="1"/>
  </w:num>
  <w:num w:numId="11" w16cid:durableId="1195119924">
    <w:abstractNumId w:val="12"/>
  </w:num>
  <w:num w:numId="12" w16cid:durableId="2115321494">
    <w:abstractNumId w:val="6"/>
  </w:num>
  <w:num w:numId="13" w16cid:durableId="7048403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F5A"/>
    <w:rsid w:val="00024D8E"/>
    <w:rsid w:val="000D329F"/>
    <w:rsid w:val="000F719C"/>
    <w:rsid w:val="001050BD"/>
    <w:rsid w:val="00203BD8"/>
    <w:rsid w:val="002071C8"/>
    <w:rsid w:val="00256BE5"/>
    <w:rsid w:val="003533CE"/>
    <w:rsid w:val="003A3B10"/>
    <w:rsid w:val="003F5BD8"/>
    <w:rsid w:val="00442799"/>
    <w:rsid w:val="005566DA"/>
    <w:rsid w:val="00560C17"/>
    <w:rsid w:val="0057363B"/>
    <w:rsid w:val="005D035E"/>
    <w:rsid w:val="0062610E"/>
    <w:rsid w:val="006439EE"/>
    <w:rsid w:val="00722714"/>
    <w:rsid w:val="0073219A"/>
    <w:rsid w:val="00742DFB"/>
    <w:rsid w:val="00786F19"/>
    <w:rsid w:val="00876DAC"/>
    <w:rsid w:val="008B3904"/>
    <w:rsid w:val="00904580"/>
    <w:rsid w:val="009860B2"/>
    <w:rsid w:val="00990754"/>
    <w:rsid w:val="009E26F0"/>
    <w:rsid w:val="00A77DB1"/>
    <w:rsid w:val="00AF51B9"/>
    <w:rsid w:val="00BF4501"/>
    <w:rsid w:val="00C56920"/>
    <w:rsid w:val="00C844BC"/>
    <w:rsid w:val="00C865DA"/>
    <w:rsid w:val="00D94C3D"/>
    <w:rsid w:val="00E42A4B"/>
    <w:rsid w:val="00E43E4D"/>
    <w:rsid w:val="00E86F18"/>
    <w:rsid w:val="00F25F5A"/>
    <w:rsid w:val="00FA3EB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CA8BA"/>
  <w15:chartTrackingRefBased/>
  <w15:docId w15:val="{25F54946-DB96-4F7C-BB69-8AAFE42C8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F25F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5F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5F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5F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5F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5F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5F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5F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5F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F5A"/>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semiHidden/>
    <w:rsid w:val="00F25F5A"/>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semiHidden/>
    <w:rsid w:val="00F25F5A"/>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F25F5A"/>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F25F5A"/>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F25F5A"/>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F25F5A"/>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F25F5A"/>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F25F5A"/>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F25F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F5A"/>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F25F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5F5A"/>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F25F5A"/>
    <w:pPr>
      <w:spacing w:before="160"/>
      <w:jc w:val="center"/>
    </w:pPr>
    <w:rPr>
      <w:i/>
      <w:iCs/>
      <w:color w:val="404040" w:themeColor="text1" w:themeTint="BF"/>
    </w:rPr>
  </w:style>
  <w:style w:type="character" w:customStyle="1" w:styleId="QuoteChar">
    <w:name w:val="Quote Char"/>
    <w:basedOn w:val="DefaultParagraphFont"/>
    <w:link w:val="Quote"/>
    <w:uiPriority w:val="29"/>
    <w:rsid w:val="00F25F5A"/>
    <w:rPr>
      <w:i/>
      <w:iCs/>
      <w:color w:val="404040" w:themeColor="text1" w:themeTint="BF"/>
      <w:lang w:val="nl-NL"/>
    </w:rPr>
  </w:style>
  <w:style w:type="paragraph" w:styleId="ListParagraph">
    <w:name w:val="List Paragraph"/>
    <w:basedOn w:val="Normal"/>
    <w:uiPriority w:val="34"/>
    <w:qFormat/>
    <w:rsid w:val="00F25F5A"/>
    <w:pPr>
      <w:ind w:left="720"/>
      <w:contextualSpacing/>
    </w:pPr>
  </w:style>
  <w:style w:type="character" w:styleId="IntenseEmphasis">
    <w:name w:val="Intense Emphasis"/>
    <w:basedOn w:val="DefaultParagraphFont"/>
    <w:uiPriority w:val="21"/>
    <w:qFormat/>
    <w:rsid w:val="00F25F5A"/>
    <w:rPr>
      <w:i/>
      <w:iCs/>
      <w:color w:val="2F5496" w:themeColor="accent1" w:themeShade="BF"/>
    </w:rPr>
  </w:style>
  <w:style w:type="paragraph" w:styleId="IntenseQuote">
    <w:name w:val="Intense Quote"/>
    <w:basedOn w:val="Normal"/>
    <w:next w:val="Normal"/>
    <w:link w:val="IntenseQuoteChar"/>
    <w:uiPriority w:val="30"/>
    <w:qFormat/>
    <w:rsid w:val="00F25F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5F5A"/>
    <w:rPr>
      <w:i/>
      <w:iCs/>
      <w:color w:val="2F5496" w:themeColor="accent1" w:themeShade="BF"/>
      <w:lang w:val="nl-NL"/>
    </w:rPr>
  </w:style>
  <w:style w:type="character" w:styleId="IntenseReference">
    <w:name w:val="Intense Reference"/>
    <w:basedOn w:val="DefaultParagraphFont"/>
    <w:uiPriority w:val="32"/>
    <w:qFormat/>
    <w:rsid w:val="00F25F5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175560">
      <w:bodyDiv w:val="1"/>
      <w:marLeft w:val="0"/>
      <w:marRight w:val="0"/>
      <w:marTop w:val="0"/>
      <w:marBottom w:val="0"/>
      <w:divBdr>
        <w:top w:val="none" w:sz="0" w:space="0" w:color="auto"/>
        <w:left w:val="none" w:sz="0" w:space="0" w:color="auto"/>
        <w:bottom w:val="none" w:sz="0" w:space="0" w:color="auto"/>
        <w:right w:val="none" w:sz="0" w:space="0" w:color="auto"/>
      </w:divBdr>
    </w:div>
    <w:div w:id="204293358">
      <w:bodyDiv w:val="1"/>
      <w:marLeft w:val="0"/>
      <w:marRight w:val="0"/>
      <w:marTop w:val="0"/>
      <w:marBottom w:val="0"/>
      <w:divBdr>
        <w:top w:val="none" w:sz="0" w:space="0" w:color="auto"/>
        <w:left w:val="none" w:sz="0" w:space="0" w:color="auto"/>
        <w:bottom w:val="none" w:sz="0" w:space="0" w:color="auto"/>
        <w:right w:val="none" w:sz="0" w:space="0" w:color="auto"/>
      </w:divBdr>
    </w:div>
    <w:div w:id="889338641">
      <w:bodyDiv w:val="1"/>
      <w:marLeft w:val="0"/>
      <w:marRight w:val="0"/>
      <w:marTop w:val="0"/>
      <w:marBottom w:val="0"/>
      <w:divBdr>
        <w:top w:val="none" w:sz="0" w:space="0" w:color="auto"/>
        <w:left w:val="none" w:sz="0" w:space="0" w:color="auto"/>
        <w:bottom w:val="none" w:sz="0" w:space="0" w:color="auto"/>
        <w:right w:val="none" w:sz="0" w:space="0" w:color="auto"/>
      </w:divBdr>
    </w:div>
    <w:div w:id="1583415748">
      <w:bodyDiv w:val="1"/>
      <w:marLeft w:val="0"/>
      <w:marRight w:val="0"/>
      <w:marTop w:val="0"/>
      <w:marBottom w:val="0"/>
      <w:divBdr>
        <w:top w:val="none" w:sz="0" w:space="0" w:color="auto"/>
        <w:left w:val="none" w:sz="0" w:space="0" w:color="auto"/>
        <w:bottom w:val="none" w:sz="0" w:space="0" w:color="auto"/>
        <w:right w:val="none" w:sz="0" w:space="0" w:color="auto"/>
      </w:divBdr>
    </w:div>
    <w:div w:id="1606887585">
      <w:bodyDiv w:val="1"/>
      <w:marLeft w:val="0"/>
      <w:marRight w:val="0"/>
      <w:marTop w:val="0"/>
      <w:marBottom w:val="0"/>
      <w:divBdr>
        <w:top w:val="none" w:sz="0" w:space="0" w:color="auto"/>
        <w:left w:val="none" w:sz="0" w:space="0" w:color="auto"/>
        <w:bottom w:val="none" w:sz="0" w:space="0" w:color="auto"/>
        <w:right w:val="none" w:sz="0" w:space="0" w:color="auto"/>
      </w:divBdr>
    </w:div>
    <w:div w:id="1786540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2</cp:revision>
  <dcterms:created xsi:type="dcterms:W3CDTF">2025-01-21T10:34:00Z</dcterms:created>
  <dcterms:modified xsi:type="dcterms:W3CDTF">2025-01-21T10:34:00Z</dcterms:modified>
</cp:coreProperties>
</file>